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468" w:afterLines="150" w:line="360" w:lineRule="auto"/>
        <w:jc w:val="center"/>
        <w:rPr>
          <w:rFonts w:hint="eastAsia" w:ascii="宋体" w:hAnsi="宋体" w:eastAsia="宋体" w:cs="宋体"/>
          <w:b/>
          <w:sz w:val="72"/>
          <w:szCs w:val="72"/>
        </w:rPr>
      </w:pPr>
      <w:r>
        <w:rPr>
          <w:rFonts w:hint="eastAsia" w:ascii="宋体" w:hAnsi="宋体" w:eastAsia="宋体" w:cs="宋体"/>
          <w:b/>
          <w:sz w:val="72"/>
          <w:szCs w:val="72"/>
        </w:rPr>
        <w:t>最新车辆租赁协议书范本</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出租方（甲方）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承租方（乙方）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甲、乙双主本着平等互利的原则，经友好协商，达成如下协议：</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一、乙方请求并承诺：</w:t>
      </w:r>
      <w:bookmarkStart w:id="0" w:name="_GoBack"/>
      <w:bookmarkEnd w:id="0"/>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1、向甲方提供真实、合法的证件：身份证、全家户口本（个人承租者）营业执照副本、法人代码证、承租人或承租人指定的机动车驾驶人的中华人民共和国机动车正式驾驶证</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2、租用甲方__________________型、颜色为______________小轿车（面包）车 辆，所租用车辆的所有权为甲方，乙方只有使用权。</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3、向甲方提交保证金_________元，租金于_______月_____日_____结清。</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4、租车时间为________天，自______年_____月_____日_____时至______ 年________月_____日______时止。</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5、承担车辆租用期间的油料及车辆使用中的其他费用。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1、保证在租用期满时，按时交还车辆。交还车辆时经甲方按车辆交接单上的内容逐一验收无误后，方可办理有关结算手续。</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2、保证赔偿由乙方责任给甲方造成的一切损失，甲方有权从乙方提交的保证金中扣除，其金额不足时，保证三日内补齐其金额。</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3、乙方保证不将所租用的车辆转租给其他人使用，更不能将车辆交给无机动车驾驶证的人员使用，也不能在里程表上弄虚作假，凡发现弄虚作假者，甲方有权按每天租金的1_3倍收取罚金。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保证爱护车辆以及车内设施，坚持例行日常保养。长期租者应服从甲方的规定定期回公司进行保养。凡无故损坏车内的任何零件及设施并给甲方造成的一切损失，其后果由乙方自负，甲方依据损坏程度外罚500_1XXX元处罚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5、乙方保证所承租车辆合法使用，并保证不将所租用的车辆用于以下用途：</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（1）违法、违规活动；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（2）任何形式的竞赛和测试（验）；</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（3）盈利性运输；</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（4）运输易燃、易爆、易腐蚀等物品以及污秽物品；</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（5）销售、抵押、其它任何侵犯租赁方所有的权的行为。</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凡用所承租车辆用于上述内内容的使用所造成的一切后果责任身负。除赔偿由此给甲方造成的一切损失外，并处罚10000_50XXX元的违约金。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11、乙方负责支付甲方所派驾驶员的工资 元</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为了确保人车安全，汽车每日工作时间不得超过十四小时，驾驶员有权拒绝超劳超时行车，否则发生事故和车损由乙方全部负责。</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二、甲方承诺：</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1、同意乙方租车的请求。向乙方提供性能完好的车辆以及该车行驶必备的有关证件、备件、工具等（物品清单以双方签字的车辆交接单上内容为准）</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2、租用车辆为每日24小时限驶__________公里，每超一公里加收________元人民币，4小时以内按半个计算日计算，4小时以上按一个计算日计算。</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3、如发现乙方有期骗违约等不良行为，甲方有权随时终止合同并收回所租车辆，并处500_5XXX元罚金。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4、甲方应乙方的请求可向乙方提供抢修服务周转车辆，费用届时双方另议。</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5、因甲方责任给乙方造成的损失，经有关仲裁部门确认，属甲方责任的部分甲方负责赔偿。</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6、协助乙方对车辆在租用期发生车辆被盗、损坏和交通事故等问题与公安、交管部门、保险公司进行联系办理有关索赔手续。</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三、其他事项：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1、车辆交接单，为本合同的必要附件，作为甲、乙方双方验收、审定交接车辆时的唯一凭据，该车辆交接单，经甲、乙双方签字后即生效。与合同等效。</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2、提 前退租及续租：一天以上租车者，如乙方提前退租，乙方应提前4小时通知甲方，甲方接车后按一定的比例退还乙方的租金。如不办理续租手续而私自延期使用，甲 方将视为乙具有欺诈倾向并在12小时后报警，报警后所发生的一切后果应由乙方自负，所发生的一切费用由乙方承担。除交纳延期使用车辆的租金外，还应交纳延 期使用租金的一倍金额的违约金。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3、租用期间车辆发生故障，乙方保证及时通知甲方处理。如属乙方驾驶不当，其修理费用由乙方承担；如乙方私自处理，给甲方成的各种损失由乙方负担。</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4、乙方在租用车辆时应自觉遵守我国的交通法规，必须安全行驶，安全停放，妥善保管，报从交警的指挥。</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5、租用期间车辆发生交通事故和意外事故，乙方应立即按正常程序处置，报警的同时通知甲方。积极配合交警部门、保险公司处理事故和保险理赔等事项。在处理交通事 故中所生的一切费用均由乙方负责支付。事故处理完毕，甲方依据交警、保险公司出具的理赔处理结果以及损失的大小、停运的时间确定乙方的赔偿金额（除保险公 司理赔的部分）除此之外，乙方还应承担总修理费用的XX%做为车辆损失折旧费。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6、在租用期间车辆发生盗失、损坏，乙方保证立即通知甲方，并积极和公安部门、保险公司立案侦察，处理有关理赔。在此期间所发生的一切费用由乙方负责支付，结案后甲方依据有关部门的处理结果和甲方在此期间的损失大小确定乙方的赔偿金额。</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7、长期租车者，必须在每月的XXX号_XXX号将车辆驶回甲方住所以便安排车辆的保养与维修。如遇车辆的审验年检时，乙方必须无条件交还所租车辆，甲方为其减去相应的租金。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8、长期租车者，应与甲方保持经常联系，如通讯地址、联系电话、住所、注册名称、传真发生变化时，乙方应及时通知甲方。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9、在双方合同执行期间，如发生纠纷和不可抗力原因造成损失时，双方应本着友好、互谅的原则，协商解决，协商不成时，可向当地仲裁部门申请仲裁至诉讼。</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四、担保人：</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乙方为确保上述事宜的可靠性，向甲方提供同等责任担保人（单位）_________________________</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担保形式：________________________________________.</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因此，甲方对乙方的任何违约责任均可以直接向担保人联系。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五、未尽事宜，另行协商。</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本合同一式两份，甲、乙双方各执一份，双方签字、盖章后已生效。在车辆归还甲方，各项手续结算完毕（包括各类事故、故障、纠纷处理完毕）后本合同终止。</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w:t>
      </w:r>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B775F20"/>
    <w:rsid w:val="001116EE"/>
    <w:rsid w:val="0013321B"/>
    <w:rsid w:val="001363A8"/>
    <w:rsid w:val="001644A9"/>
    <w:rsid w:val="001717B7"/>
    <w:rsid w:val="00232595"/>
    <w:rsid w:val="00276612"/>
    <w:rsid w:val="002B43A3"/>
    <w:rsid w:val="002B715D"/>
    <w:rsid w:val="002C011C"/>
    <w:rsid w:val="002C4BD1"/>
    <w:rsid w:val="002E22E9"/>
    <w:rsid w:val="00355E86"/>
    <w:rsid w:val="003C09EF"/>
    <w:rsid w:val="00437082"/>
    <w:rsid w:val="0046711B"/>
    <w:rsid w:val="004733E6"/>
    <w:rsid w:val="004A0300"/>
    <w:rsid w:val="005029B2"/>
    <w:rsid w:val="00506743"/>
    <w:rsid w:val="0058537E"/>
    <w:rsid w:val="005D1685"/>
    <w:rsid w:val="006B409F"/>
    <w:rsid w:val="006E03B7"/>
    <w:rsid w:val="006E4BEF"/>
    <w:rsid w:val="0071762D"/>
    <w:rsid w:val="00734B24"/>
    <w:rsid w:val="00736E6A"/>
    <w:rsid w:val="00745248"/>
    <w:rsid w:val="00764774"/>
    <w:rsid w:val="00877706"/>
    <w:rsid w:val="008D1B16"/>
    <w:rsid w:val="008E7C75"/>
    <w:rsid w:val="009100C4"/>
    <w:rsid w:val="00992485"/>
    <w:rsid w:val="00A818B8"/>
    <w:rsid w:val="00AA56D6"/>
    <w:rsid w:val="00B1530E"/>
    <w:rsid w:val="00B24013"/>
    <w:rsid w:val="00B653EE"/>
    <w:rsid w:val="00BD0A53"/>
    <w:rsid w:val="00BE43C3"/>
    <w:rsid w:val="00C03D34"/>
    <w:rsid w:val="00C63512"/>
    <w:rsid w:val="00C6379D"/>
    <w:rsid w:val="00C719FB"/>
    <w:rsid w:val="00C85478"/>
    <w:rsid w:val="00C92DBA"/>
    <w:rsid w:val="00D24518"/>
    <w:rsid w:val="00DD4C0E"/>
    <w:rsid w:val="00DD5F7C"/>
    <w:rsid w:val="00E32D7E"/>
    <w:rsid w:val="00E75A4D"/>
    <w:rsid w:val="00E854BF"/>
    <w:rsid w:val="00E91FB5"/>
    <w:rsid w:val="00EA6C05"/>
    <w:rsid w:val="16CD3DC6"/>
    <w:rsid w:val="1B7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480" w:lineRule="auto"/>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22"/>
    <w:qFormat/>
    <w:uiPriority w:val="9"/>
    <w:pPr>
      <w:spacing w:before="600" w:after="0" w:line="360" w:lineRule="auto"/>
      <w:ind w:firstLine="0"/>
      <w:outlineLvl w:val="0"/>
    </w:pPr>
    <w:rPr>
      <w:rFonts w:asciiTheme="majorHAnsi" w:hAnsiTheme="majorHAnsi" w:eastAsiaTheme="majorEastAsia" w:cstheme="majorBidi"/>
      <w:b/>
      <w:bCs/>
      <w:i/>
      <w:iCs/>
      <w:sz w:val="32"/>
      <w:szCs w:val="32"/>
    </w:rPr>
  </w:style>
  <w:style w:type="paragraph" w:styleId="3">
    <w:name w:val="heading 2"/>
    <w:basedOn w:val="1"/>
    <w:next w:val="1"/>
    <w:link w:val="23"/>
    <w:semiHidden/>
    <w:unhideWhenUsed/>
    <w:qFormat/>
    <w:uiPriority w:val="9"/>
    <w:pPr>
      <w:spacing w:before="320" w:after="0" w:line="360" w:lineRule="auto"/>
      <w:ind w:firstLine="0"/>
      <w:outlineLvl w:val="1"/>
    </w:pPr>
    <w:rPr>
      <w:rFonts w:asciiTheme="majorHAnsi" w:hAnsiTheme="majorHAnsi" w:eastAsiaTheme="majorEastAsia" w:cstheme="majorBidi"/>
      <w:b/>
      <w:bCs/>
      <w:i/>
      <w:iCs/>
      <w:sz w:val="28"/>
      <w:szCs w:val="28"/>
    </w:rPr>
  </w:style>
  <w:style w:type="paragraph" w:styleId="4">
    <w:name w:val="heading 3"/>
    <w:basedOn w:val="1"/>
    <w:next w:val="1"/>
    <w:link w:val="24"/>
    <w:semiHidden/>
    <w:unhideWhenUsed/>
    <w:qFormat/>
    <w:uiPriority w:val="9"/>
    <w:pPr>
      <w:spacing w:before="320" w:after="0" w:line="360" w:lineRule="auto"/>
      <w:ind w:firstLine="0"/>
      <w:outlineLvl w:val="2"/>
    </w:pPr>
    <w:rPr>
      <w:rFonts w:asciiTheme="majorHAnsi" w:hAnsiTheme="majorHAnsi" w:eastAsiaTheme="majorEastAsia" w:cstheme="majorBidi"/>
      <w:b/>
      <w:bCs/>
      <w:i/>
      <w:iCs/>
      <w:sz w:val="26"/>
      <w:szCs w:val="26"/>
    </w:rPr>
  </w:style>
  <w:style w:type="paragraph" w:styleId="5">
    <w:name w:val="heading 4"/>
    <w:basedOn w:val="1"/>
    <w:next w:val="1"/>
    <w:link w:val="25"/>
    <w:semiHidden/>
    <w:unhideWhenUsed/>
    <w:qFormat/>
    <w:uiPriority w:val="9"/>
    <w:pPr>
      <w:spacing w:before="280" w:after="0" w:line="360" w:lineRule="auto"/>
      <w:ind w:firstLine="0"/>
      <w:outlineLvl w:val="3"/>
    </w:pPr>
    <w:rPr>
      <w:rFonts w:asciiTheme="majorHAnsi" w:hAnsiTheme="majorHAnsi" w:eastAsiaTheme="majorEastAsia" w:cstheme="majorBidi"/>
      <w:b/>
      <w:bCs/>
      <w:i/>
      <w:iCs/>
      <w:sz w:val="24"/>
      <w:szCs w:val="24"/>
    </w:rPr>
  </w:style>
  <w:style w:type="paragraph" w:styleId="6">
    <w:name w:val="heading 5"/>
    <w:basedOn w:val="1"/>
    <w:next w:val="1"/>
    <w:link w:val="26"/>
    <w:semiHidden/>
    <w:unhideWhenUsed/>
    <w:qFormat/>
    <w:uiPriority w:val="9"/>
    <w:pPr>
      <w:spacing w:before="280" w:after="0" w:line="360" w:lineRule="auto"/>
      <w:ind w:firstLine="0"/>
      <w:outlineLvl w:val="4"/>
    </w:pPr>
    <w:rPr>
      <w:rFonts w:asciiTheme="majorHAnsi" w:hAnsiTheme="majorHAnsi" w:eastAsiaTheme="majorEastAsia" w:cstheme="majorBidi"/>
      <w:b/>
      <w:bCs/>
      <w:i/>
      <w:iCs/>
    </w:rPr>
  </w:style>
  <w:style w:type="paragraph" w:styleId="7">
    <w:name w:val="heading 6"/>
    <w:basedOn w:val="1"/>
    <w:next w:val="1"/>
    <w:link w:val="27"/>
    <w:semiHidden/>
    <w:unhideWhenUsed/>
    <w:qFormat/>
    <w:uiPriority w:val="9"/>
    <w:pPr>
      <w:spacing w:before="280" w:after="80" w:line="360" w:lineRule="auto"/>
      <w:ind w:firstLine="0"/>
      <w:outlineLvl w:val="5"/>
    </w:pPr>
    <w:rPr>
      <w:rFonts w:asciiTheme="majorHAnsi" w:hAnsiTheme="majorHAnsi" w:eastAsiaTheme="majorEastAsia" w:cstheme="majorBidi"/>
      <w:b/>
      <w:bCs/>
      <w:i/>
      <w:iCs/>
    </w:rPr>
  </w:style>
  <w:style w:type="paragraph" w:styleId="8">
    <w:name w:val="heading 7"/>
    <w:basedOn w:val="1"/>
    <w:next w:val="1"/>
    <w:link w:val="28"/>
    <w:semiHidden/>
    <w:unhideWhenUsed/>
    <w:qFormat/>
    <w:uiPriority w:val="9"/>
    <w:pPr>
      <w:spacing w:before="280" w:after="0" w:line="360" w:lineRule="auto"/>
      <w:ind w:firstLine="0"/>
      <w:outlineLvl w:val="6"/>
    </w:pPr>
    <w:rPr>
      <w:rFonts w:asciiTheme="majorHAnsi" w:hAnsiTheme="majorHAnsi" w:eastAsiaTheme="majorEastAsia" w:cstheme="majorBidi"/>
      <w:b/>
      <w:bCs/>
      <w:i/>
      <w:iCs/>
      <w:sz w:val="20"/>
      <w:szCs w:val="20"/>
    </w:rPr>
  </w:style>
  <w:style w:type="paragraph" w:styleId="9">
    <w:name w:val="heading 8"/>
    <w:basedOn w:val="1"/>
    <w:next w:val="1"/>
    <w:link w:val="29"/>
    <w:semiHidden/>
    <w:unhideWhenUsed/>
    <w:qFormat/>
    <w:uiPriority w:val="9"/>
    <w:pPr>
      <w:spacing w:before="280" w:after="0" w:line="360" w:lineRule="auto"/>
      <w:ind w:firstLine="0"/>
      <w:outlineLvl w:val="7"/>
    </w:pPr>
    <w:rPr>
      <w:rFonts w:asciiTheme="majorHAnsi" w:hAnsiTheme="majorHAnsi" w:eastAsiaTheme="majorEastAsia" w:cstheme="majorBidi"/>
      <w:b/>
      <w:bCs/>
      <w:i/>
      <w:iCs/>
      <w:sz w:val="18"/>
      <w:szCs w:val="18"/>
    </w:rPr>
  </w:style>
  <w:style w:type="paragraph" w:styleId="10">
    <w:name w:val="heading 9"/>
    <w:basedOn w:val="1"/>
    <w:next w:val="1"/>
    <w:link w:val="30"/>
    <w:semiHidden/>
    <w:unhideWhenUsed/>
    <w:qFormat/>
    <w:uiPriority w:val="9"/>
    <w:pPr>
      <w:spacing w:before="280" w:after="0" w:line="360" w:lineRule="auto"/>
      <w:ind w:firstLine="0"/>
      <w:outlineLvl w:val="8"/>
    </w:pPr>
    <w:rPr>
      <w:rFonts w:asciiTheme="majorHAnsi" w:hAnsiTheme="majorHAnsi" w:eastAsiaTheme="majorEastAsia" w:cstheme="majorBidi"/>
      <w:i/>
      <w:iCs/>
      <w:sz w:val="18"/>
      <w:szCs w:val="18"/>
    </w:rPr>
  </w:style>
  <w:style w:type="character" w:default="1" w:styleId="17">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1"/>
    <w:uiPriority w:val="0"/>
    <w:pPr>
      <w:tabs>
        <w:tab w:val="center" w:pos="4153"/>
        <w:tab w:val="right" w:pos="8306"/>
      </w:tabs>
      <w:snapToGrid w:val="0"/>
    </w:pPr>
    <w:rPr>
      <w:sz w:val="18"/>
      <w:szCs w:val="18"/>
    </w:rPr>
  </w:style>
  <w:style w:type="paragraph" w:styleId="13">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2"/>
    <w:qFormat/>
    <w:uiPriority w:val="11"/>
    <w:pPr>
      <w:spacing w:after="320"/>
      <w:jc w:val="right"/>
    </w:pPr>
    <w:rPr>
      <w:i/>
      <w:iCs/>
      <w:color w:val="7F7F7F" w:themeColor="text1" w:themeTint="7F"/>
      <w:spacing w:val="10"/>
      <w:sz w:val="24"/>
      <w:szCs w:val="24"/>
    </w:rPr>
  </w:style>
  <w:style w:type="paragraph" w:styleId="15">
    <w:name w:val="Title"/>
    <w:basedOn w:val="1"/>
    <w:next w:val="1"/>
    <w:link w:val="31"/>
    <w:qFormat/>
    <w:uiPriority w:val="10"/>
    <w:pPr>
      <w:spacing w:line="240" w:lineRule="auto"/>
      <w:ind w:firstLine="0"/>
    </w:pPr>
    <w:rPr>
      <w:rFonts w:asciiTheme="majorHAnsi" w:hAnsiTheme="majorHAnsi" w:eastAsiaTheme="majorEastAsia" w:cstheme="majorBidi"/>
      <w:b/>
      <w:bCs/>
      <w:i/>
      <w:iCs/>
      <w:spacing w:val="10"/>
      <w:sz w:val="60"/>
      <w:szCs w:val="60"/>
    </w:rPr>
  </w:style>
  <w:style w:type="character" w:styleId="18">
    <w:name w:val="Strong"/>
    <w:basedOn w:val="17"/>
    <w:qFormat/>
    <w:uiPriority w:val="22"/>
    <w:rPr>
      <w:b/>
      <w:bCs/>
      <w:spacing w:val="0"/>
    </w:rPr>
  </w:style>
  <w:style w:type="character" w:styleId="19">
    <w:name w:val="Emphasis"/>
    <w:qFormat/>
    <w:uiPriority w:val="20"/>
    <w:rPr>
      <w:b/>
      <w:bCs/>
      <w:i/>
      <w:iCs/>
      <w:color w:val="auto"/>
    </w:rPr>
  </w:style>
  <w:style w:type="character" w:customStyle="1" w:styleId="20">
    <w:name w:val="页眉 Char"/>
    <w:basedOn w:val="17"/>
    <w:link w:val="13"/>
    <w:uiPriority w:val="0"/>
    <w:rPr>
      <w:rFonts w:eastAsia="宋体"/>
      <w:kern w:val="2"/>
      <w:sz w:val="18"/>
      <w:szCs w:val="18"/>
    </w:rPr>
  </w:style>
  <w:style w:type="character" w:customStyle="1" w:styleId="21">
    <w:name w:val="页脚 Char"/>
    <w:basedOn w:val="17"/>
    <w:link w:val="12"/>
    <w:qFormat/>
    <w:uiPriority w:val="0"/>
    <w:rPr>
      <w:rFonts w:eastAsia="宋体"/>
      <w:kern w:val="2"/>
      <w:sz w:val="18"/>
      <w:szCs w:val="18"/>
    </w:rPr>
  </w:style>
  <w:style w:type="character" w:customStyle="1" w:styleId="22">
    <w:name w:val="标题 1 Char"/>
    <w:basedOn w:val="17"/>
    <w:link w:val="2"/>
    <w:qFormat/>
    <w:uiPriority w:val="9"/>
    <w:rPr>
      <w:rFonts w:asciiTheme="majorHAnsi" w:hAnsiTheme="majorHAnsi" w:eastAsiaTheme="majorEastAsia" w:cstheme="majorBidi"/>
      <w:b/>
      <w:bCs/>
      <w:i/>
      <w:iCs/>
      <w:sz w:val="32"/>
      <w:szCs w:val="32"/>
    </w:rPr>
  </w:style>
  <w:style w:type="character" w:customStyle="1" w:styleId="23">
    <w:name w:val="标题 2 Char"/>
    <w:basedOn w:val="17"/>
    <w:link w:val="3"/>
    <w:semiHidden/>
    <w:qFormat/>
    <w:uiPriority w:val="9"/>
    <w:rPr>
      <w:rFonts w:asciiTheme="majorHAnsi" w:hAnsiTheme="majorHAnsi" w:eastAsiaTheme="majorEastAsia" w:cstheme="majorBidi"/>
      <w:b/>
      <w:bCs/>
      <w:i/>
      <w:iCs/>
      <w:sz w:val="28"/>
      <w:szCs w:val="28"/>
    </w:rPr>
  </w:style>
  <w:style w:type="character" w:customStyle="1" w:styleId="24">
    <w:name w:val="标题 3 Char"/>
    <w:basedOn w:val="17"/>
    <w:link w:val="4"/>
    <w:semiHidden/>
    <w:qFormat/>
    <w:uiPriority w:val="9"/>
    <w:rPr>
      <w:rFonts w:asciiTheme="majorHAnsi" w:hAnsiTheme="majorHAnsi" w:eastAsiaTheme="majorEastAsia" w:cstheme="majorBidi"/>
      <w:b/>
      <w:bCs/>
      <w:i/>
      <w:iCs/>
      <w:sz w:val="26"/>
      <w:szCs w:val="26"/>
    </w:rPr>
  </w:style>
  <w:style w:type="character" w:customStyle="1" w:styleId="25">
    <w:name w:val="标题 4 Char"/>
    <w:basedOn w:val="17"/>
    <w:link w:val="5"/>
    <w:semiHidden/>
    <w:uiPriority w:val="9"/>
    <w:rPr>
      <w:rFonts w:asciiTheme="majorHAnsi" w:hAnsiTheme="majorHAnsi" w:eastAsiaTheme="majorEastAsia" w:cstheme="majorBidi"/>
      <w:b/>
      <w:bCs/>
      <w:i/>
      <w:iCs/>
      <w:sz w:val="24"/>
      <w:szCs w:val="24"/>
    </w:rPr>
  </w:style>
  <w:style w:type="character" w:customStyle="1" w:styleId="26">
    <w:name w:val="标题 5 Char"/>
    <w:basedOn w:val="17"/>
    <w:link w:val="6"/>
    <w:semiHidden/>
    <w:uiPriority w:val="9"/>
    <w:rPr>
      <w:rFonts w:asciiTheme="majorHAnsi" w:hAnsiTheme="majorHAnsi" w:eastAsiaTheme="majorEastAsia" w:cstheme="majorBidi"/>
      <w:b/>
      <w:bCs/>
      <w:i/>
      <w:iCs/>
    </w:rPr>
  </w:style>
  <w:style w:type="character" w:customStyle="1" w:styleId="27">
    <w:name w:val="标题 6 Char"/>
    <w:basedOn w:val="17"/>
    <w:link w:val="7"/>
    <w:semiHidden/>
    <w:qFormat/>
    <w:uiPriority w:val="9"/>
    <w:rPr>
      <w:rFonts w:asciiTheme="majorHAnsi" w:hAnsiTheme="majorHAnsi" w:eastAsiaTheme="majorEastAsia" w:cstheme="majorBidi"/>
      <w:b/>
      <w:bCs/>
      <w:i/>
      <w:iCs/>
    </w:rPr>
  </w:style>
  <w:style w:type="character" w:customStyle="1" w:styleId="28">
    <w:name w:val="标题 7 Char"/>
    <w:basedOn w:val="17"/>
    <w:link w:val="8"/>
    <w:semiHidden/>
    <w:qFormat/>
    <w:uiPriority w:val="9"/>
    <w:rPr>
      <w:rFonts w:asciiTheme="majorHAnsi" w:hAnsiTheme="majorHAnsi" w:eastAsiaTheme="majorEastAsia" w:cstheme="majorBidi"/>
      <w:b/>
      <w:bCs/>
      <w:i/>
      <w:iCs/>
      <w:sz w:val="20"/>
      <w:szCs w:val="20"/>
    </w:rPr>
  </w:style>
  <w:style w:type="character" w:customStyle="1" w:styleId="29">
    <w:name w:val="标题 8 Char"/>
    <w:basedOn w:val="17"/>
    <w:link w:val="9"/>
    <w:semiHidden/>
    <w:qFormat/>
    <w:uiPriority w:val="9"/>
    <w:rPr>
      <w:rFonts w:asciiTheme="majorHAnsi" w:hAnsiTheme="majorHAnsi" w:eastAsiaTheme="majorEastAsia" w:cstheme="majorBidi"/>
      <w:b/>
      <w:bCs/>
      <w:i/>
      <w:iCs/>
      <w:sz w:val="18"/>
      <w:szCs w:val="18"/>
    </w:rPr>
  </w:style>
  <w:style w:type="character" w:customStyle="1" w:styleId="30">
    <w:name w:val="标题 9 Char"/>
    <w:basedOn w:val="17"/>
    <w:link w:val="10"/>
    <w:semiHidden/>
    <w:uiPriority w:val="9"/>
    <w:rPr>
      <w:rFonts w:asciiTheme="majorHAnsi" w:hAnsiTheme="majorHAnsi" w:eastAsiaTheme="majorEastAsia" w:cstheme="majorBidi"/>
      <w:i/>
      <w:iCs/>
      <w:sz w:val="18"/>
      <w:szCs w:val="18"/>
    </w:rPr>
  </w:style>
  <w:style w:type="character" w:customStyle="1" w:styleId="31">
    <w:name w:val="标题 Char"/>
    <w:basedOn w:val="17"/>
    <w:link w:val="15"/>
    <w:uiPriority w:val="10"/>
    <w:rPr>
      <w:rFonts w:asciiTheme="majorHAnsi" w:hAnsiTheme="majorHAnsi" w:eastAsiaTheme="majorEastAsia" w:cstheme="majorBidi"/>
      <w:b/>
      <w:bCs/>
      <w:i/>
      <w:iCs/>
      <w:spacing w:val="10"/>
      <w:sz w:val="60"/>
      <w:szCs w:val="60"/>
    </w:rPr>
  </w:style>
  <w:style w:type="character" w:customStyle="1" w:styleId="32">
    <w:name w:val="副标题 Char"/>
    <w:basedOn w:val="17"/>
    <w:link w:val="14"/>
    <w:uiPriority w:val="11"/>
    <w:rPr>
      <w:i/>
      <w:iCs/>
      <w:color w:val="7F7F7F" w:themeColor="text1" w:themeTint="7F"/>
      <w:spacing w:val="10"/>
      <w:sz w:val="24"/>
      <w:szCs w:val="24"/>
    </w:rPr>
  </w:style>
  <w:style w:type="paragraph" w:styleId="33">
    <w:name w:val="No Spacing"/>
    <w:basedOn w:val="1"/>
    <w:link w:val="34"/>
    <w:qFormat/>
    <w:uiPriority w:val="1"/>
    <w:pPr>
      <w:spacing w:after="0" w:line="240" w:lineRule="auto"/>
      <w:ind w:firstLine="0"/>
    </w:pPr>
  </w:style>
  <w:style w:type="character" w:customStyle="1" w:styleId="34">
    <w:name w:val="无间隔 Char"/>
    <w:basedOn w:val="17"/>
    <w:link w:val="33"/>
    <w:uiPriority w:val="1"/>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color w:val="595959" w:themeColor="text1" w:themeTint="A5"/>
    </w:rPr>
  </w:style>
  <w:style w:type="character" w:customStyle="1" w:styleId="37">
    <w:name w:val="引用 Char"/>
    <w:basedOn w:val="17"/>
    <w:link w:val="36"/>
    <w:uiPriority w:val="29"/>
    <w:rPr>
      <w:rFonts w:asciiTheme="minorHAnsi"/>
      <w:color w:val="595959" w:themeColor="text1" w:themeTint="A5"/>
    </w:rPr>
  </w:style>
  <w:style w:type="paragraph" w:styleId="38">
    <w:name w:val="Intense Quote"/>
    <w:basedOn w:val="1"/>
    <w:next w:val="1"/>
    <w:link w:val="39"/>
    <w:qFormat/>
    <w:uiPriority w:val="30"/>
    <w:pPr>
      <w:spacing w:before="320" w:after="480" w:line="240" w:lineRule="auto"/>
      <w:ind w:left="720" w:right="720" w:firstLine="0"/>
      <w:jc w:val="center"/>
    </w:pPr>
    <w:rPr>
      <w:rFonts w:asciiTheme="majorHAnsi" w:hAnsiTheme="majorHAnsi" w:eastAsiaTheme="majorEastAsia" w:cstheme="majorBidi"/>
      <w:i/>
      <w:iCs/>
      <w:sz w:val="20"/>
      <w:szCs w:val="20"/>
    </w:rPr>
  </w:style>
  <w:style w:type="character" w:customStyle="1" w:styleId="39">
    <w:name w:val="明显引用 Char"/>
    <w:basedOn w:val="17"/>
    <w:link w:val="38"/>
    <w:uiPriority w:val="30"/>
    <w:rPr>
      <w:rFonts w:asciiTheme="majorHAnsi" w:hAnsiTheme="majorHAnsi" w:eastAsiaTheme="majorEastAsia" w:cstheme="majorBidi"/>
      <w:i/>
      <w:iCs/>
      <w:sz w:val="20"/>
      <w:szCs w:val="20"/>
    </w:rPr>
  </w:style>
  <w:style w:type="character" w:customStyle="1" w:styleId="40">
    <w:name w:val="Subtle Emphasis"/>
    <w:qFormat/>
    <w:uiPriority w:val="19"/>
    <w:rPr>
      <w:i/>
      <w:iCs/>
      <w:color w:val="595959" w:themeColor="text1" w:themeTint="A5"/>
    </w:rPr>
  </w:style>
  <w:style w:type="character" w:customStyle="1" w:styleId="41">
    <w:name w:val="Intense Emphasis"/>
    <w:qFormat/>
    <w:uiPriority w:val="21"/>
    <w:rPr>
      <w:b/>
      <w:bCs/>
      <w:i/>
      <w:iCs/>
      <w:color w:val="auto"/>
      <w:u w:val="single"/>
    </w:rPr>
  </w:style>
  <w:style w:type="character" w:customStyle="1" w:styleId="42">
    <w:name w:val="Subtle Reference"/>
    <w:qFormat/>
    <w:uiPriority w:val="31"/>
    <w:rPr>
      <w:smallCaps/>
    </w:rPr>
  </w:style>
  <w:style w:type="character" w:customStyle="1" w:styleId="43">
    <w:name w:val="Intense Reference"/>
    <w:qFormat/>
    <w:uiPriority w:val="32"/>
    <w:rPr>
      <w:b/>
      <w:bCs/>
      <w:smallCaps/>
      <w:color w:val="auto"/>
    </w:rPr>
  </w:style>
  <w:style w:type="character" w:customStyle="1" w:styleId="44">
    <w:name w:val="Book Title"/>
    <w:qFormat/>
    <w:uiPriority w:val="33"/>
    <w:rPr>
      <w:rFonts w:asciiTheme="majorHAnsi" w:hAnsiTheme="majorHAnsi" w:eastAsiaTheme="majorEastAsia" w:cstheme="majorBidi"/>
      <w:b/>
      <w:bCs/>
      <w:smallCaps/>
      <w:color w:val="auto"/>
      <w:u w:val="single"/>
    </w:rPr>
  </w:style>
  <w:style w:type="paragraph" w:customStyle="1" w:styleId="45">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370</Words>
  <Characters>2109</Characters>
  <DocSecurity>0</DocSecurity>
  <Lines>17</Lines>
  <Paragraphs>4</Paragraphs>
  <ScaleCrop>false</ScaleCrop>
  <LinksUpToDate>false</LinksUpToDate>
  <CharactersWithSpaces>2475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2020-05-20T07:43:14Z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