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374" w:afterLines="120" w:line="240" w:lineRule="auto"/>
        <w:ind w:firstLine="357"/>
        <w:jc w:val="center"/>
        <w:rPr>
          <w:rFonts w:hint="eastAsia" w:ascii="宋体" w:hAnsi="宋体" w:eastAsia="宋体" w:cs="宋体"/>
          <w:b/>
          <w:sz w:val="52"/>
          <w:szCs w:val="72"/>
        </w:rPr>
      </w:pPr>
      <w:r>
        <w:rPr>
          <w:rFonts w:hint="eastAsia" w:ascii="宋体" w:hAnsi="宋体" w:eastAsia="宋体" w:cs="宋体"/>
          <w:b/>
          <w:sz w:val="52"/>
          <w:szCs w:val="72"/>
        </w:rPr>
        <w:t>简单商铺转租合同范本</w:t>
      </w:r>
    </w:p>
    <w:p>
      <w:pPr>
        <w:spacing w:after="0" w:line="240" w:lineRule="auto"/>
        <w:ind w:left="220" w:leftChars="100" w:right="220" w:rightChars="100" w:firstLine="0"/>
        <w:rPr>
          <w:rFonts w:hint="eastAsia" w:ascii="宋体" w:hAnsi="宋体" w:eastAsia="宋体" w:cs="宋体"/>
          <w:sz w:val="28"/>
          <w:szCs w:val="32"/>
        </w:rPr>
      </w:pPr>
      <w:r>
        <w:rPr>
          <w:rFonts w:hint="eastAsia" w:ascii="宋体" w:hAnsi="宋体" w:eastAsia="宋体" w:cs="宋体"/>
          <w:sz w:val="28"/>
          <w:szCs w:val="32"/>
        </w:rPr>
        <w:t>　</w:t>
      </w:r>
      <w:r>
        <w:rPr>
          <w:rFonts w:hint="eastAsia" w:ascii="宋体" w:hAnsi="宋体" w:eastAsia="宋体" w:cs="宋体"/>
          <w:sz w:val="28"/>
          <w:szCs w:val="32"/>
          <w:lang w:val="en-US" w:eastAsia="zh-CN"/>
        </w:rPr>
        <w:t xml:space="preserve">  </w:t>
      </w:r>
      <w:r>
        <w:rPr>
          <w:rFonts w:hint="eastAsia" w:ascii="宋体" w:hAnsi="宋体" w:eastAsia="宋体" w:cs="宋体"/>
          <w:sz w:val="28"/>
          <w:szCs w:val="32"/>
        </w:rPr>
        <w:t>转租方（甲方）：__________________
</w:t>
      </w:r>
      <w:r>
        <w:rPr>
          <w:rFonts w:hint="eastAsia" w:ascii="宋体" w:hAnsi="宋体" w:eastAsia="宋体" w:cs="宋体"/>
          <w:sz w:val="28"/>
          <w:szCs w:val="32"/>
        </w:rPr>
        <w:br w:type="textWrapping"/>
      </w:r>
      <w:r>
        <w:rPr>
          <w:rFonts w:hint="eastAsia" w:ascii="宋体" w:hAnsi="宋体" w:eastAsia="宋体" w:cs="宋体"/>
          <w:sz w:val="28"/>
          <w:szCs w:val="32"/>
        </w:rPr>
        <w:t>　　受转租方（乙方）：________________
</w:t>
      </w:r>
      <w:r>
        <w:rPr>
          <w:rFonts w:hint="eastAsia" w:ascii="宋体" w:hAnsi="宋体" w:eastAsia="宋体" w:cs="宋体"/>
          <w:sz w:val="28"/>
          <w:szCs w:val="32"/>
        </w:rPr>
        <w:br w:type="textWrapping"/>
      </w:r>
      <w:r>
        <w:rPr>
          <w:rFonts w:hint="eastAsia" w:ascii="宋体" w:hAnsi="宋体" w:eastAsia="宋体" w:cs="宋体"/>
          <w:sz w:val="28"/>
          <w:szCs w:val="32"/>
        </w:rPr>
        <w:t>　　根据《中华人民共和国合同法》的规定，甲、乙双方在平等、自愿、公平和诚实信用的基础上，经协商一致，就甲方将其依法承租的房屋转租给乙方使用、收益、由乙方向甲方支付租金等事宜、订立本合同。
</w:t>
      </w:r>
      <w:r>
        <w:rPr>
          <w:rFonts w:hint="eastAsia" w:ascii="宋体" w:hAnsi="宋体" w:eastAsia="宋体" w:cs="宋体"/>
          <w:sz w:val="28"/>
          <w:szCs w:val="32"/>
        </w:rPr>
        <w:br w:type="textWrapping"/>
      </w:r>
      <w:r>
        <w:rPr>
          <w:rFonts w:hint="eastAsia" w:ascii="宋体" w:hAnsi="宋体" w:eastAsia="宋体" w:cs="宋体"/>
          <w:sz w:val="28"/>
          <w:szCs w:val="32"/>
        </w:rPr>
        <w:t>　　一、转租房屋的情况
</w:t>
      </w:r>
      <w:r>
        <w:rPr>
          <w:rFonts w:hint="eastAsia" w:ascii="宋体" w:hAnsi="宋体" w:eastAsia="宋体" w:cs="宋体"/>
          <w:sz w:val="28"/>
          <w:szCs w:val="32"/>
        </w:rPr>
        <w:br w:type="textWrapping"/>
      </w:r>
      <w:r>
        <w:rPr>
          <w:rFonts w:hint="eastAsia" w:ascii="宋体" w:hAnsi="宋体" w:eastAsia="宋体" w:cs="宋体"/>
          <w:sz w:val="28"/>
          <w:szCs w:val="32"/>
        </w:rPr>
        <w:t>　　1-1甲方依法承租的座落于</w:t>
      </w:r>
      <w:r>
        <w:rPr>
          <w:rFonts w:hint="eastAsia" w:ascii="宋体" w:hAnsi="宋体" w:eastAsia="宋体" w:cs="宋体"/>
          <w:sz w:val="28"/>
          <w:szCs w:val="32"/>
          <w:lang w:eastAsia="zh-CN"/>
        </w:rPr>
        <w:t>xxxxx</w:t>
      </w:r>
      <w:r>
        <w:rPr>
          <w:rFonts w:hint="eastAsia" w:ascii="宋体" w:hAnsi="宋体" w:eastAsia="宋体" w:cs="宋体"/>
          <w:sz w:val="28"/>
          <w:szCs w:val="32"/>
        </w:rPr>
        <w:t>商场一楼门面__________商铺，由甲方将上述承租商铺转租给乙方。该商铺的建筑面积____平方米。
</w:t>
      </w:r>
      <w:r>
        <w:rPr>
          <w:rFonts w:hint="eastAsia" w:ascii="宋体" w:hAnsi="宋体" w:eastAsia="宋体" w:cs="宋体"/>
          <w:sz w:val="28"/>
          <w:szCs w:val="32"/>
        </w:rPr>
        <w:br w:type="textWrapping"/>
      </w:r>
      <w:r>
        <w:rPr>
          <w:rFonts w:hint="eastAsia" w:ascii="宋体" w:hAnsi="宋体" w:eastAsia="宋体" w:cs="宋体"/>
          <w:sz w:val="28"/>
          <w:szCs w:val="32"/>
        </w:rPr>
        <w:t>　　1-2该商铺的共用或合同部位的使用范围、条件的要求；现有装修、附属设施和设备状况，由甲、乙双方在本合同附中予以明确。甲、乙双方同意附件作为甲方向乙方交付该商铺和乙方在本合同转租期满向甲方交还该商铺时的验收依据。
</w:t>
      </w:r>
      <w:r>
        <w:rPr>
          <w:rFonts w:hint="eastAsia" w:ascii="宋体" w:hAnsi="宋体" w:eastAsia="宋体" w:cs="宋体"/>
          <w:sz w:val="28"/>
          <w:szCs w:val="32"/>
        </w:rPr>
        <w:br w:type="textWrapping"/>
      </w:r>
      <w:r>
        <w:rPr>
          <w:rFonts w:hint="eastAsia" w:ascii="宋体" w:hAnsi="宋体" w:eastAsia="宋体" w:cs="宋体"/>
          <w:sz w:val="28"/>
          <w:szCs w:val="32"/>
        </w:rPr>
        <w:t>　　二、租赁用途
</w:t>
      </w:r>
      <w:r>
        <w:rPr>
          <w:rFonts w:hint="eastAsia" w:ascii="宋体" w:hAnsi="宋体" w:eastAsia="宋体" w:cs="宋体"/>
          <w:sz w:val="28"/>
          <w:szCs w:val="32"/>
        </w:rPr>
        <w:br w:type="textWrapping"/>
      </w:r>
      <w:r>
        <w:rPr>
          <w:rFonts w:hint="eastAsia" w:ascii="宋体" w:hAnsi="宋体" w:eastAsia="宋体" w:cs="宋体"/>
          <w:sz w:val="28"/>
          <w:szCs w:val="32"/>
        </w:rPr>
        <w:t>　　2-1甲方已向乙方出示该商铺该商铺的用途为商业，乙方承诺按_______租赁合同所载明的用途使用该商铺。
</w:t>
      </w:r>
      <w:r>
        <w:rPr>
          <w:rFonts w:hint="eastAsia" w:ascii="宋体" w:hAnsi="宋体" w:eastAsia="宋体" w:cs="宋体"/>
          <w:sz w:val="28"/>
          <w:szCs w:val="32"/>
        </w:rPr>
        <w:br w:type="textWrapping"/>
      </w:r>
      <w:r>
        <w:rPr>
          <w:rFonts w:hint="eastAsia" w:ascii="宋体" w:hAnsi="宋体" w:eastAsia="宋体" w:cs="宋体"/>
          <w:sz w:val="28"/>
          <w:szCs w:val="32"/>
        </w:rPr>
        <w:t>　　2-2乙方保证，在转租期间未事先通知甲方，并由甲方按租赁合同的约定取得产权所有人的书面同意以及按规定报经有关部门核准前，不擅自改变该商铺使用用途。
</w:t>
      </w:r>
      <w:r>
        <w:rPr>
          <w:rFonts w:hint="eastAsia" w:ascii="宋体" w:hAnsi="宋体" w:eastAsia="宋体" w:cs="宋体"/>
          <w:sz w:val="28"/>
          <w:szCs w:val="32"/>
        </w:rPr>
        <w:br w:type="textWrapping"/>
      </w:r>
      <w:r>
        <w:rPr>
          <w:rFonts w:hint="eastAsia" w:ascii="宋体" w:hAnsi="宋体" w:eastAsia="宋体" w:cs="宋体"/>
          <w:sz w:val="28"/>
          <w:szCs w:val="32"/>
        </w:rPr>
        <w:t>　　三、转租期限及交付日期
</w:t>
      </w:r>
      <w:r>
        <w:rPr>
          <w:rFonts w:hint="eastAsia" w:ascii="宋体" w:hAnsi="宋体" w:eastAsia="宋体" w:cs="宋体"/>
          <w:sz w:val="28"/>
          <w:szCs w:val="32"/>
        </w:rPr>
        <w:br w:type="textWrapping"/>
      </w:r>
      <w:r>
        <w:rPr>
          <w:rFonts w:hint="eastAsia" w:ascii="宋体" w:hAnsi="宋体" w:eastAsia="宋体" w:cs="宋体"/>
          <w:sz w:val="28"/>
          <w:szCs w:val="32"/>
        </w:rPr>
        <w:t>　　3-1甲、乙双方约定，甲方于_____年__月__日前向乙方交付该商铺。转租期为__个月。自_____年__月__日起至_____年__月__日止。甲方保证该转租期限未超出租赁合同的租期。
</w:t>
      </w:r>
      <w:r>
        <w:rPr>
          <w:rFonts w:hint="eastAsia" w:ascii="宋体" w:hAnsi="宋体" w:eastAsia="宋体" w:cs="宋体"/>
          <w:sz w:val="28"/>
          <w:szCs w:val="32"/>
        </w:rPr>
        <w:br w:type="textWrapping"/>
      </w:r>
      <w:r>
        <w:rPr>
          <w:rFonts w:hint="eastAsia" w:ascii="宋体" w:hAnsi="宋体" w:eastAsia="宋体" w:cs="宋体"/>
          <w:sz w:val="28"/>
          <w:szCs w:val="32"/>
        </w:rPr>
        <w:t>　　3-2转租期满，甲方有权收回该商铺，乙方应如期返还。在租赁合同约定的期限内，乙方需继续承租该商铺的，则应于转租期届满前一个月向甲方提出续租书面要求，经甲方同意后重新签订转租合同。本合同截止期限应与甲方与产权所有人签订的《租赁合同》一致。
</w:t>
      </w:r>
      <w:r>
        <w:rPr>
          <w:rFonts w:hint="eastAsia" w:ascii="宋体" w:hAnsi="宋体" w:eastAsia="宋体" w:cs="宋体"/>
          <w:sz w:val="28"/>
          <w:szCs w:val="32"/>
        </w:rPr>
        <w:br w:type="textWrapping"/>
      </w:r>
      <w:r>
        <w:rPr>
          <w:rFonts w:hint="eastAsia" w:ascii="宋体" w:hAnsi="宋体" w:eastAsia="宋体" w:cs="宋体"/>
          <w:sz w:val="28"/>
          <w:szCs w:val="32"/>
        </w:rPr>
        <w:t>　　四、租金、支付方式和期限
</w:t>
      </w:r>
      <w:r>
        <w:rPr>
          <w:rFonts w:hint="eastAsia" w:ascii="宋体" w:hAnsi="宋体" w:eastAsia="宋体" w:cs="宋体"/>
          <w:sz w:val="28"/>
          <w:szCs w:val="32"/>
        </w:rPr>
        <w:br w:type="textWrapping"/>
      </w:r>
      <w:r>
        <w:rPr>
          <w:rFonts w:hint="eastAsia" w:ascii="宋体" w:hAnsi="宋体" w:eastAsia="宋体" w:cs="宋体"/>
          <w:sz w:val="28"/>
          <w:szCs w:val="32"/>
        </w:rPr>
        <w:t>　　4-1甲、乙双方约定，该商铺转租费为人民币______元，（大写：___万___千___元整。合同签订生效之日起乙方一次性支付完毕。
</w:t>
      </w:r>
      <w:r>
        <w:rPr>
          <w:rFonts w:hint="eastAsia" w:ascii="宋体" w:hAnsi="宋体" w:eastAsia="宋体" w:cs="宋体"/>
          <w:sz w:val="28"/>
          <w:szCs w:val="32"/>
        </w:rPr>
        <w:br w:type="textWrapping"/>
      </w:r>
      <w:r>
        <w:rPr>
          <w:rFonts w:hint="eastAsia" w:ascii="宋体" w:hAnsi="宋体" w:eastAsia="宋体" w:cs="宋体"/>
          <w:sz w:val="28"/>
          <w:szCs w:val="32"/>
        </w:rPr>
        <w:t>　　4-2乙方支付租金的方式如下：_________________________。
</w:t>
      </w:r>
      <w:r>
        <w:rPr>
          <w:rFonts w:hint="eastAsia" w:ascii="宋体" w:hAnsi="宋体" w:eastAsia="宋体" w:cs="宋体"/>
          <w:sz w:val="28"/>
          <w:szCs w:val="32"/>
        </w:rPr>
        <w:br w:type="textWrapping"/>
      </w:r>
      <w:r>
        <w:rPr>
          <w:rFonts w:hint="eastAsia" w:ascii="宋体" w:hAnsi="宋体" w:eastAsia="宋体" w:cs="宋体"/>
          <w:sz w:val="28"/>
          <w:szCs w:val="32"/>
        </w:rPr>
        <w:t>　　五、其它费用
</w:t>
      </w:r>
      <w:r>
        <w:rPr>
          <w:rFonts w:hint="eastAsia" w:ascii="宋体" w:hAnsi="宋体" w:eastAsia="宋体" w:cs="宋体"/>
          <w:sz w:val="28"/>
          <w:szCs w:val="32"/>
        </w:rPr>
        <w:br w:type="textWrapping"/>
      </w:r>
      <w:r>
        <w:rPr>
          <w:rFonts w:hint="eastAsia" w:ascii="宋体" w:hAnsi="宋体" w:eastAsia="宋体" w:cs="宋体"/>
          <w:sz w:val="28"/>
          <w:szCs w:val="32"/>
        </w:rPr>
        <w:t>　　在商铺转租期间，乙方使用该商铺所发生的水、电、通讯、设备、物业管理、___________等费用由乙方承担。其它有关费用，均由___（甲方/乙方）承担。
</w:t>
      </w:r>
      <w:r>
        <w:rPr>
          <w:rFonts w:hint="eastAsia" w:ascii="宋体" w:hAnsi="宋体" w:eastAsia="宋体" w:cs="宋体"/>
          <w:sz w:val="28"/>
          <w:szCs w:val="32"/>
        </w:rPr>
        <w:br w:type="textWrapping"/>
      </w:r>
      <w:r>
        <w:rPr>
          <w:rFonts w:hint="eastAsia" w:ascii="宋体" w:hAnsi="宋体" w:eastAsia="宋体" w:cs="宋体"/>
          <w:sz w:val="28"/>
          <w:szCs w:val="32"/>
        </w:rPr>
        <w:t>　　六、商铺使用要求和维修责任
</w:t>
      </w:r>
      <w:r>
        <w:rPr>
          <w:rFonts w:hint="eastAsia" w:ascii="宋体" w:hAnsi="宋体" w:eastAsia="宋体" w:cs="宋体"/>
          <w:sz w:val="28"/>
          <w:szCs w:val="32"/>
        </w:rPr>
        <w:br w:type="textWrapping"/>
      </w:r>
      <w:r>
        <w:rPr>
          <w:rFonts w:hint="eastAsia" w:ascii="宋体" w:hAnsi="宋体" w:eastAsia="宋体" w:cs="宋体"/>
          <w:sz w:val="28"/>
          <w:szCs w:val="32"/>
        </w:rPr>
        <w:t>　　6-1在转租期间，乙方发现该商铺及其附属设施有损坏或故障时，应用时通知甲方；由甲方按租赁合同的约定，在接到乙方通知后的___日内进行维修。逾期不维修的，乙方可代为维修费用由甲方负责承担。
</w:t>
      </w:r>
      <w:r>
        <w:rPr>
          <w:rFonts w:hint="eastAsia" w:ascii="宋体" w:hAnsi="宋体" w:eastAsia="宋体" w:cs="宋体"/>
          <w:sz w:val="28"/>
          <w:szCs w:val="32"/>
        </w:rPr>
        <w:br w:type="textWrapping"/>
      </w:r>
      <w:r>
        <w:rPr>
          <w:rFonts w:hint="eastAsia" w:ascii="宋体" w:hAnsi="宋体" w:eastAsia="宋体" w:cs="宋体"/>
          <w:sz w:val="28"/>
          <w:szCs w:val="32"/>
        </w:rPr>
        <w:t>　　6-2乙方应合理使用并爱护商铺及其附属设施。因乙方使用不当或不合理使用，致使该商铺及其附属设施损坏或发生故障的，乙方应负责修复。乙方拒不维修，甲方或出租人可代为维修，费用由乙方承担。
</w:t>
      </w:r>
      <w:r>
        <w:rPr>
          <w:rFonts w:hint="eastAsia" w:ascii="宋体" w:hAnsi="宋体" w:eastAsia="宋体" w:cs="宋体"/>
          <w:sz w:val="28"/>
          <w:szCs w:val="32"/>
        </w:rPr>
        <w:br w:type="textWrapping"/>
      </w:r>
      <w:r>
        <w:rPr>
          <w:rFonts w:hint="eastAsia" w:ascii="宋体" w:hAnsi="宋体" w:eastAsia="宋体" w:cs="宋体"/>
          <w:sz w:val="28"/>
          <w:szCs w:val="32"/>
        </w:rPr>
        <w:t>　　6-3转租期间，甲方保证该商铺及其附属设施和设备处于正常的可使用和安全状态。甲方或商铺产权所有人要对该商铺进行检查、养护的，应提前__日通知乙方。检查养护时，乙方应予配合。如因乙方阻挠养护、维修而产生的后果，则概由乙方负责。
</w:t>
      </w:r>
      <w:r>
        <w:rPr>
          <w:rFonts w:hint="eastAsia" w:ascii="宋体" w:hAnsi="宋体" w:eastAsia="宋体" w:cs="宋体"/>
          <w:sz w:val="28"/>
          <w:szCs w:val="32"/>
        </w:rPr>
        <w:br w:type="textWrapping"/>
      </w:r>
      <w:r>
        <w:rPr>
          <w:rFonts w:hint="eastAsia" w:ascii="宋体" w:hAnsi="宋体" w:eastAsia="宋体" w:cs="宋体"/>
          <w:sz w:val="28"/>
          <w:szCs w:val="32"/>
        </w:rPr>
        <w:t>　　6-4在转租期间，商铺产权所有人需要对该商铺进行改建、扩建或装修的，甲方负有告知乙方的义务。具体事宜可由甲、乙双方在条款中另行商定。</w:t>
      </w:r>
      <w:r>
        <w:rPr>
          <w:rFonts w:hint="eastAsia" w:ascii="宋体" w:hAnsi="宋体" w:eastAsia="宋体" w:cs="宋体"/>
          <w:sz w:val="28"/>
          <w:szCs w:val="32"/>
        </w:rPr>
        <w:br w:type="textWrapping"/>
      </w:r>
      <w:r>
        <w:rPr>
          <w:rFonts w:hint="eastAsia" w:ascii="宋体" w:hAnsi="宋体" w:eastAsia="宋体" w:cs="宋体"/>
          <w:sz w:val="28"/>
          <w:szCs w:val="32"/>
        </w:rPr>
        <w:t>　　6-5乙方需装修商铺或者增设附属设施和设备的，必须事先通知甲方，由甲方按租赁合同的约定征得商铺产权人的书面同意，按规定需经有关部门审批的则应报经有关部门核准后方可进行。
</w:t>
      </w:r>
      <w:r>
        <w:rPr>
          <w:rFonts w:hint="eastAsia" w:ascii="宋体" w:hAnsi="宋体" w:eastAsia="宋体" w:cs="宋体"/>
          <w:sz w:val="28"/>
          <w:szCs w:val="32"/>
        </w:rPr>
        <w:br w:type="textWrapping"/>
      </w:r>
      <w:r>
        <w:rPr>
          <w:rFonts w:hint="eastAsia" w:ascii="宋体" w:hAnsi="宋体" w:eastAsia="宋体" w:cs="宋体"/>
          <w:sz w:val="28"/>
          <w:szCs w:val="32"/>
        </w:rPr>
        <w:t>　　七、商铺返还时的状态
</w:t>
      </w:r>
      <w:r>
        <w:rPr>
          <w:rFonts w:hint="eastAsia" w:ascii="宋体" w:hAnsi="宋体" w:eastAsia="宋体" w:cs="宋体"/>
          <w:sz w:val="28"/>
          <w:szCs w:val="32"/>
        </w:rPr>
        <w:br w:type="textWrapping"/>
      </w:r>
      <w:r>
        <w:rPr>
          <w:rFonts w:hint="eastAsia" w:ascii="宋体" w:hAnsi="宋体" w:eastAsia="宋体" w:cs="宋体"/>
          <w:sz w:val="28"/>
          <w:szCs w:val="32"/>
        </w:rPr>
        <w:t>　　7-1除甲方同意乙方续租外、乙方应在本合同的租期届满后的__日内应返还该商铺，未经甲方同意逾期返还房屋的，每逾期一日，乙方应按人民币____元/平方米/日向甲方支付该房屋占用使用费。
</w:t>
      </w:r>
      <w:r>
        <w:rPr>
          <w:rFonts w:hint="eastAsia" w:ascii="宋体" w:hAnsi="宋体" w:eastAsia="宋体" w:cs="宋体"/>
          <w:sz w:val="28"/>
          <w:szCs w:val="32"/>
        </w:rPr>
        <w:br w:type="textWrapping"/>
      </w:r>
      <w:r>
        <w:rPr>
          <w:rFonts w:hint="eastAsia" w:ascii="宋体" w:hAnsi="宋体" w:eastAsia="宋体" w:cs="宋体"/>
          <w:sz w:val="28"/>
          <w:szCs w:val="32"/>
        </w:rPr>
        <w:t>　　7-2乙方按本合同约定返还该商铺时，应经甲方验收认可，并相互结清各自的费用，方可办理退租手续。
</w:t>
      </w:r>
      <w:r>
        <w:rPr>
          <w:rFonts w:hint="eastAsia" w:ascii="宋体" w:hAnsi="宋体" w:eastAsia="宋体" w:cs="宋体"/>
          <w:sz w:val="28"/>
          <w:szCs w:val="32"/>
        </w:rPr>
        <w:br w:type="textWrapping"/>
      </w:r>
      <w:r>
        <w:rPr>
          <w:rFonts w:hint="eastAsia" w:ascii="宋体" w:hAnsi="宋体" w:eastAsia="宋体" w:cs="宋体"/>
          <w:sz w:val="28"/>
          <w:szCs w:val="32"/>
        </w:rPr>
        <w:t>　　八、转租、转让和交换
</w:t>
      </w:r>
      <w:r>
        <w:rPr>
          <w:rFonts w:hint="eastAsia" w:ascii="宋体" w:hAnsi="宋体" w:eastAsia="宋体" w:cs="宋体"/>
          <w:sz w:val="28"/>
          <w:szCs w:val="32"/>
        </w:rPr>
        <w:br w:type="textWrapping"/>
      </w:r>
      <w:r>
        <w:rPr>
          <w:rFonts w:hint="eastAsia" w:ascii="宋体" w:hAnsi="宋体" w:eastAsia="宋体" w:cs="宋体"/>
          <w:sz w:val="28"/>
          <w:szCs w:val="32"/>
        </w:rPr>
        <w:t>　　8-1在转租期间，乙方再转租商铺须事先书面通知甲方，并由甲方按租赁合同的约定征得商铺产权所有人的书面同意。甲方未征得该商铺产权所有人的书面同意默许或支持乙方行为的，一切后果纠纷及损失由甲乙双方共同承担。乙方在未经得甲方同意情况下自行转租该商铺给他人使用的，乙方承担一切后顾责任。
</w:t>
      </w:r>
      <w:r>
        <w:rPr>
          <w:rFonts w:hint="eastAsia" w:ascii="宋体" w:hAnsi="宋体" w:eastAsia="宋体" w:cs="宋体"/>
          <w:sz w:val="28"/>
          <w:szCs w:val="32"/>
        </w:rPr>
        <w:br w:type="textWrapping"/>
      </w:r>
      <w:r>
        <w:rPr>
          <w:rFonts w:hint="eastAsia" w:ascii="宋体" w:hAnsi="宋体" w:eastAsia="宋体" w:cs="宋体"/>
          <w:sz w:val="28"/>
          <w:szCs w:val="32"/>
        </w:rPr>
        <w:t>　　8-2乙方向甲方承诺，在转租期间不将该商铺承租权转让给他人或与他人承租的房屋交换使用。
</w:t>
      </w:r>
      <w:r>
        <w:rPr>
          <w:rFonts w:hint="eastAsia" w:ascii="宋体" w:hAnsi="宋体" w:eastAsia="宋体" w:cs="宋体"/>
          <w:sz w:val="28"/>
          <w:szCs w:val="32"/>
        </w:rPr>
        <w:br w:type="textWrapping"/>
      </w:r>
      <w:r>
        <w:rPr>
          <w:rFonts w:hint="eastAsia" w:ascii="宋体" w:hAnsi="宋体" w:eastAsia="宋体" w:cs="宋体"/>
          <w:sz w:val="28"/>
          <w:szCs w:val="32"/>
        </w:rPr>
        <w:t>　　九、解除本合同的条件
</w:t>
      </w:r>
      <w:r>
        <w:rPr>
          <w:rFonts w:hint="eastAsia" w:ascii="宋体" w:hAnsi="宋体" w:eastAsia="宋体" w:cs="宋体"/>
          <w:sz w:val="28"/>
          <w:szCs w:val="32"/>
        </w:rPr>
        <w:br w:type="textWrapping"/>
      </w:r>
      <w:r>
        <w:rPr>
          <w:rFonts w:hint="eastAsia" w:ascii="宋体" w:hAnsi="宋体" w:eastAsia="宋体" w:cs="宋体"/>
          <w:sz w:val="28"/>
          <w:szCs w:val="32"/>
        </w:rPr>
        <w:t>　　9-1在转租期间，因为甲方原因租赁合同被解除的，甲方应按押金两倍向乙方支付违约金。如支付的违约金不足抵付乙方损失的，甲方还应负责赔偿。但下列情况除外：
</w:t>
      </w:r>
      <w:r>
        <w:rPr>
          <w:rFonts w:hint="eastAsia" w:ascii="宋体" w:hAnsi="宋体" w:eastAsia="宋体" w:cs="宋体"/>
          <w:sz w:val="28"/>
          <w:szCs w:val="32"/>
        </w:rPr>
        <w:br w:type="textWrapping"/>
      </w:r>
      <w:r>
        <w:rPr>
          <w:rFonts w:hint="eastAsia" w:ascii="宋体" w:hAnsi="宋体" w:eastAsia="宋体" w:cs="宋体"/>
          <w:sz w:val="28"/>
          <w:szCs w:val="32"/>
        </w:rPr>
        <w:t>　　（一）该商铺占用范围的土地使用权依法提前收回的；
</w:t>
      </w:r>
      <w:r>
        <w:rPr>
          <w:rFonts w:hint="eastAsia" w:ascii="宋体" w:hAnsi="宋体" w:eastAsia="宋体" w:cs="宋体"/>
          <w:sz w:val="28"/>
          <w:szCs w:val="32"/>
        </w:rPr>
        <w:br w:type="textWrapping"/>
      </w:r>
      <w:r>
        <w:rPr>
          <w:rFonts w:hint="eastAsia" w:ascii="宋体" w:hAnsi="宋体" w:eastAsia="宋体" w:cs="宋体"/>
          <w:sz w:val="28"/>
          <w:szCs w:val="32"/>
        </w:rPr>
        <w:t>　　（二）该商铺因社会公共利益或城市建设需要被依法征用的或者拆迁的。</w:t>
      </w:r>
      <w:r>
        <w:rPr>
          <w:rFonts w:hint="eastAsia" w:ascii="宋体" w:hAnsi="宋体" w:eastAsia="宋体" w:cs="宋体"/>
          <w:sz w:val="28"/>
          <w:szCs w:val="32"/>
        </w:rPr>
        <w:br w:type="textWrapping"/>
      </w:r>
      <w:r>
        <w:rPr>
          <w:rFonts w:hint="eastAsia" w:ascii="宋体" w:hAnsi="宋体" w:eastAsia="宋体" w:cs="宋体"/>
          <w:sz w:val="28"/>
          <w:szCs w:val="32"/>
        </w:rPr>
        <w:t>　　（三）该商铺毁损、灭失或者被鉴定为危险房屋的；
</w:t>
      </w:r>
      <w:r>
        <w:rPr>
          <w:rFonts w:hint="eastAsia" w:ascii="宋体" w:hAnsi="宋体" w:eastAsia="宋体" w:cs="宋体"/>
          <w:sz w:val="28"/>
          <w:szCs w:val="32"/>
        </w:rPr>
        <w:br w:type="textWrapping"/>
      </w:r>
      <w:r>
        <w:rPr>
          <w:rFonts w:hint="eastAsia" w:ascii="宋体" w:hAnsi="宋体" w:eastAsia="宋体" w:cs="宋体"/>
          <w:sz w:val="28"/>
          <w:szCs w:val="32"/>
        </w:rPr>
        <w:t>　　（四）甲方已被告知该商铺出租前已设定抵押，现被处分的。如发生上述情形导致合同解除的，且乙方提前预付全部租金的，甲方应返还该商铺未使用期间的租金。
</w:t>
      </w:r>
      <w:r>
        <w:rPr>
          <w:rFonts w:hint="eastAsia" w:ascii="宋体" w:hAnsi="宋体" w:eastAsia="宋体" w:cs="宋体"/>
          <w:sz w:val="28"/>
          <w:szCs w:val="32"/>
        </w:rPr>
        <w:br w:type="textWrapping"/>
      </w:r>
      <w:r>
        <w:rPr>
          <w:rFonts w:hint="eastAsia" w:ascii="宋体" w:hAnsi="宋体" w:eastAsia="宋体" w:cs="宋体"/>
          <w:sz w:val="28"/>
          <w:szCs w:val="32"/>
        </w:rPr>
        <w:t>　　9-2在转租期间，因为乙方原因租赁合同被解除的，甲方不予退还乙方转租费。
</w:t>
      </w:r>
      <w:r>
        <w:rPr>
          <w:rFonts w:hint="eastAsia" w:ascii="宋体" w:hAnsi="宋体" w:eastAsia="宋体" w:cs="宋体"/>
          <w:sz w:val="28"/>
          <w:szCs w:val="32"/>
        </w:rPr>
        <w:br w:type="textWrapping"/>
      </w:r>
      <w:r>
        <w:rPr>
          <w:rFonts w:hint="eastAsia" w:ascii="宋体" w:hAnsi="宋体" w:eastAsia="宋体" w:cs="宋体"/>
          <w:sz w:val="28"/>
          <w:szCs w:val="32"/>
        </w:rPr>
        <w:t>　　十、未尽事宜甲乙双方予以补充：
</w:t>
      </w:r>
      <w:r>
        <w:rPr>
          <w:rFonts w:hint="eastAsia" w:ascii="宋体" w:hAnsi="宋体" w:eastAsia="宋体" w:cs="宋体"/>
          <w:sz w:val="28"/>
          <w:szCs w:val="32"/>
        </w:rPr>
        <w:br w:type="textWrapping"/>
      </w:r>
      <w:r>
        <w:rPr>
          <w:rFonts w:hint="eastAsia" w:ascii="宋体" w:hAnsi="宋体" w:eastAsia="宋体" w:cs="宋体"/>
          <w:sz w:val="28"/>
          <w:szCs w:val="32"/>
        </w:rPr>
        <w:t>　　1、___________________________
</w:t>
      </w:r>
      <w:r>
        <w:rPr>
          <w:rFonts w:hint="eastAsia" w:ascii="宋体" w:hAnsi="宋体" w:eastAsia="宋体" w:cs="宋体"/>
          <w:sz w:val="28"/>
          <w:szCs w:val="32"/>
        </w:rPr>
        <w:br w:type="textWrapping"/>
      </w:r>
      <w:r>
        <w:rPr>
          <w:rFonts w:hint="eastAsia" w:ascii="宋体" w:hAnsi="宋体" w:eastAsia="宋体" w:cs="宋体"/>
          <w:sz w:val="28"/>
          <w:szCs w:val="32"/>
        </w:rPr>
        <w:t>　　2、___________________________
</w:t>
      </w:r>
      <w:r>
        <w:rPr>
          <w:rFonts w:hint="eastAsia" w:ascii="宋体" w:hAnsi="宋体" w:eastAsia="宋体" w:cs="宋体"/>
          <w:sz w:val="28"/>
          <w:szCs w:val="32"/>
        </w:rPr>
        <w:br w:type="textWrapping"/>
      </w:r>
      <w:r>
        <w:rPr>
          <w:rFonts w:hint="eastAsia" w:ascii="宋体" w:hAnsi="宋体" w:eastAsia="宋体" w:cs="宋体"/>
          <w:sz w:val="28"/>
          <w:szCs w:val="32"/>
        </w:rPr>
        <w:t>　　甲方（签章）：_______乙方（签章）：________
</w:t>
      </w:r>
      <w:r>
        <w:rPr>
          <w:rFonts w:hint="eastAsia" w:ascii="宋体" w:hAnsi="宋体" w:eastAsia="宋体" w:cs="宋体"/>
          <w:sz w:val="28"/>
          <w:szCs w:val="32"/>
        </w:rPr>
        <w:br w:type="textWrapping"/>
      </w:r>
      <w:r>
        <w:rPr>
          <w:rFonts w:hint="eastAsia" w:ascii="宋体" w:hAnsi="宋体" w:eastAsia="宋体" w:cs="宋体"/>
          <w:sz w:val="28"/>
          <w:szCs w:val="32"/>
        </w:rPr>
        <w:t>　　________年______月____日_</w:t>
      </w:r>
      <w:bookmarkStart w:id="0" w:name="_GoBack"/>
      <w:bookmarkEnd w:id="0"/>
      <w:r>
        <w:rPr>
          <w:rFonts w:hint="eastAsia" w:ascii="宋体" w:hAnsi="宋体" w:eastAsia="宋体" w:cs="宋体"/>
          <w:sz w:val="28"/>
          <w:szCs w:val="32"/>
        </w:rPr>
        <w:t>_______年_____月____日
</w:t>
      </w:r>
    </w:p>
    <w:sectPr>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B775F20"/>
    <w:rsid w:val="001116EE"/>
    <w:rsid w:val="0013321B"/>
    <w:rsid w:val="001363A8"/>
    <w:rsid w:val="001644A9"/>
    <w:rsid w:val="001717B7"/>
    <w:rsid w:val="00232595"/>
    <w:rsid w:val="00270368"/>
    <w:rsid w:val="00275D3D"/>
    <w:rsid w:val="00276612"/>
    <w:rsid w:val="002B43A3"/>
    <w:rsid w:val="002B715D"/>
    <w:rsid w:val="002C011C"/>
    <w:rsid w:val="002E22E9"/>
    <w:rsid w:val="00355E86"/>
    <w:rsid w:val="003C09EF"/>
    <w:rsid w:val="00437082"/>
    <w:rsid w:val="00452651"/>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62137"/>
    <w:rsid w:val="00A818B8"/>
    <w:rsid w:val="00AA56D6"/>
    <w:rsid w:val="00B1530E"/>
    <w:rsid w:val="00B24013"/>
    <w:rsid w:val="00B653EE"/>
    <w:rsid w:val="00BD0A53"/>
    <w:rsid w:val="00BE43C3"/>
    <w:rsid w:val="00C03D34"/>
    <w:rsid w:val="00C63512"/>
    <w:rsid w:val="00C6379D"/>
    <w:rsid w:val="00C719FB"/>
    <w:rsid w:val="00C85478"/>
    <w:rsid w:val="00C92DBA"/>
    <w:rsid w:val="00D21C87"/>
    <w:rsid w:val="00D24518"/>
    <w:rsid w:val="00DD4C0E"/>
    <w:rsid w:val="00DD5F7C"/>
    <w:rsid w:val="00E32D7E"/>
    <w:rsid w:val="00E75A4D"/>
    <w:rsid w:val="00E854BF"/>
    <w:rsid w:val="00E91FB5"/>
    <w:rsid w:val="00EA6C05"/>
    <w:rsid w:val="1B775F20"/>
    <w:rsid w:val="2DA416A6"/>
    <w:rsid w:val="6345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35"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2"/>
    <w:qFormat/>
    <w:uiPriority w:val="9"/>
    <w:pPr>
      <w:spacing w:before="600" w:after="0" w:line="360" w:lineRule="auto"/>
      <w:ind w:firstLine="0"/>
      <w:outlineLvl w:val="0"/>
    </w:pPr>
    <w:rPr>
      <w:rFonts w:asciiTheme="majorHAnsi" w:hAnsiTheme="majorHAnsi" w:eastAsiaTheme="majorEastAsia" w:cstheme="majorBidi"/>
      <w:b/>
      <w:bCs/>
      <w:i/>
      <w:iCs/>
      <w:sz w:val="32"/>
      <w:szCs w:val="32"/>
    </w:rPr>
  </w:style>
  <w:style w:type="paragraph" w:styleId="3">
    <w:name w:val="heading 2"/>
    <w:basedOn w:val="1"/>
    <w:next w:val="1"/>
    <w:link w:val="23"/>
    <w:semiHidden/>
    <w:unhideWhenUsed/>
    <w:qFormat/>
    <w:uiPriority w:val="9"/>
    <w:pPr>
      <w:spacing w:before="320" w:after="0" w:line="360" w:lineRule="auto"/>
      <w:ind w:firstLine="0"/>
      <w:outlineLvl w:val="1"/>
    </w:pPr>
    <w:rPr>
      <w:rFonts w:asciiTheme="majorHAnsi" w:hAnsiTheme="majorHAnsi" w:eastAsiaTheme="majorEastAsia" w:cstheme="majorBidi"/>
      <w:b/>
      <w:bCs/>
      <w:i/>
      <w:iCs/>
      <w:sz w:val="28"/>
      <w:szCs w:val="28"/>
    </w:rPr>
  </w:style>
  <w:style w:type="paragraph" w:styleId="4">
    <w:name w:val="heading 3"/>
    <w:basedOn w:val="1"/>
    <w:next w:val="1"/>
    <w:link w:val="24"/>
    <w:semiHidden/>
    <w:unhideWhenUsed/>
    <w:qFormat/>
    <w:uiPriority w:val="9"/>
    <w:pPr>
      <w:spacing w:before="320" w:after="0" w:line="360" w:lineRule="auto"/>
      <w:ind w:firstLine="0"/>
      <w:outlineLvl w:val="2"/>
    </w:pPr>
    <w:rPr>
      <w:rFonts w:asciiTheme="majorHAnsi" w:hAnsiTheme="majorHAnsi" w:eastAsiaTheme="majorEastAsia" w:cstheme="majorBidi"/>
      <w:b/>
      <w:bCs/>
      <w:i/>
      <w:iCs/>
      <w:sz w:val="26"/>
      <w:szCs w:val="26"/>
    </w:rPr>
  </w:style>
  <w:style w:type="paragraph" w:styleId="5">
    <w:name w:val="heading 4"/>
    <w:basedOn w:val="1"/>
    <w:next w:val="1"/>
    <w:link w:val="25"/>
    <w:semiHidden/>
    <w:unhideWhenUsed/>
    <w:qFormat/>
    <w:uiPriority w:val="9"/>
    <w:pPr>
      <w:spacing w:before="280" w:after="0" w:line="360" w:lineRule="auto"/>
      <w:ind w:firstLine="0"/>
      <w:outlineLvl w:val="3"/>
    </w:pPr>
    <w:rPr>
      <w:rFonts w:asciiTheme="majorHAnsi" w:hAnsiTheme="majorHAnsi" w:eastAsiaTheme="majorEastAsia" w:cstheme="majorBidi"/>
      <w:b/>
      <w:bCs/>
      <w:i/>
      <w:iCs/>
      <w:sz w:val="24"/>
      <w:szCs w:val="24"/>
    </w:rPr>
  </w:style>
  <w:style w:type="paragraph" w:styleId="6">
    <w:name w:val="heading 5"/>
    <w:basedOn w:val="1"/>
    <w:next w:val="1"/>
    <w:link w:val="26"/>
    <w:semiHidden/>
    <w:unhideWhenUsed/>
    <w:qFormat/>
    <w:uiPriority w:val="9"/>
    <w:pPr>
      <w:spacing w:before="280" w:after="0" w:line="360" w:lineRule="auto"/>
      <w:ind w:firstLine="0"/>
      <w:outlineLvl w:val="4"/>
    </w:pPr>
    <w:rPr>
      <w:rFonts w:asciiTheme="majorHAnsi" w:hAnsiTheme="majorHAnsi" w:eastAsiaTheme="majorEastAsia" w:cstheme="majorBidi"/>
      <w:b/>
      <w:bCs/>
      <w:i/>
      <w:iCs/>
    </w:rPr>
  </w:style>
  <w:style w:type="paragraph" w:styleId="7">
    <w:name w:val="heading 6"/>
    <w:basedOn w:val="1"/>
    <w:next w:val="1"/>
    <w:link w:val="27"/>
    <w:semiHidden/>
    <w:unhideWhenUsed/>
    <w:qFormat/>
    <w:uiPriority w:val="9"/>
    <w:pPr>
      <w:spacing w:before="280" w:after="80" w:line="360" w:lineRule="auto"/>
      <w:ind w:firstLine="0"/>
      <w:outlineLvl w:val="5"/>
    </w:pPr>
    <w:rPr>
      <w:rFonts w:asciiTheme="majorHAnsi" w:hAnsiTheme="majorHAnsi" w:eastAsiaTheme="majorEastAsia" w:cstheme="majorBidi"/>
      <w:b/>
      <w:bCs/>
      <w:i/>
      <w:iCs/>
    </w:rPr>
  </w:style>
  <w:style w:type="paragraph" w:styleId="8">
    <w:name w:val="heading 7"/>
    <w:basedOn w:val="1"/>
    <w:next w:val="1"/>
    <w:link w:val="28"/>
    <w:semiHidden/>
    <w:unhideWhenUsed/>
    <w:qFormat/>
    <w:uiPriority w:val="9"/>
    <w:pPr>
      <w:spacing w:before="280" w:after="0" w:line="360" w:lineRule="auto"/>
      <w:ind w:firstLine="0"/>
      <w:outlineLvl w:val="6"/>
    </w:pPr>
    <w:rPr>
      <w:rFonts w:asciiTheme="majorHAnsi" w:hAnsiTheme="majorHAnsi" w:eastAsiaTheme="majorEastAsia" w:cstheme="majorBidi"/>
      <w:b/>
      <w:bCs/>
      <w:i/>
      <w:iCs/>
      <w:sz w:val="20"/>
      <w:szCs w:val="20"/>
    </w:rPr>
  </w:style>
  <w:style w:type="paragraph" w:styleId="9">
    <w:name w:val="heading 8"/>
    <w:basedOn w:val="1"/>
    <w:next w:val="1"/>
    <w:link w:val="29"/>
    <w:semiHidden/>
    <w:unhideWhenUsed/>
    <w:qFormat/>
    <w:uiPriority w:val="9"/>
    <w:pPr>
      <w:spacing w:before="280" w:after="0" w:line="360" w:lineRule="auto"/>
      <w:ind w:firstLine="0"/>
      <w:outlineLvl w:val="7"/>
    </w:pPr>
    <w:rPr>
      <w:rFonts w:asciiTheme="majorHAnsi" w:hAnsiTheme="majorHAnsi" w:eastAsiaTheme="majorEastAsia" w:cstheme="majorBidi"/>
      <w:b/>
      <w:bCs/>
      <w:i/>
      <w:iCs/>
      <w:sz w:val="18"/>
      <w:szCs w:val="18"/>
    </w:rPr>
  </w:style>
  <w:style w:type="paragraph" w:styleId="10">
    <w:name w:val="heading 9"/>
    <w:basedOn w:val="1"/>
    <w:next w:val="1"/>
    <w:link w:val="30"/>
    <w:semiHidden/>
    <w:unhideWhenUsed/>
    <w:qFormat/>
    <w:uiPriority w:val="9"/>
    <w:pPr>
      <w:spacing w:before="280" w:after="0" w:line="360" w:lineRule="auto"/>
      <w:ind w:firstLine="0"/>
      <w:outlineLvl w:val="8"/>
    </w:pPr>
    <w:rPr>
      <w:rFonts w:asciiTheme="majorHAnsi" w:hAnsiTheme="majorHAnsi" w:eastAsiaTheme="majorEastAsia" w:cstheme="majorBidi"/>
      <w:i/>
      <w:iCs/>
      <w:sz w:val="18"/>
      <w:szCs w:val="18"/>
    </w:rPr>
  </w:style>
  <w:style w:type="character" w:default="1" w:styleId="17">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1"/>
    <w:qFormat/>
    <w:uiPriority w:val="0"/>
    <w:pPr>
      <w:tabs>
        <w:tab w:val="center" w:pos="4153"/>
        <w:tab w:val="right" w:pos="8306"/>
      </w:tabs>
      <w:snapToGrid w:val="0"/>
    </w:pPr>
    <w:rPr>
      <w:sz w:val="18"/>
      <w:szCs w:val="18"/>
    </w:rPr>
  </w:style>
  <w:style w:type="paragraph" w:styleId="13">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2"/>
    <w:qFormat/>
    <w:uiPriority w:val="11"/>
    <w:pPr>
      <w:spacing w:after="320"/>
      <w:jc w:val="right"/>
    </w:pPr>
    <w:rPr>
      <w:i/>
      <w:iCs/>
      <w:color w:val="7F7F7F" w:themeColor="text1" w:themeTint="7F"/>
      <w:spacing w:val="10"/>
      <w:sz w:val="24"/>
      <w:szCs w:val="24"/>
    </w:rPr>
  </w:style>
  <w:style w:type="paragraph" w:styleId="15">
    <w:name w:val="Title"/>
    <w:basedOn w:val="1"/>
    <w:next w:val="1"/>
    <w:link w:val="31"/>
    <w:qFormat/>
    <w:uiPriority w:val="10"/>
    <w:pPr>
      <w:spacing w:line="240" w:lineRule="auto"/>
      <w:ind w:firstLine="0"/>
    </w:pPr>
    <w:rPr>
      <w:rFonts w:asciiTheme="majorHAnsi" w:hAnsiTheme="majorHAnsi" w:eastAsiaTheme="majorEastAsia" w:cstheme="majorBidi"/>
      <w:b/>
      <w:bCs/>
      <w:i/>
      <w:iCs/>
      <w:spacing w:val="10"/>
      <w:sz w:val="60"/>
      <w:szCs w:val="60"/>
    </w:rPr>
  </w:style>
  <w:style w:type="character" w:styleId="18">
    <w:name w:val="Strong"/>
    <w:basedOn w:val="17"/>
    <w:qFormat/>
    <w:uiPriority w:val="22"/>
    <w:rPr>
      <w:b/>
      <w:bCs/>
      <w:spacing w:val="0"/>
    </w:rPr>
  </w:style>
  <w:style w:type="character" w:styleId="19">
    <w:name w:val="Emphasis"/>
    <w:qFormat/>
    <w:uiPriority w:val="20"/>
    <w:rPr>
      <w:b/>
      <w:bCs/>
      <w:i/>
      <w:iCs/>
      <w:color w:val="auto"/>
    </w:rPr>
  </w:style>
  <w:style w:type="character" w:customStyle="1" w:styleId="20">
    <w:name w:val="页眉 Char"/>
    <w:basedOn w:val="17"/>
    <w:link w:val="13"/>
    <w:qFormat/>
    <w:uiPriority w:val="0"/>
    <w:rPr>
      <w:rFonts w:eastAsia="宋体"/>
      <w:kern w:val="2"/>
      <w:sz w:val="18"/>
      <w:szCs w:val="18"/>
    </w:rPr>
  </w:style>
  <w:style w:type="character" w:customStyle="1" w:styleId="21">
    <w:name w:val="页脚 Char"/>
    <w:basedOn w:val="17"/>
    <w:link w:val="12"/>
    <w:uiPriority w:val="0"/>
    <w:rPr>
      <w:rFonts w:eastAsia="宋体"/>
      <w:kern w:val="2"/>
      <w:sz w:val="18"/>
      <w:szCs w:val="18"/>
    </w:rPr>
  </w:style>
  <w:style w:type="character" w:customStyle="1" w:styleId="22">
    <w:name w:val="标题 1 Char"/>
    <w:basedOn w:val="17"/>
    <w:link w:val="2"/>
    <w:uiPriority w:val="9"/>
    <w:rPr>
      <w:rFonts w:asciiTheme="majorHAnsi" w:hAnsiTheme="majorHAnsi" w:eastAsiaTheme="majorEastAsia" w:cstheme="majorBidi"/>
      <w:b/>
      <w:bCs/>
      <w:i/>
      <w:iCs/>
      <w:sz w:val="32"/>
      <w:szCs w:val="32"/>
    </w:rPr>
  </w:style>
  <w:style w:type="character" w:customStyle="1" w:styleId="23">
    <w:name w:val="标题 2 Char"/>
    <w:basedOn w:val="17"/>
    <w:link w:val="3"/>
    <w:semiHidden/>
    <w:qFormat/>
    <w:uiPriority w:val="9"/>
    <w:rPr>
      <w:rFonts w:asciiTheme="majorHAnsi" w:hAnsiTheme="majorHAnsi" w:eastAsiaTheme="majorEastAsia" w:cstheme="majorBidi"/>
      <w:b/>
      <w:bCs/>
      <w:i/>
      <w:iCs/>
      <w:sz w:val="28"/>
      <w:szCs w:val="28"/>
    </w:rPr>
  </w:style>
  <w:style w:type="character" w:customStyle="1" w:styleId="24">
    <w:name w:val="标题 3 Char"/>
    <w:basedOn w:val="17"/>
    <w:link w:val="4"/>
    <w:semiHidden/>
    <w:uiPriority w:val="9"/>
    <w:rPr>
      <w:rFonts w:asciiTheme="majorHAnsi" w:hAnsiTheme="majorHAnsi" w:eastAsiaTheme="majorEastAsia" w:cstheme="majorBidi"/>
      <w:b/>
      <w:bCs/>
      <w:i/>
      <w:iCs/>
      <w:sz w:val="26"/>
      <w:szCs w:val="26"/>
    </w:rPr>
  </w:style>
  <w:style w:type="character" w:customStyle="1" w:styleId="25">
    <w:name w:val="标题 4 Char"/>
    <w:basedOn w:val="17"/>
    <w:link w:val="5"/>
    <w:semiHidden/>
    <w:qFormat/>
    <w:uiPriority w:val="9"/>
    <w:rPr>
      <w:rFonts w:asciiTheme="majorHAnsi" w:hAnsiTheme="majorHAnsi" w:eastAsiaTheme="majorEastAsia" w:cstheme="majorBidi"/>
      <w:b/>
      <w:bCs/>
      <w:i/>
      <w:iCs/>
      <w:sz w:val="24"/>
      <w:szCs w:val="24"/>
    </w:rPr>
  </w:style>
  <w:style w:type="character" w:customStyle="1" w:styleId="26">
    <w:name w:val="标题 5 Char"/>
    <w:basedOn w:val="17"/>
    <w:link w:val="6"/>
    <w:semiHidden/>
    <w:uiPriority w:val="9"/>
    <w:rPr>
      <w:rFonts w:asciiTheme="majorHAnsi" w:hAnsiTheme="majorHAnsi" w:eastAsiaTheme="majorEastAsia" w:cstheme="majorBidi"/>
      <w:b/>
      <w:bCs/>
      <w:i/>
      <w:iCs/>
    </w:rPr>
  </w:style>
  <w:style w:type="character" w:customStyle="1" w:styleId="27">
    <w:name w:val="标题 6 Char"/>
    <w:basedOn w:val="17"/>
    <w:link w:val="7"/>
    <w:semiHidden/>
    <w:uiPriority w:val="9"/>
    <w:rPr>
      <w:rFonts w:asciiTheme="majorHAnsi" w:hAnsiTheme="majorHAnsi" w:eastAsiaTheme="majorEastAsia" w:cstheme="majorBidi"/>
      <w:b/>
      <w:bCs/>
      <w:i/>
      <w:iCs/>
    </w:rPr>
  </w:style>
  <w:style w:type="character" w:customStyle="1" w:styleId="28">
    <w:name w:val="标题 7 Char"/>
    <w:basedOn w:val="17"/>
    <w:link w:val="8"/>
    <w:semiHidden/>
    <w:uiPriority w:val="9"/>
    <w:rPr>
      <w:rFonts w:asciiTheme="majorHAnsi" w:hAnsiTheme="majorHAnsi" w:eastAsiaTheme="majorEastAsia" w:cstheme="majorBidi"/>
      <w:b/>
      <w:bCs/>
      <w:i/>
      <w:iCs/>
      <w:sz w:val="20"/>
      <w:szCs w:val="20"/>
    </w:rPr>
  </w:style>
  <w:style w:type="character" w:customStyle="1" w:styleId="29">
    <w:name w:val="标题 8 Char"/>
    <w:basedOn w:val="17"/>
    <w:link w:val="9"/>
    <w:semiHidden/>
    <w:uiPriority w:val="9"/>
    <w:rPr>
      <w:rFonts w:asciiTheme="majorHAnsi" w:hAnsiTheme="majorHAnsi" w:eastAsiaTheme="majorEastAsia" w:cstheme="majorBidi"/>
      <w:b/>
      <w:bCs/>
      <w:i/>
      <w:iCs/>
      <w:sz w:val="18"/>
      <w:szCs w:val="18"/>
    </w:rPr>
  </w:style>
  <w:style w:type="character" w:customStyle="1" w:styleId="30">
    <w:name w:val="标题 9 Char"/>
    <w:basedOn w:val="17"/>
    <w:link w:val="10"/>
    <w:semiHidden/>
    <w:uiPriority w:val="9"/>
    <w:rPr>
      <w:rFonts w:asciiTheme="majorHAnsi" w:hAnsiTheme="majorHAnsi" w:eastAsiaTheme="majorEastAsia" w:cstheme="majorBidi"/>
      <w:i/>
      <w:iCs/>
      <w:sz w:val="18"/>
      <w:szCs w:val="18"/>
    </w:rPr>
  </w:style>
  <w:style w:type="character" w:customStyle="1" w:styleId="31">
    <w:name w:val="标题 Char"/>
    <w:basedOn w:val="17"/>
    <w:link w:val="15"/>
    <w:uiPriority w:val="10"/>
    <w:rPr>
      <w:rFonts w:asciiTheme="majorHAnsi" w:hAnsiTheme="majorHAnsi" w:eastAsiaTheme="majorEastAsia" w:cstheme="majorBidi"/>
      <w:b/>
      <w:bCs/>
      <w:i/>
      <w:iCs/>
      <w:spacing w:val="10"/>
      <w:sz w:val="60"/>
      <w:szCs w:val="60"/>
    </w:rPr>
  </w:style>
  <w:style w:type="character" w:customStyle="1" w:styleId="32">
    <w:name w:val="副标题 Char"/>
    <w:basedOn w:val="17"/>
    <w:link w:val="14"/>
    <w:uiPriority w:val="11"/>
    <w:rPr>
      <w:i/>
      <w:iCs/>
      <w:color w:val="7F7F7F" w:themeColor="text1" w:themeTint="7F"/>
      <w:spacing w:val="10"/>
      <w:sz w:val="24"/>
      <w:szCs w:val="24"/>
    </w:rPr>
  </w:style>
  <w:style w:type="paragraph" w:styleId="33">
    <w:name w:val="No Spacing"/>
    <w:basedOn w:val="1"/>
    <w:link w:val="34"/>
    <w:qFormat/>
    <w:uiPriority w:val="1"/>
    <w:pPr>
      <w:spacing w:after="0" w:line="240" w:lineRule="auto"/>
      <w:ind w:firstLine="0"/>
    </w:pPr>
  </w:style>
  <w:style w:type="character" w:customStyle="1" w:styleId="34">
    <w:name w:val="无间隔 Char"/>
    <w:basedOn w:val="17"/>
    <w:link w:val="33"/>
    <w:uiPriority w:val="1"/>
  </w:style>
  <w:style w:type="paragraph" w:styleId="35">
    <w:name w:val="List Paragraph"/>
    <w:basedOn w:val="1"/>
    <w:qFormat/>
    <w:uiPriority w:val="34"/>
    <w:pPr>
      <w:ind w:left="720"/>
      <w:contextualSpacing/>
    </w:pPr>
  </w:style>
  <w:style w:type="paragraph" w:styleId="36">
    <w:name w:val="Quote"/>
    <w:basedOn w:val="1"/>
    <w:next w:val="1"/>
    <w:link w:val="37"/>
    <w:qFormat/>
    <w:uiPriority w:val="29"/>
    <w:rPr>
      <w:color w:val="595959" w:themeColor="text1" w:themeTint="A5"/>
    </w:rPr>
  </w:style>
  <w:style w:type="character" w:customStyle="1" w:styleId="37">
    <w:name w:val="引用 Char"/>
    <w:basedOn w:val="17"/>
    <w:link w:val="36"/>
    <w:uiPriority w:val="29"/>
    <w:rPr>
      <w:rFonts w:asciiTheme="minorHAnsi"/>
      <w:color w:val="595959" w:themeColor="text1" w:themeTint="A5"/>
    </w:rPr>
  </w:style>
  <w:style w:type="paragraph" w:styleId="38">
    <w:name w:val="Intense Quote"/>
    <w:basedOn w:val="1"/>
    <w:next w:val="1"/>
    <w:link w:val="39"/>
    <w:qFormat/>
    <w:uiPriority w:val="30"/>
    <w:pPr>
      <w:spacing w:before="320" w:after="480" w:line="240" w:lineRule="auto"/>
      <w:ind w:left="720" w:right="720" w:firstLine="0"/>
      <w:jc w:val="center"/>
    </w:pPr>
    <w:rPr>
      <w:rFonts w:asciiTheme="majorHAnsi" w:hAnsiTheme="majorHAnsi" w:eastAsiaTheme="majorEastAsia" w:cstheme="majorBidi"/>
      <w:i/>
      <w:iCs/>
      <w:sz w:val="20"/>
      <w:szCs w:val="20"/>
    </w:rPr>
  </w:style>
  <w:style w:type="character" w:customStyle="1" w:styleId="39">
    <w:name w:val="明显引用 Char"/>
    <w:basedOn w:val="17"/>
    <w:link w:val="38"/>
    <w:uiPriority w:val="30"/>
    <w:rPr>
      <w:rFonts w:asciiTheme="majorHAnsi" w:hAnsiTheme="majorHAnsi" w:eastAsiaTheme="majorEastAsia" w:cstheme="majorBidi"/>
      <w:i/>
      <w:iCs/>
      <w:sz w:val="20"/>
      <w:szCs w:val="20"/>
    </w:rPr>
  </w:style>
  <w:style w:type="character" w:customStyle="1" w:styleId="40">
    <w:name w:val="Subtle Emphasis"/>
    <w:qFormat/>
    <w:uiPriority w:val="19"/>
    <w:rPr>
      <w:i/>
      <w:iCs/>
      <w:color w:val="595959" w:themeColor="text1" w:themeTint="A5"/>
    </w:rPr>
  </w:style>
  <w:style w:type="character" w:customStyle="1" w:styleId="41">
    <w:name w:val="Intense Emphasis"/>
    <w:qFormat/>
    <w:uiPriority w:val="21"/>
    <w:rPr>
      <w:b/>
      <w:bCs/>
      <w:i/>
      <w:iCs/>
      <w:color w:val="auto"/>
      <w:u w:val="single"/>
    </w:rPr>
  </w:style>
  <w:style w:type="character" w:customStyle="1" w:styleId="42">
    <w:name w:val="Subtle Reference"/>
    <w:qFormat/>
    <w:uiPriority w:val="31"/>
    <w:rPr>
      <w:smallCaps/>
    </w:rPr>
  </w:style>
  <w:style w:type="character" w:customStyle="1" w:styleId="43">
    <w:name w:val="Intense Reference"/>
    <w:qFormat/>
    <w:uiPriority w:val="32"/>
    <w:rPr>
      <w:b/>
      <w:bCs/>
      <w:smallCaps/>
      <w:color w:val="auto"/>
    </w:rPr>
  </w:style>
  <w:style w:type="character" w:customStyle="1" w:styleId="44">
    <w:name w:val="Book Title"/>
    <w:qFormat/>
    <w:uiPriority w:val="33"/>
    <w:rPr>
      <w:rFonts w:asciiTheme="majorHAnsi" w:hAnsiTheme="majorHAnsi" w:eastAsiaTheme="majorEastAsia" w:cstheme="majorBidi"/>
      <w:b/>
      <w:bCs/>
      <w:smallCaps/>
      <w:color w:val="auto"/>
      <w:u w:val="single"/>
    </w:rPr>
  </w:style>
  <w:style w:type="paragraph" w:customStyle="1" w:styleId="45">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Words>
  <Characters>14</Characters>
  <DocSecurity>0</DocSecurity>
  <Lines>1</Lines>
  <Paragraphs>1</Paragraphs>
  <ScaleCrop>false</ScaleCrop>
  <LinksUpToDate>false</LinksUpToDate>
  <CharactersWithSpaces>15</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办公资源网</dc:creator>
  <dc:description>办公资源网：https://www.bangongziyuan.com/</dc:description>
  <dcterms:created xsi:type="dcterms:W3CDTF">2015-12-21T08:03:00Z</dcterms:created>
  <dcterms:modified xsi:type="dcterms:W3CDTF">2020-05-26T06:26:52Z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