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ackground w:color="ffffff">
    <v:background id="_x0000_s1025" filled="t"/>
  </w:background>
  <w:body>
    <w:p>
      <w:pPr>
        <w:bidi w:val="0"/>
        <w:jc w:val="center"/>
        <w:rPr>
          <w:rFonts w:ascii="微软雅黑" w:eastAsia="微软雅黑" w:hAnsi="微软雅黑" w:cs="微软雅黑" w:hint="eastAsia"/>
          <w:b/>
          <w:bCs/>
          <w:sz w:val="60"/>
          <w:szCs w:val="60"/>
        </w:rPr>
      </w:pPr>
      <w:bookmarkStart w:id="0" w:name="_GoBack"/>
      <w:r>
        <w:rPr>
          <w:rFonts w:ascii="微软雅黑" w:eastAsia="微软雅黑" w:hAnsi="微软雅黑" w:cs="微软雅黑" w:hint="eastAsia"/>
          <w:b/>
          <w:bCs/>
          <w:sz w:val="60"/>
          <w:szCs w:val="60"/>
        </w:rPr>
        <w:t>档案</w:t>
      </w:r>
      <w:r>
        <w:rPr>
          <w:rFonts w:ascii="微软雅黑" w:eastAsia="微软雅黑" w:hAnsi="微软雅黑" w:cs="微软雅黑" w:hint="eastAsia"/>
          <w:b/>
          <w:bCs/>
          <w:sz w:val="60"/>
          <w:szCs w:val="60"/>
        </w:rPr>
        <w:t>保密协议</w:t>
      </w:r>
    </w:p>
    <w:bookmarkEnd w:id="0"/>
    <w:p>
      <w:pPr>
        <w:bidi w:val="0"/>
        <w:rPr>
          <w:rFonts w:ascii="微软雅黑" w:eastAsia="微软雅黑" w:hAnsi="微软雅黑" w:cs="微软雅黑" w:hint="eastAsia"/>
        </w:rPr>
      </w:pPr>
      <w:r>
        <w:rPr>
          <w:rFonts w:ascii="微软雅黑" w:eastAsia="微软雅黑" w:hAnsi="微软雅黑" w:cs="微软雅黑" w:hint="eastAsia"/>
        </w:rPr>
        <w:t>甲方：</w:t>
      </w:r>
    </w:p>
    <w:p>
      <w:pPr>
        <w:bidi w:val="0"/>
        <w:rPr>
          <w:rFonts w:ascii="微软雅黑" w:eastAsia="微软雅黑" w:hAnsi="微软雅黑" w:cs="微软雅黑" w:hint="eastAsia"/>
        </w:rPr>
      </w:pPr>
      <w:r>
        <w:rPr>
          <w:rFonts w:ascii="微软雅黑" w:eastAsia="微软雅黑" w:hAnsi="微软雅黑" w:cs="微软雅黑" w:hint="eastAsia"/>
        </w:rPr>
        <w:t>乙方：</w:t>
      </w:r>
    </w:p>
    <w:p>
      <w:pPr>
        <w:bidi w:val="0"/>
        <w:rPr>
          <w:rFonts w:ascii="微软雅黑" w:eastAsia="微软雅黑" w:hAnsi="微软雅黑" w:cs="微软雅黑" w:hint="eastAsia"/>
        </w:rPr>
      </w:pPr>
    </w:p>
    <w:p>
      <w:pPr>
        <w:bidi w:val="0"/>
        <w:rPr>
          <w:rFonts w:ascii="微软雅黑" w:eastAsia="微软雅黑" w:hAnsi="微软雅黑" w:cs="微软雅黑" w:hint="eastAsia"/>
        </w:rPr>
      </w:pPr>
      <w:r>
        <w:rPr>
          <w:rFonts w:ascii="微软雅黑" w:eastAsia="微软雅黑" w:hAnsi="微软雅黑" w:cs="微软雅黑" w:hint="eastAsia"/>
        </w:rPr>
        <w:t>鉴于        有限公司（以下简称乙方）为     </w:t>
      </w:r>
      <w:r>
        <w:rPr>
          <w:rFonts w:ascii="微软雅黑" w:eastAsia="微软雅黑" w:hAnsi="微软雅黑" w:cs="微软雅黑" w:hint="eastAsia"/>
          <w:lang w:val="en-US" w:eastAsia="zh-CN"/>
        </w:rPr>
        <w:t xml:space="preserve">        </w:t>
      </w:r>
      <w:r>
        <w:rPr>
          <w:rFonts w:ascii="微软雅黑" w:eastAsia="微软雅黑" w:hAnsi="微软雅黑" w:cs="微软雅黑" w:hint="eastAsia"/>
        </w:rPr>
        <w:t>   (以下简称甲方)提供</w:t>
      </w:r>
      <w:r>
        <w:rPr>
          <w:rFonts w:ascii="微软雅黑" w:eastAsia="微软雅黑" w:hAnsi="微软雅黑" w:cs="微软雅黑" w:hint="eastAsia"/>
          <w:lang w:val="en-US" w:eastAsia="zh-CN"/>
        </w:rPr>
        <w:t xml:space="preserve">                </w:t>
      </w:r>
      <w:r>
        <w:rPr>
          <w:rFonts w:ascii="微软雅黑" w:eastAsia="微软雅黑" w:hAnsi="微软雅黑" w:cs="微软雅黑" w:hint="eastAsia"/>
        </w:rPr>
        <w:t>服务，经友好协商，达成如下条款，双方共同遵守：</w:t>
      </w:r>
      <w:r>
        <w:rPr>
          <w:rFonts w:ascii="微软雅黑" w:eastAsia="微软雅黑" w:hAnsi="微软雅黑" w:cs="微软雅黑" w:hint="eastAsia"/>
        </w:rPr>
        <w:br/>
      </w:r>
      <w:r>
        <w:rPr>
          <w:rFonts w:ascii="微软雅黑" w:eastAsia="微软雅黑" w:hAnsi="微软雅黑" w:cs="微软雅黑" w:hint="eastAsia"/>
        </w:rPr>
        <w:t>一、双方确认：在项目实施期间，因工作需要接触到甲方的纸质档案、档案、目录、声像档案以及电子文件等，乙方必须保守机密，不得以任何方式带出工作场所或向外泄露。乙方同时提供一切必要的方式和采取一切必要的行动，协助甲方保证档案安全和保守档案秘密。</w:t>
      </w:r>
      <w:r>
        <w:rPr>
          <w:rFonts w:ascii="微软雅黑" w:eastAsia="微软雅黑" w:hAnsi="微软雅黑" w:cs="微软雅黑" w:hint="eastAsia"/>
        </w:rPr>
        <w:br/>
      </w:r>
      <w:r>
        <w:rPr>
          <w:rFonts w:ascii="微软雅黑" w:eastAsia="微软雅黑" w:hAnsi="微软雅黑" w:cs="微软雅黑" w:hint="eastAsia"/>
        </w:rPr>
        <w:t>二、项目实施期间，乙方必须遵守甲方规定的任何成文或不成文的保密规章、制度，履行相应的保密职责。甲方的保密规章、制度没有规定或者规定不明确之处，乙方亦应本着谨慎、诚实的态度，采取任何必要、合理的措施，维护其于项目实施期间 接触到的任何属于甲方或者虽属于第三方但甲方承诺有保密义务的档案相关材料，以保证其机密性。</w:t>
      </w:r>
    </w:p>
    <w:p>
      <w:pPr>
        <w:bidi w:val="0"/>
        <w:rPr>
          <w:rFonts w:ascii="微软雅黑" w:eastAsia="微软雅黑" w:hAnsi="微软雅黑" w:cs="微软雅黑" w:hint="eastAsia"/>
        </w:rPr>
      </w:pPr>
      <w:r>
        <w:rPr>
          <w:rFonts w:ascii="微软雅黑" w:eastAsia="微软雅黑" w:hAnsi="微软雅黑" w:cs="微软雅黑" w:hint="eastAsia"/>
        </w:rPr>
        <w:t>三、除了项目实施期间必要的工作需要之外，乙方承诺：未经甲方同意，不得以泄露、告知、公布、发布、出版、传授、转让或者其他任何方式使任何第三方(包括按照保密制度的规定不得知悉该项秘密的甲方其</w:t>
      </w:r>
      <w:r>
        <w:rPr>
          <w:rFonts w:ascii="微软雅黑" w:eastAsia="微软雅黑" w:hAnsi="微软雅黑" w:cs="微软雅黑" w:hint="eastAsia"/>
        </w:rPr>
        <w:t>他</w:t>
      </w:r>
      <w:r>
        <w:rPr>
          <w:rFonts w:ascii="微软雅黑" w:eastAsia="微软雅黑" w:hAnsi="微软雅黑" w:cs="微软雅黑" w:hint="eastAsia"/>
        </w:rPr>
        <w:t xml:space="preserve">工作人员)知悉属于甲方或者虽属于第三方,但甲方承诺有档案信息秘密及与档案信息相关的信息的保密义务，也不得在项目实施期间必要的工作之外使用这些秘密信息。 </w:t>
      </w:r>
      <w:r>
        <w:rPr>
          <w:rFonts w:ascii="微软雅黑" w:eastAsia="微软雅黑" w:hAnsi="微软雅黑" w:cs="微软雅黑" w:hint="eastAsia"/>
        </w:rPr>
        <w:br/>
      </w:r>
      <w:r>
        <w:rPr>
          <w:rFonts w:ascii="微软雅黑" w:eastAsia="微软雅黑" w:hAnsi="微软雅黑" w:cs="微软雅黑" w:hint="eastAsia"/>
        </w:rPr>
        <w:t xml:space="preserve">四、双方同意，乙方在项目完成后仍对其在为甲方档案数字化期间接触、或因接触而知悉的属于甲方或者虽属于第三方但甲方承诺有保密义务的档案信息秘密和其他与档案数字化加工相关的信息，承担如同任职期间一样的保密义务和不得以任何方式泄露的义务。乙方在项目完成后承担保密义务的期限为无限期保密，直至甲方宣布档案公开或者档案信息实际上已经公开；乙方同意就项目完成后所承担的保密义务，甲方不再向乙方支付任何保密费用。 </w:t>
      </w:r>
      <w:r>
        <w:rPr>
          <w:rFonts w:ascii="微软雅黑" w:eastAsia="微软雅黑" w:hAnsi="微软雅黑" w:cs="微软雅黑" w:hint="eastAsia"/>
        </w:rPr>
        <w:br/>
      </w:r>
      <w:r>
        <w:rPr>
          <w:rFonts w:ascii="微软雅黑" w:eastAsia="微软雅黑" w:hAnsi="微软雅黑" w:cs="微软雅黑" w:hint="eastAsia"/>
        </w:rPr>
        <w:t>五、乙方承诺，在为甲方实施纸质档案数字化加工期间，不得擅自使用任何属于他人的技术秘密或其他商业秘密信息，亦不得擅自实施可能侵犯他</w:t>
      </w:r>
      <w:r>
        <w:rPr>
          <w:rFonts w:ascii="微软雅黑" w:eastAsia="微软雅黑" w:hAnsi="微软雅黑" w:cs="微软雅黑" w:hint="eastAsia"/>
        </w:rPr>
        <w:br/>
      </w:r>
      <w:r>
        <w:rPr>
          <w:rFonts w:ascii="微软雅黑" w:eastAsia="微软雅黑" w:hAnsi="微软雅黑" w:cs="微软雅黑" w:hint="eastAsia"/>
        </w:rPr>
        <w:t>人知识产权的行为。若乙方违反上述承诺而导致甲方遭受第三方的侵仅指控时，乙方应当承担甲方为应诉而支付的一切费用；甲方因此而承担侵权赔偿责任的，有权向乙方追偿。上述应诉费用和侵权赔偿可以从乙方的项目款中扣除。</w:t>
      </w:r>
    </w:p>
    <w:p>
      <w:pPr>
        <w:bidi w:val="0"/>
        <w:rPr>
          <w:rFonts w:ascii="微软雅黑" w:eastAsia="微软雅黑" w:hAnsi="微软雅黑" w:cs="微软雅黑" w:hint="eastAsia"/>
        </w:rPr>
      </w:pPr>
      <w:r>
        <w:rPr>
          <w:rFonts w:ascii="微软雅黑" w:eastAsia="微软雅黑" w:hAnsi="微软雅黑" w:cs="微软雅黑" w:hint="eastAsia"/>
        </w:rPr>
        <w:t xml:space="preserve">六、乙方在项目实施期间，按照甲方的明确要求或者为了完成甲方明确交付的具体工作任务必然导致侵犯他人知识产权的，若甲方遭受第三方的侵权指控，应诉费用和侵权赔偿不得由乙方承担或部分承担。 </w:t>
      </w:r>
      <w:r>
        <w:rPr>
          <w:rFonts w:ascii="微软雅黑" w:eastAsia="微软雅黑" w:hAnsi="微软雅黑" w:cs="微软雅黑" w:hint="eastAsia"/>
        </w:rPr>
        <w:br/>
      </w:r>
      <w:r>
        <w:rPr>
          <w:rFonts w:ascii="微软雅黑" w:eastAsia="微软雅黑" w:hAnsi="微软雅黑" w:cs="微软雅黑" w:hint="eastAsia"/>
        </w:rPr>
        <w:t>七、乙方因项目实施工作上的需要所持有或保管的一切记录着甲方档案信息的文件、资料、图表、笔记、报告、信件、传真、磁带、磁盘、仪器以</w:t>
      </w:r>
      <w:r>
        <w:rPr>
          <w:rFonts w:ascii="微软雅黑" w:eastAsia="微软雅黑" w:hAnsi="微软雅黑" w:cs="微软雅黑" w:hint="eastAsia"/>
        </w:rPr>
        <w:br/>
      </w:r>
      <w:r>
        <w:rPr>
          <w:rFonts w:ascii="微软雅黑" w:eastAsia="微软雅黑" w:hAnsi="微软雅黑" w:cs="微软雅黑" w:hint="eastAsia"/>
        </w:rPr>
        <w:t>及其他任何形式的载体，均归甲方所有，而无论这些秘密信息有无任何</w:t>
      </w:r>
      <w:r>
        <w:rPr>
          <w:rFonts w:ascii="微软雅黑" w:eastAsia="微软雅黑" w:hAnsi="微软雅黑" w:cs="微软雅黑" w:hint="eastAsia"/>
        </w:rPr>
        <w:br/>
      </w:r>
      <w:r>
        <w:rPr>
          <w:rFonts w:ascii="微软雅黑" w:eastAsia="微软雅黑" w:hAnsi="微软雅黑" w:cs="微软雅黑" w:hint="eastAsia"/>
        </w:rPr>
        <w:t>价值。若记录着秘密信息的载体是由乙方自备的，则视为乙方已同意将这些载体物的所有权转让给甲方。甲方应当在乙方返还这些载体时，给予乙方相当于载体本身价值的经济补偿。</w:t>
      </w:r>
      <w:r>
        <w:rPr>
          <w:rFonts w:ascii="微软雅黑" w:eastAsia="微软雅黑" w:hAnsi="微软雅黑" w:cs="微软雅黑" w:hint="eastAsia"/>
        </w:rPr>
        <w:br/>
      </w:r>
      <w:r>
        <w:rPr>
          <w:rFonts w:ascii="微软雅黑" w:eastAsia="微软雅黑" w:hAnsi="微软雅黑" w:cs="微软雅黑" w:hint="eastAsia"/>
        </w:rPr>
        <w:t xml:space="preserve">八、乙方应当于项目实施完成时，或者于甲方提出请求时，返还全部属于甲方的财物，包括记载着甲方秘密信息的一切载体。但当记录着秘密信息的载体是由乙方自备的，且秘密信息可以从载体上消除或复制出来时，可以由甲方将秘密信息复制到甲方享有所有权的其他载体上，并把原载体上的秘密信息消除。此种情况乙方无须将载体返还，甲方也无须给予乙方经济补偿。 </w:t>
      </w:r>
      <w:r>
        <w:rPr>
          <w:rFonts w:ascii="微软雅黑" w:eastAsia="微软雅黑" w:hAnsi="微软雅黑" w:cs="微软雅黑" w:hint="eastAsia"/>
        </w:rPr>
        <w:br/>
      </w:r>
      <w:r>
        <w:rPr>
          <w:rFonts w:ascii="微软雅黑" w:eastAsia="微软雅黑" w:hAnsi="微软雅黑" w:cs="微软雅黑" w:hint="eastAsia"/>
        </w:rPr>
        <w:t>九、本协议所提及的档案秘密信息，包括但不限于：档案、档案中记载的人名、档案中记载的事件、纸质档案本身、其它载体的档案、档案目录、档案电子原文、档案电子化处理扫描文件加工前的文件、档案电子化处理扫描文件加工后的文件、档案机读目录、档案的封皮、加工过程中的数据</w:t>
      </w:r>
      <w:r>
        <w:rPr>
          <w:rFonts w:ascii="微软雅黑" w:eastAsia="微软雅黑" w:hAnsi="微软雅黑" w:cs="微软雅黑" w:hint="eastAsia"/>
        </w:rPr>
        <w:br/>
      </w:r>
      <w:r>
        <w:rPr>
          <w:rFonts w:ascii="微软雅黑" w:eastAsia="微软雅黑" w:hAnsi="微软雅黑" w:cs="微软雅黑" w:hint="eastAsia"/>
        </w:rPr>
        <w:t>库、加工档案整理记录、加工档案整理报告、档案检验报告、项目备忘</w:t>
      </w:r>
      <w:r>
        <w:rPr>
          <w:rFonts w:ascii="微软雅黑" w:eastAsia="微软雅黑" w:hAnsi="微软雅黑" w:cs="微软雅黑" w:hint="eastAsia"/>
        </w:rPr>
        <w:br/>
      </w:r>
      <w:r>
        <w:rPr>
          <w:rFonts w:ascii="微软雅黑" w:eastAsia="微软雅黑" w:hAnsi="微软雅黑" w:cs="微软雅黑" w:hint="eastAsia"/>
        </w:rPr>
        <w:t>录、技术文档、相关的函电等。　　</w:t>
      </w:r>
      <w:r>
        <w:rPr>
          <w:rFonts w:ascii="微软雅黑" w:eastAsia="微软雅黑" w:hAnsi="微软雅黑" w:cs="微软雅黑" w:hint="eastAsia"/>
        </w:rPr>
        <w:br/>
      </w:r>
      <w:r>
        <w:rPr>
          <w:rFonts w:ascii="微软雅黑" w:eastAsia="微软雅黑" w:hAnsi="微软雅黑" w:cs="微软雅黑" w:hint="eastAsia"/>
        </w:rPr>
        <w:t>十、因本合同而引起的纠纷，如果协商解决不成，任何一方均有权提起诉讼。双方同意，选择甲方住所地的、符合级别管辖规定的人民法院作为双方合同纠纷的第一审管辖法院。 述约定不影响甲方请求知识产权管理部门对侵权行为进行行政处理。乙方的违约行为给甲方造成损失的，乙方应当赔偿甲方的损失。违约金不能代替赔偿损失，但可以从损失额中抵扣。</w:t>
      </w:r>
      <w:r>
        <w:rPr>
          <w:rFonts w:ascii="微软雅黑" w:eastAsia="微软雅黑" w:hAnsi="微软雅黑" w:cs="微软雅黑" w:hint="eastAsia"/>
        </w:rPr>
        <w:br/>
      </w:r>
      <w:r>
        <w:rPr>
          <w:rFonts w:ascii="微软雅黑" w:eastAsia="微软雅黑" w:hAnsi="微软雅黑" w:cs="微软雅黑" w:hint="eastAsia"/>
        </w:rPr>
        <w:t>十一、本合同自双方签字或盖章完成之日起生效。</w:t>
      </w:r>
    </w:p>
    <w:p>
      <w:pPr>
        <w:bidi w:val="0"/>
        <w:rPr>
          <w:rFonts w:ascii="微软雅黑" w:eastAsia="微软雅黑" w:hAnsi="微软雅黑" w:cs="微软雅黑" w:hint="eastAsia"/>
        </w:rPr>
      </w:pPr>
      <w:r>
        <w:rPr>
          <w:rFonts w:ascii="微软雅黑" w:eastAsia="微软雅黑" w:hAnsi="微软雅黑" w:cs="微软雅黑" w:hint="eastAsia"/>
        </w:rPr>
        <w:t>十二、本合同如与双方以前的口头或书面协议有抵触，以本合同为准。</w:t>
      </w:r>
      <w:r>
        <w:rPr>
          <w:rFonts w:ascii="微软雅黑" w:eastAsia="微软雅黑" w:hAnsi="微软雅黑" w:cs="微软雅黑" w:hint="eastAsia"/>
        </w:rPr>
        <w:br/>
      </w:r>
      <w:r>
        <w:rPr>
          <w:rFonts w:ascii="微软雅黑" w:eastAsia="微软雅黑" w:hAnsi="微软雅黑" w:cs="微软雅黑" w:hint="eastAsia"/>
        </w:rPr>
        <w:t>本合同的修改必须采用双方同意的书面形式。</w:t>
      </w:r>
      <w:r>
        <w:rPr>
          <w:rFonts w:ascii="微软雅黑" w:eastAsia="微软雅黑" w:hAnsi="微软雅黑" w:cs="微软雅黑" w:hint="eastAsia"/>
        </w:rPr>
        <w:br/>
      </w:r>
      <w:r>
        <w:rPr>
          <w:rFonts w:ascii="微软雅黑" w:eastAsia="微软雅黑" w:hAnsi="微软雅黑" w:cs="微软雅黑" w:hint="eastAsia"/>
        </w:rPr>
        <w:t xml:space="preserve">十三、双方确认，在签署本合同前已仔细审阅过合同的内容，并完全了解合同各条款的法律含义。 </w:t>
      </w:r>
    </w:p>
    <w:p>
      <w:pPr>
        <w:bidi w:val="0"/>
        <w:rPr>
          <w:rFonts w:ascii="微软雅黑" w:eastAsia="微软雅黑" w:hAnsi="微软雅黑" w:cs="微软雅黑" w:hint="eastAsia"/>
        </w:rPr>
      </w:pPr>
    </w:p>
    <w:p>
      <w:pPr>
        <w:bidi w:val="0"/>
        <w:rPr>
          <w:rFonts w:ascii="微软雅黑" w:eastAsia="微软雅黑" w:hAnsi="微软雅黑" w:cs="微软雅黑" w:hint="eastAsia"/>
        </w:rPr>
      </w:pPr>
    </w:p>
    <w:p>
      <w:pPr>
        <w:bidi w:val="0"/>
        <w:rPr>
          <w:rFonts w:ascii="微软雅黑" w:eastAsia="微软雅黑" w:hAnsi="微软雅黑" w:cs="微软雅黑" w:hint="eastAsia"/>
        </w:rPr>
      </w:pPr>
    </w:p>
    <w:p>
      <w:pPr>
        <w:bidi w:val="0"/>
        <w:rPr>
          <w:rFonts w:ascii="微软雅黑" w:eastAsia="微软雅黑" w:hAnsi="微软雅黑" w:cs="微软雅黑" w:hint="eastAsia"/>
        </w:rPr>
      </w:pPr>
    </w:p>
    <w:p>
      <w:pPr>
        <w:bidi w:val="0"/>
        <w:rPr>
          <w:rFonts w:ascii="微软雅黑" w:eastAsia="微软雅黑" w:hAnsi="微软雅黑" w:cs="微软雅黑" w:hint="eastAsia"/>
        </w:rPr>
      </w:pPr>
      <w:r>
        <w:rPr>
          <w:rFonts w:ascii="微软雅黑" w:eastAsia="微软雅黑" w:hAnsi="微软雅黑" w:cs="微软雅黑" w:hint="eastAsia"/>
        </w:rPr>
        <w:t>甲方：</w:t>
      </w:r>
    </w:p>
    <w:p>
      <w:pPr>
        <w:bidi w:val="0"/>
        <w:rPr>
          <w:rFonts w:ascii="微软雅黑" w:eastAsia="微软雅黑" w:hAnsi="微软雅黑" w:cs="微软雅黑" w:hint="eastAsia"/>
        </w:rPr>
      </w:pPr>
      <w:r>
        <w:rPr>
          <w:rFonts w:ascii="微软雅黑" w:eastAsia="微软雅黑" w:hAnsi="微软雅黑" w:cs="微软雅黑" w:hint="eastAsia"/>
        </w:rPr>
        <w:t>住址：</w:t>
      </w:r>
    </w:p>
    <w:p>
      <w:pPr>
        <w:bidi w:val="0"/>
        <w:rPr>
          <w:rFonts w:ascii="微软雅黑" w:eastAsia="微软雅黑" w:hAnsi="微软雅黑" w:cs="微软雅黑" w:hint="eastAsia"/>
        </w:rPr>
      </w:pPr>
      <w:r>
        <w:rPr>
          <w:rFonts w:ascii="微软雅黑" w:eastAsia="微软雅黑" w:hAnsi="微软雅黑" w:cs="微软雅黑" w:hint="eastAsia"/>
        </w:rPr>
        <w:t>电话：</w:t>
      </w:r>
    </w:p>
    <w:p>
      <w:pPr>
        <w:bidi w:val="0"/>
        <w:rPr>
          <w:rFonts w:ascii="微软雅黑" w:eastAsia="微软雅黑" w:hAnsi="微软雅黑" w:cs="微软雅黑" w:hint="eastAsia"/>
        </w:rPr>
      </w:pPr>
      <w:r>
        <w:rPr>
          <w:rFonts w:ascii="微软雅黑" w:eastAsia="微软雅黑" w:hAnsi="微软雅黑" w:cs="微软雅黑" w:hint="eastAsia"/>
        </w:rPr>
        <w:t>代表（签字）</w:t>
      </w:r>
    </w:p>
    <w:p>
      <w:pPr>
        <w:bidi w:val="0"/>
        <w:rPr>
          <w:rFonts w:ascii="微软雅黑" w:eastAsia="微软雅黑" w:hAnsi="微软雅黑" w:cs="微软雅黑" w:hint="eastAsia"/>
        </w:rPr>
      </w:pPr>
      <w:r>
        <w:rPr>
          <w:rFonts w:ascii="微软雅黑" w:eastAsia="微软雅黑" w:hAnsi="微软雅黑" w:cs="微软雅黑" w:hint="eastAsia"/>
        </w:rPr>
        <w:t>年   月   日</w:t>
      </w:r>
    </w:p>
    <w:p>
      <w:pPr>
        <w:bidi w:val="0"/>
        <w:rPr>
          <w:rFonts w:ascii="微软雅黑" w:eastAsia="微软雅黑" w:hAnsi="微软雅黑" w:cs="微软雅黑" w:hint="eastAsia"/>
        </w:rPr>
      </w:pPr>
    </w:p>
    <w:p>
      <w:pPr>
        <w:bidi w:val="0"/>
        <w:rPr>
          <w:rFonts w:ascii="微软雅黑" w:eastAsia="微软雅黑" w:hAnsi="微软雅黑" w:cs="微软雅黑" w:hint="eastAsia"/>
        </w:rPr>
      </w:pPr>
    </w:p>
    <w:p>
      <w:pPr>
        <w:bidi w:val="0"/>
        <w:rPr>
          <w:rFonts w:ascii="微软雅黑" w:eastAsia="微软雅黑" w:hAnsi="微软雅黑" w:cs="微软雅黑" w:hint="eastAsia"/>
        </w:rPr>
      </w:pPr>
      <w:r>
        <w:rPr>
          <w:rFonts w:ascii="微软雅黑" w:eastAsia="微软雅黑" w:hAnsi="微软雅黑" w:cs="微软雅黑" w:hint="eastAsia"/>
        </w:rPr>
        <w:t xml:space="preserve">乙方： </w:t>
      </w:r>
      <w:r>
        <w:rPr>
          <w:rFonts w:ascii="微软雅黑" w:eastAsia="微软雅黑" w:hAnsi="微软雅黑" w:cs="微软雅黑" w:hint="eastAsia"/>
        </w:rPr>
        <w:br/>
      </w:r>
      <w:r>
        <w:rPr>
          <w:rFonts w:ascii="微软雅黑" w:eastAsia="微软雅黑" w:hAnsi="微软雅黑" w:cs="微软雅黑" w:hint="eastAsia"/>
        </w:rPr>
        <w:t xml:space="preserve">　住址： </w:t>
      </w:r>
    </w:p>
    <w:p>
      <w:pPr>
        <w:bidi w:val="0"/>
        <w:rPr>
          <w:rFonts w:ascii="微软雅黑" w:eastAsia="微软雅黑" w:hAnsi="微软雅黑" w:cs="微软雅黑" w:hint="eastAsia"/>
        </w:rPr>
      </w:pPr>
      <w:r>
        <w:rPr>
          <w:rFonts w:ascii="微软雅黑" w:eastAsia="微软雅黑" w:hAnsi="微软雅黑" w:cs="微软雅黑" w:hint="eastAsia"/>
        </w:rPr>
        <w:t xml:space="preserve">电话： </w:t>
      </w:r>
    </w:p>
    <w:p>
      <w:pPr>
        <w:bidi w:val="0"/>
        <w:rPr>
          <w:rFonts w:ascii="微软雅黑" w:eastAsia="微软雅黑" w:hAnsi="微软雅黑" w:cs="微软雅黑" w:hint="eastAsia"/>
        </w:rPr>
      </w:pPr>
      <w:r>
        <w:rPr>
          <w:rFonts w:ascii="微软雅黑" w:eastAsia="微软雅黑" w:hAnsi="微软雅黑" w:cs="微软雅黑" w:hint="eastAsia"/>
        </w:rPr>
        <w:t>代表（签字）</w:t>
      </w:r>
    </w:p>
    <w:p>
      <w:pPr>
        <w:bidi w:val="0"/>
        <w:rPr>
          <w:rFonts w:ascii="微软雅黑" w:eastAsia="微软雅黑" w:hAnsi="微软雅黑" w:cs="微软雅黑" w:hint="eastAsia"/>
        </w:rPr>
      </w:pPr>
      <w:r>
        <w:rPr>
          <w:rFonts w:ascii="微软雅黑" w:eastAsia="微软雅黑" w:hAnsi="微软雅黑" w:cs="微软雅黑" w:hint="eastAsia"/>
        </w:rPr>
        <w:t>年   月   日</w:t>
      </w:r>
    </w:p>
    <w:p>
      <w:pPr>
        <w:widowControl/>
        <w:jc w:val="left"/>
        <w:rPr>
          <w:rFonts w:ascii="微软雅黑" w:eastAsia="微软雅黑" w:hAnsi="微软雅黑" w:cs="微软雅黑" w:hint="eastAsia"/>
          <w:sz w:val="24"/>
          <w:szCs w:val="24"/>
        </w:rPr>
      </w:pPr>
    </w:p>
    <w:sectPr>
      <w:footerReference w:type="even" r:id="rId5"/>
      <w:footerReference w:type="default" r:id="rId6"/>
      <w:pgSz w:w="11906" w:h="16838"/>
      <w:pgMar w:top="1440" w:right="1797" w:bottom="1440" w:left="1797" w:header="851" w:footer="992" w:gutter="0"/>
      <w:pgNumType w:start="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字体视界-文清手写字体">
    <w:panose1 w:val="02000500000000000000"/>
    <w:charset w:val="86"/>
    <w:family w:val="auto"/>
    <w:pitch w:val="default"/>
    <w:sig w:usb0="8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4"/>
      <w:rPr>
        <w:rStyle w:val="PageNumber"/>
      </w:rPr>
    </w:pPr>
    <w:r>
      <w:fldChar w:fldCharType="begin"/>
    </w:r>
    <w:r>
      <w:rPr>
        <w:rStyle w:val="PageNumber"/>
      </w:rPr>
      <w:instrText xml:space="preserve">PAGE  </w:instrText>
    </w:r>
    <w:r>
      <w:fldChar w:fldCharType="separate"/>
    </w:r>
    <w:r>
      <w:rPr>
        <w:rStyle w:val="PageNumber"/>
      </w:rPr>
      <w:t>2</w:t>
    </w:r>
    <w: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Align="top"/>
      <w:pBdr>
        <w:between w:val="none" w:sz="0" w:space="0" w:color="auto"/>
      </w:pBd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935" cy="131445"/>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9.05pt;height:10.35pt;margin-top:0;margin-left:0;mso-height-relative:page;mso-position-horizontal:right;mso-position-horizontal-relative:margin;mso-width-relative:page;mso-wrap-style:none;position:absolute;z-index:251659264" coordsize="21600,21600" filled="f" stroked="f">
              <o:lock v:ext="edit" aspectratio="f"/>
              <v:textbox style="mso-fit-shape-to-text:t" inset="0,0,0,0">
                <w:txbxContent>
                  <w:p>
                    <w:pPr>
                      <w:snapToGrid w:val="0"/>
                      <w:rPr>
                        <w:sz w:val="18"/>
                      </w:rPr>
                    </w:pP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4610AF"/>
    <w:rsid w:val="00596784"/>
    <w:rsid w:val="0086009F"/>
    <w:rsid w:val="00B61EF8"/>
    <w:rsid w:val="00B903B0"/>
    <w:rsid w:val="0B065F75"/>
    <w:rsid w:val="315060FA"/>
    <w:rsid w:val="33F200F1"/>
    <w:rsid w:val="4A665C50"/>
    <w:rsid w:val="4F1A69E0"/>
    <w:rsid w:val="5AB6378B"/>
    <w:rsid w:val="5D5955AF"/>
    <w:rsid w:val="630744F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uiPriority="0" w:unhideWhenUsed="0" w:qFormat="1"/>
    <w:lsdException w:name="footer" w:semiHidden="0" w:uiPriority="0" w:unhideWhenUsed="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semiHidden="0" w:uiPriority="0" w:unhideWhenUsed="0"/>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0" w:unhideWhenUsed="0" w:qFormat="1"/>
    <w:lsdException w:name="Emphasis" w:semiHidden="0" w:uiPriority="20" w:unhideWhenUsed="0" w:qFormat="1"/>
    <w:lsdException w:name="Document Map"/>
    <w:lsdException w:name="Plain Text"/>
    <w:lsdException w:name="E-mail Signature"/>
    <w:lsdException w:name="Normal (Web)" w:semiHidden="0" w:uiPriority="0" w:unhideWhenUsed="0"/>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line="360" w:lineRule="auto"/>
      <w:jc w:val="left"/>
    </w:pPr>
    <w:rPr>
      <w:rFonts w:ascii="Times New Roman" w:eastAsia="黑体" w:hAnsi="Times New Roman" w:cs="Times New Roman"/>
      <w:kern w:val="2"/>
      <w:sz w:val="24"/>
      <w:lang w:val="en-US" w:eastAsia="zh-CN" w:bidi="ar-SA"/>
    </w:rPr>
  </w:style>
  <w:style w:type="paragraph" w:styleId="Heading1">
    <w:name w:val="heading 1"/>
    <w:basedOn w:val="Normal"/>
    <w:next w:val="Normal"/>
    <w:link w:val="1Char"/>
    <w:uiPriority w:val="9"/>
    <w:qFormat/>
    <w:pPr>
      <w:keepNext/>
      <w:keepLines/>
      <w:spacing w:before="340" w:beforeLines="0" w:beforeAutospacing="0" w:after="330" w:afterLines="0" w:afterAutospacing="0" w:line="576" w:lineRule="auto"/>
      <w:jc w:val="center"/>
      <w:outlineLvl w:val="0"/>
    </w:pPr>
    <w:rPr>
      <w:b/>
      <w:kern w:val="44"/>
      <w:sz w:val="30"/>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pPr>
      <w:widowControl/>
      <w:spacing w:before="100" w:beforeAutospacing="1" w:after="100" w:afterAutospacing="1"/>
      <w:jc w:val="left"/>
    </w:pPr>
    <w:rPr>
      <w:rFonts w:ascii="宋体" w:hAnsi="宋体" w:cs="宋体"/>
      <w:kern w:val="0"/>
      <w:sz w:val="24"/>
    </w:rPr>
  </w:style>
  <w:style w:type="paragraph" w:styleId="Title">
    <w:name w:val="Title"/>
    <w:basedOn w:val="Normal"/>
    <w:next w:val="Normal"/>
    <w:link w:val="a0"/>
    <w:uiPriority w:val="10"/>
    <w:qFormat/>
    <w:pPr>
      <w:spacing w:before="240" w:after="60"/>
      <w:jc w:val="center"/>
      <w:outlineLvl w:val="0"/>
    </w:pPr>
    <w:rPr>
      <w:rFonts w:asciiTheme="majorHAnsi" w:hAnsiTheme="majorHAnsi" w:cstheme="majorBidi"/>
      <w:b/>
      <w:bCs/>
      <w:sz w:val="32"/>
      <w:szCs w:val="32"/>
    </w:rPr>
  </w:style>
  <w:style w:type="character" w:styleId="Strong">
    <w:name w:val="Strong"/>
    <w:basedOn w:val="DefaultParagraphFont"/>
    <w:qFormat/>
    <w:rPr>
      <w:b/>
      <w:bCs/>
    </w:rPr>
  </w:style>
  <w:style w:type="character" w:styleId="PageNumber">
    <w:name w:val="page number"/>
    <w:basedOn w:val="DefaultParagraphFont"/>
  </w:style>
  <w:style w:type="paragraph" w:styleId="ListParagraph">
    <w:name w:val="List Paragraph"/>
    <w:basedOn w:val="Normal"/>
    <w:qFormat/>
    <w:pPr>
      <w:ind w:firstLine="420" w:firstLineChars="200"/>
    </w:pPr>
  </w:style>
  <w:style w:type="paragraph" w:customStyle="1" w:styleId="a">
    <w:name w:val="段落字体"/>
    <w:basedOn w:val="Normal"/>
    <w:rPr>
      <w:rFonts w:eastAsia="华文楷体"/>
      <w:sz w:val="28"/>
    </w:rPr>
  </w:style>
  <w:style w:type="character" w:customStyle="1" w:styleId="a0">
    <w:name w:val="标题 字符"/>
    <w:basedOn w:val="DefaultParagraphFont"/>
    <w:link w:val="Title"/>
    <w:uiPriority w:val="10"/>
    <w:qFormat/>
    <w:rPr>
      <w:rFonts w:asciiTheme="majorHAnsi" w:hAnsiTheme="majorHAnsi" w:cstheme="majorBidi"/>
      <w:b/>
      <w:bCs/>
      <w:kern w:val="2"/>
      <w:sz w:val="32"/>
      <w:szCs w:val="32"/>
    </w:rPr>
  </w:style>
  <w:style w:type="character" w:customStyle="1" w:styleId="1Char">
    <w:name w:val="标题 1 Char"/>
    <w:link w:val="Heading1"/>
    <w:rPr>
      <w:b/>
      <w:kern w:val="44"/>
      <w:sz w:val="30"/>
    </w:rPr>
  </w:style>
  <w:style w:type="character" w:customStyle="1" w:styleId="charchar1">
    <w:name w:val="charchar1"/>
    <w:basedOn w:val="DefaultParagraphFont"/>
  </w:style>
  <w:style w:type="paragraph" w:customStyle="1" w:styleId="ittext">
    <w:name w:val="ittext"/>
    <w:basedOn w:val="Normal"/>
    <w:pPr>
      <w:widowControl/>
      <w:spacing w:before="100" w:beforeAutospacing="1" w:after="100" w:afterAutospacing="1"/>
      <w:jc w:val="left"/>
    </w:pPr>
    <w:rPr>
      <w:rFonts w:ascii="宋体" w:hAnsi="宋体" w:cs="宋体"/>
      <w:kern w:val="0"/>
      <w:sz w:val="24"/>
    </w:rPr>
  </w:style>
  <w:style w:type="character" w:customStyle="1" w:styleId="ittext1">
    <w:name w:val="ittex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dministrator\Desktop\&#25991;&#26696;\Normal.wp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