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哺乳期离婚协议书范本新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协议人：_________，男，______年_____月______日出生，住_________市_______路________号，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协议人：_________，女，______年_____月______日出生，住_________市_______路________号，身份证号：___________________________。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协议人双方于______年_____月______日在_____________区人民政府办理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手续。因协议人双方性格严重不合，无法继续共同生活，夫妻感情且已完全破裂，现双方就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一事达成如下协议：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一、___________与___________自愿离婚。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、抚养费及探望权: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即将出生的儿子/女儿由女方抚养，由男方每月给付抚养费_________元，在每月___________号前付清；直至付到18周岁止，18周岁之后的有关费用双方日后重新协商。（也可一次性付清抚养费）。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男方可在每月的_________________接儿子到其居住地</w:t>
      </w:r>
      <w:bookmarkStart w:id="0" w:name="_GoBack"/>
      <w:bookmarkEnd w:id="0"/>
      <w:r>
        <w:rPr>
          <w:rFonts w:ascii="Tahoma" w:hAnsi="Tahoma" w:cs="Tahoma"/>
          <w:color w:val="auto"/>
        </w:rPr>
        <w:t>，于________________送回女方居住地，如临时或春节探望，可提前一天与女方协商，达成一致意见后方可探望。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房屋：双方有夫妻共同财产坐落在_________市_______区_______路_______小区__________室商品房一套，价值人民币________________万元，现协商归女方王某所有，由女方一次性给付男方方某现金_____________万元，此款在本协议签订后的第二天付清；此房内的家用电器及家俱归女方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2、存款：双方名下现有银行存款共_______元，双方各分一半，为_________元。分配方式：各自名下的存款保持不变，但男方/女方应于________年_____月_____日前一次性支付元给女方/男方。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3、其他财产：婚前双方财各自的财产归各自所有，男女双方各自的私人生活用品及首饰归各自所有（附清单）。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四、夫妻无共同债权及债务。若有债务，在谁的名下则由谁来承担。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五、双方因该协议书发生争议，如调解不成，则由__________________人民法院管辖。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本协议一式叁份，双方各执一份，婚姻登记机关存档一份，在双方签字，并经婚姻登记机关办理相应手续后生效。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见证人：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　　月　　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878C1"/>
    <w:rsid w:val="000902A3"/>
    <w:rsid w:val="000D0981"/>
    <w:rsid w:val="000E6956"/>
    <w:rsid w:val="00183EF5"/>
    <w:rsid w:val="001870FC"/>
    <w:rsid w:val="001A3E36"/>
    <w:rsid w:val="001B5608"/>
    <w:rsid w:val="001F6C77"/>
    <w:rsid w:val="00255C77"/>
    <w:rsid w:val="00272BB5"/>
    <w:rsid w:val="002A4AF6"/>
    <w:rsid w:val="002B0DB5"/>
    <w:rsid w:val="002D5DA9"/>
    <w:rsid w:val="002F4720"/>
    <w:rsid w:val="0030031D"/>
    <w:rsid w:val="00300D74"/>
    <w:rsid w:val="00345E2F"/>
    <w:rsid w:val="003F25BA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F16EC"/>
    <w:rsid w:val="007517E0"/>
    <w:rsid w:val="00792C33"/>
    <w:rsid w:val="007C2575"/>
    <w:rsid w:val="0081775D"/>
    <w:rsid w:val="00882207"/>
    <w:rsid w:val="008C3B3B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A7D98"/>
    <w:rsid w:val="00AC1062"/>
    <w:rsid w:val="00AC2E2D"/>
    <w:rsid w:val="00B229CC"/>
    <w:rsid w:val="00B703CF"/>
    <w:rsid w:val="00B748EF"/>
    <w:rsid w:val="00B82310"/>
    <w:rsid w:val="00BB68B8"/>
    <w:rsid w:val="00BE1C16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C52C7"/>
    <w:rsid w:val="00E22379"/>
    <w:rsid w:val="00EA3585"/>
    <w:rsid w:val="00EE2A2C"/>
    <w:rsid w:val="00EF67F0"/>
    <w:rsid w:val="00F06DBE"/>
    <w:rsid w:val="00FA56B2"/>
    <w:rsid w:val="00FC273B"/>
    <w:rsid w:val="14A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2020-08-17T02:47:13Z</dcterms:created>
  <dc:creator>computer</dc:creator>
  <cp:lastModifiedBy>XXX</cp:lastModifiedBy>
  <dcterms:modified xsi:type="dcterms:W3CDTF">2020-08-17T02:47:24Z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