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7826B3" w:rsidP="007826B3">
      <w:pPr>
        <w:pStyle w:val="Heading1"/>
        <w:shd w:val="clear" w:color="auto" w:fill="FFFFFF"/>
        <w:spacing w:before="0" w:beforeAutospacing="0" w:after="0" w:afterAutospacing="0" w:line="600" w:lineRule="atLeast"/>
        <w:jc w:val="center"/>
        <w:rPr>
          <w:rFonts w:ascii="Tahoma" w:hAnsi="Tahoma" w:cs="Tahoma"/>
          <w:b w:val="0"/>
          <w:bCs w:val="0"/>
          <w:color w:val="333333"/>
          <w:sz w:val="42"/>
          <w:szCs w:val="42"/>
        </w:rPr>
      </w:pPr>
      <w:bookmarkStart w:id="0" w:name="_GoBack"/>
      <w:r>
        <w:rPr>
          <w:rFonts w:ascii="Tahoma" w:hAnsi="Tahoma" w:cs="Tahoma"/>
          <w:b w:val="0"/>
          <w:bCs w:val="0"/>
          <w:color w:val="333333"/>
          <w:sz w:val="42"/>
          <w:szCs w:val="42"/>
        </w:rPr>
        <w:t>共同抚养孩子的离婚协议书范文</w:t>
      </w:r>
    </w:p>
    <w:bookmarkEnd w:id="0"/>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样本一</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w:t>
      </w:r>
      <w:r>
        <w:rPr>
          <w:rFonts w:ascii="Tahoma" w:hAnsi="Tahoma" w:cs="Tahoma"/>
          <w:color w:val="333333"/>
        </w:rPr>
        <w:t>____</w:t>
      </w:r>
      <w:r>
        <w:rPr>
          <w:rFonts w:ascii="Tahoma" w:hAnsi="Tahoma" w:cs="Tahoma"/>
          <w:color w:val="333333"/>
        </w:rPr>
        <w:t>，男，汉族，</w:t>
      </w:r>
      <w:r>
        <w:rPr>
          <w:rFonts w:ascii="Tahoma" w:hAnsi="Tahoma" w:cs="Tahoma"/>
          <w:color w:val="333333"/>
        </w:rPr>
        <w:t>____</w:t>
      </w:r>
      <w:r>
        <w:rPr>
          <w:rFonts w:ascii="Tahoma" w:hAnsi="Tahoma" w:cs="Tahoma"/>
          <w:color w:val="333333"/>
        </w:rPr>
        <w:t>年</w:t>
      </w:r>
      <w:r>
        <w:rPr>
          <w:rFonts w:ascii="Tahoma" w:hAnsi="Tahoma" w:cs="Tahoma"/>
          <w:color w:val="333333"/>
        </w:rPr>
        <w:t>__</w:t>
      </w:r>
      <w:r>
        <w:rPr>
          <w:rFonts w:ascii="Tahoma" w:hAnsi="Tahoma" w:cs="Tahoma"/>
          <w:color w:val="333333"/>
        </w:rPr>
        <w:t>月</w:t>
      </w:r>
      <w:r>
        <w:rPr>
          <w:rFonts w:ascii="Tahoma" w:hAnsi="Tahoma" w:cs="Tahoma"/>
          <w:color w:val="333333"/>
        </w:rPr>
        <w:t>__</w:t>
      </w:r>
      <w:r>
        <w:rPr>
          <w:rFonts w:ascii="Tahoma" w:hAnsi="Tahoma" w:cs="Tahoma"/>
          <w:color w:val="333333"/>
        </w:rPr>
        <w:t>日生，住</w:t>
      </w:r>
      <w:r>
        <w:rPr>
          <w:rFonts w:ascii="Tahoma" w:hAnsi="Tahoma" w:cs="Tahoma"/>
          <w:color w:val="333333"/>
        </w:rPr>
        <w:t>______</w:t>
      </w:r>
      <w:r>
        <w:rPr>
          <w:rFonts w:ascii="Tahoma" w:hAnsi="Tahoma" w:cs="Tahoma"/>
          <w:color w:val="333333"/>
        </w:rPr>
        <w:t>，身份证号码：</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女方：</w:t>
      </w:r>
      <w:r>
        <w:rPr>
          <w:rFonts w:ascii="Tahoma" w:hAnsi="Tahoma" w:cs="Tahoma"/>
          <w:color w:val="333333"/>
        </w:rPr>
        <w:t>____</w:t>
      </w:r>
      <w:r>
        <w:rPr>
          <w:rFonts w:ascii="Tahoma" w:hAnsi="Tahoma" w:cs="Tahoma"/>
          <w:color w:val="333333"/>
        </w:rPr>
        <w:t>，女，汉族，</w:t>
      </w:r>
      <w:r>
        <w:rPr>
          <w:rFonts w:ascii="Tahoma" w:hAnsi="Tahoma" w:cs="Tahoma"/>
          <w:color w:val="333333"/>
        </w:rPr>
        <w:t>____</w:t>
      </w:r>
      <w:r>
        <w:rPr>
          <w:rFonts w:ascii="Tahoma" w:hAnsi="Tahoma" w:cs="Tahoma"/>
          <w:color w:val="333333"/>
        </w:rPr>
        <w:t>年</w:t>
      </w:r>
      <w:r>
        <w:rPr>
          <w:rFonts w:ascii="Tahoma" w:hAnsi="Tahoma" w:cs="Tahoma"/>
          <w:color w:val="333333"/>
        </w:rPr>
        <w:t>__</w:t>
      </w:r>
      <w:r>
        <w:rPr>
          <w:rFonts w:ascii="Tahoma" w:hAnsi="Tahoma" w:cs="Tahoma"/>
          <w:color w:val="333333"/>
        </w:rPr>
        <w:t>月</w:t>
      </w:r>
      <w:r>
        <w:rPr>
          <w:rFonts w:ascii="Tahoma" w:hAnsi="Tahoma" w:cs="Tahoma"/>
          <w:color w:val="333333"/>
        </w:rPr>
        <w:t>__</w:t>
      </w:r>
      <w:r>
        <w:rPr>
          <w:rFonts w:ascii="Tahoma" w:hAnsi="Tahoma" w:cs="Tahoma"/>
          <w:color w:val="333333"/>
        </w:rPr>
        <w:t>日生，住</w:t>
      </w:r>
      <w:r>
        <w:rPr>
          <w:rFonts w:ascii="Tahoma" w:hAnsi="Tahoma" w:cs="Tahoma"/>
          <w:color w:val="333333"/>
        </w:rPr>
        <w:t>______</w:t>
      </w:r>
      <w:r>
        <w:rPr>
          <w:rFonts w:ascii="Tahoma" w:hAnsi="Tahoma" w:cs="Tahoma"/>
          <w:color w:val="333333"/>
        </w:rPr>
        <w:t>，身份证号码：</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协议人双方于</w:t>
      </w:r>
      <w:r>
        <w:rPr>
          <w:rFonts w:ascii="Tahoma" w:hAnsi="Tahoma" w:cs="Tahoma"/>
          <w:color w:val="333333"/>
        </w:rPr>
        <w:t>××</w:t>
      </w:r>
      <w:r>
        <w:rPr>
          <w:rFonts w:ascii="Tahoma" w:hAnsi="Tahoma" w:cs="Tahoma"/>
          <w:color w:val="333333"/>
        </w:rPr>
        <w:t>年</w:t>
      </w:r>
      <w:r>
        <w:rPr>
          <w:rFonts w:ascii="Tahoma" w:hAnsi="Tahoma" w:cs="Tahoma"/>
          <w:color w:val="333333"/>
        </w:rPr>
        <w:t>X</w:t>
      </w:r>
      <w:r>
        <w:rPr>
          <w:rFonts w:ascii="Tahoma" w:hAnsi="Tahoma" w:cs="Tahoma"/>
          <w:color w:val="333333"/>
        </w:rPr>
        <w:t>月</w:t>
      </w:r>
      <w:r>
        <w:rPr>
          <w:rFonts w:ascii="Tahoma" w:hAnsi="Tahoma" w:cs="Tahoma"/>
          <w:color w:val="333333"/>
        </w:rPr>
        <w:t>X</w:t>
      </w:r>
      <w:r>
        <w:rPr>
          <w:rFonts w:ascii="Tahoma" w:hAnsi="Tahoma" w:cs="Tahoma"/>
          <w:color w:val="333333"/>
        </w:rPr>
        <w:t>日在</w:t>
      </w:r>
      <w:r>
        <w:rPr>
          <w:rFonts w:ascii="Tahoma" w:hAnsi="Tahoma" w:cs="Tahoma"/>
          <w:color w:val="333333"/>
        </w:rPr>
        <w:t>XX</w:t>
      </w:r>
      <w:r>
        <w:rPr>
          <w:rFonts w:ascii="Tahoma" w:hAnsi="Tahoma" w:cs="Tahoma"/>
          <w:color w:val="333333"/>
        </w:rPr>
        <w:t>区人民政府办理结婚登记手续。因双方性格不合无法共同生活，夫妻感情已完全破裂，现双方就自愿离婚一事达成如下协议：</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一、张某与王某自愿离婚。</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二、夫妻婚后购有坐落在</w:t>
      </w:r>
      <w:r>
        <w:rPr>
          <w:rFonts w:ascii="Tahoma" w:hAnsi="Tahoma" w:cs="Tahoma"/>
          <w:color w:val="333333"/>
        </w:rPr>
        <w:t>XX</w:t>
      </w:r>
      <w:r>
        <w:rPr>
          <w:rFonts w:ascii="Tahoma" w:hAnsi="Tahoma" w:cs="Tahoma"/>
          <w:color w:val="333333"/>
        </w:rPr>
        <w:t>路</w:t>
      </w:r>
      <w:r>
        <w:rPr>
          <w:rFonts w:ascii="Tahoma" w:hAnsi="Tahoma" w:cs="Tahoma"/>
          <w:color w:val="333333"/>
        </w:rPr>
        <w:t>XX</w:t>
      </w:r>
      <w:r>
        <w:rPr>
          <w:rFonts w:ascii="Tahoma" w:hAnsi="Tahoma" w:cs="Tahoma"/>
          <w:color w:val="333333"/>
        </w:rPr>
        <w:t>号的楼房一套，合同价人民币</w:t>
      </w:r>
      <w:r>
        <w:rPr>
          <w:rFonts w:ascii="Tahoma" w:hAnsi="Tahoma" w:cs="Tahoma"/>
          <w:color w:val="333333"/>
        </w:rPr>
        <w:t>60</w:t>
      </w:r>
      <w:r>
        <w:rPr>
          <w:rFonts w:ascii="Tahoma" w:hAnsi="Tahoma" w:cs="Tahoma"/>
          <w:color w:val="333333"/>
        </w:rPr>
        <w:t>万元，现值人民币</w:t>
      </w:r>
      <w:r>
        <w:rPr>
          <w:rFonts w:ascii="Tahoma" w:hAnsi="Tahoma" w:cs="Tahoma"/>
          <w:color w:val="333333"/>
        </w:rPr>
        <w:t>100</w:t>
      </w:r>
      <w:r>
        <w:rPr>
          <w:rFonts w:ascii="Tahoma" w:hAnsi="Tahoma" w:cs="Tahoma"/>
          <w:color w:val="333333"/>
        </w:rPr>
        <w:t>万元</w:t>
      </w:r>
      <w:r>
        <w:rPr>
          <w:rFonts w:ascii="Tahoma" w:hAnsi="Tahoma" w:cs="Tahoma"/>
          <w:color w:val="333333"/>
        </w:rPr>
        <w:t>(</w:t>
      </w:r>
      <w:r>
        <w:rPr>
          <w:rFonts w:ascii="Tahoma" w:hAnsi="Tahoma" w:cs="Tahoma"/>
          <w:color w:val="333333"/>
        </w:rPr>
        <w:t>包括房内装修内附属设施</w:t>
      </w:r>
      <w:r>
        <w:rPr>
          <w:rFonts w:ascii="Tahoma" w:hAnsi="Tahoma" w:cs="Tahoma"/>
          <w:color w:val="333333"/>
        </w:rPr>
        <w:t>)</w:t>
      </w:r>
      <w:r>
        <w:rPr>
          <w:rFonts w:ascii="Tahoma" w:hAnsi="Tahoma" w:cs="Tahoma"/>
          <w:color w:val="333333"/>
        </w:rPr>
        <w:t>。购房时以男方为主贷人贷款</w:t>
      </w:r>
      <w:r>
        <w:rPr>
          <w:rFonts w:ascii="Tahoma" w:hAnsi="Tahoma" w:cs="Tahoma"/>
          <w:color w:val="333333"/>
        </w:rPr>
        <w:t>42</w:t>
      </w:r>
      <w:r>
        <w:rPr>
          <w:rFonts w:ascii="Tahoma" w:hAnsi="Tahoma" w:cs="Tahoma"/>
          <w:color w:val="333333"/>
        </w:rPr>
        <w:t>万元，现尚剩余贷款本金</w:t>
      </w:r>
      <w:r>
        <w:rPr>
          <w:rFonts w:ascii="Tahoma" w:hAnsi="Tahoma" w:cs="Tahoma"/>
          <w:color w:val="333333"/>
        </w:rPr>
        <w:t>30</w:t>
      </w:r>
      <w:r>
        <w:rPr>
          <w:rFonts w:ascii="Tahoma" w:hAnsi="Tahoma" w:cs="Tahoma"/>
          <w:color w:val="333333"/>
        </w:rPr>
        <w:t>万元。该房购买时首付</w:t>
      </w:r>
      <w:r>
        <w:rPr>
          <w:rFonts w:ascii="Tahoma" w:hAnsi="Tahoma" w:cs="Tahoma"/>
          <w:color w:val="333333"/>
        </w:rPr>
        <w:t>18</w:t>
      </w:r>
      <w:r>
        <w:rPr>
          <w:rFonts w:ascii="Tahoma" w:hAnsi="Tahoma" w:cs="Tahoma"/>
          <w:color w:val="333333"/>
        </w:rPr>
        <w:t>万元，首付款来源于婚后双方存款。现协商该</w:t>
      </w:r>
      <w:r>
        <w:rPr>
          <w:rFonts w:ascii="Tahoma" w:hAnsi="Tahoma" w:cs="Tahoma"/>
          <w:color w:val="333333"/>
        </w:rPr>
        <w:t>套房产归女方</w:t>
      </w:r>
      <w:r>
        <w:rPr>
          <w:rFonts w:ascii="Tahoma" w:hAnsi="Tahoma" w:cs="Tahoma"/>
          <w:color w:val="333333"/>
        </w:rPr>
        <w:t>所有，由女方给付男方房屋折价款</w:t>
      </w:r>
      <w:r>
        <w:rPr>
          <w:rFonts w:ascii="Tahoma" w:hAnsi="Tahoma" w:cs="Tahoma"/>
          <w:color w:val="333333"/>
        </w:rPr>
        <w:t>35</w:t>
      </w:r>
      <w:r>
        <w:rPr>
          <w:rFonts w:ascii="Tahoma" w:hAnsi="Tahoma" w:cs="Tahoma"/>
          <w:color w:val="333333"/>
        </w:rPr>
        <w:t>万元，折价款计算公式为：房屋现价</w:t>
      </w:r>
      <w:r>
        <w:rPr>
          <w:rFonts w:ascii="Tahoma" w:hAnsi="Tahoma" w:cs="Tahoma"/>
          <w:color w:val="333333"/>
        </w:rPr>
        <w:t>100</w:t>
      </w:r>
      <w:r>
        <w:rPr>
          <w:rFonts w:ascii="Tahoma" w:hAnsi="Tahoma" w:cs="Tahoma"/>
          <w:color w:val="333333"/>
        </w:rPr>
        <w:t>万元</w:t>
      </w:r>
      <w:r>
        <w:rPr>
          <w:rFonts w:ascii="Tahoma" w:hAnsi="Tahoma" w:cs="Tahoma"/>
          <w:color w:val="333333"/>
        </w:rPr>
        <w:t>-</w:t>
      </w:r>
      <w:r>
        <w:rPr>
          <w:rFonts w:ascii="Tahoma" w:hAnsi="Tahoma" w:cs="Tahoma"/>
          <w:color w:val="333333"/>
        </w:rPr>
        <w:t>未还贷款本金</w:t>
      </w:r>
      <w:r>
        <w:rPr>
          <w:rFonts w:ascii="Tahoma" w:hAnsi="Tahoma" w:cs="Tahoma"/>
          <w:color w:val="333333"/>
        </w:rPr>
        <w:t>30</w:t>
      </w:r>
      <w:r>
        <w:rPr>
          <w:rFonts w:ascii="Tahoma" w:hAnsi="Tahoma" w:cs="Tahoma"/>
          <w:color w:val="333333"/>
        </w:rPr>
        <w:t>万元</w:t>
      </w:r>
      <w:r>
        <w:rPr>
          <w:rFonts w:ascii="Tahoma" w:hAnsi="Tahoma" w:cs="Tahoma"/>
          <w:color w:val="333333"/>
        </w:rPr>
        <w:t>/2</w:t>
      </w:r>
      <w:r>
        <w:rPr>
          <w:rFonts w:ascii="Tahoma" w:hAnsi="Tahoma" w:cs="Tahoma"/>
          <w:color w:val="333333"/>
        </w:rPr>
        <w:t>。女方给付男方的折价款</w:t>
      </w:r>
      <w:r>
        <w:rPr>
          <w:rFonts w:ascii="Tahoma" w:hAnsi="Tahoma" w:cs="Tahoma"/>
          <w:color w:val="333333"/>
        </w:rPr>
        <w:t>35</w:t>
      </w:r>
      <w:r>
        <w:rPr>
          <w:rFonts w:ascii="Tahoma" w:hAnsi="Tahoma" w:cs="Tahoma"/>
          <w:color w:val="333333"/>
        </w:rPr>
        <w:t>万元在两年内分</w:t>
      </w:r>
      <w:r>
        <w:rPr>
          <w:rFonts w:ascii="Tahoma" w:hAnsi="Tahoma" w:cs="Tahoma"/>
          <w:color w:val="333333"/>
        </w:rPr>
        <w:t>3</w:t>
      </w:r>
      <w:r>
        <w:rPr>
          <w:rFonts w:ascii="Tahoma" w:hAnsi="Tahoma" w:cs="Tahoma"/>
          <w:color w:val="333333"/>
        </w:rPr>
        <w:t>次付清：</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第一次，办理完离婚手续当天给付人民币</w:t>
      </w:r>
      <w:r>
        <w:rPr>
          <w:rFonts w:ascii="Tahoma" w:hAnsi="Tahoma" w:cs="Tahoma"/>
          <w:color w:val="333333"/>
        </w:rPr>
        <w:t>10</w:t>
      </w:r>
      <w:r>
        <w:rPr>
          <w:rFonts w:ascii="Tahoma" w:hAnsi="Tahoma" w:cs="Tahoma"/>
          <w:color w:val="333333"/>
        </w:rPr>
        <w:t>万元</w:t>
      </w:r>
      <w:r>
        <w:rPr>
          <w:rFonts w:ascii="Tahoma" w:hAnsi="Tahoma" w:cs="Tahoma"/>
          <w:color w:val="333333"/>
        </w:rPr>
        <w:t>;</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第二次，办理完离婚手续的当年</w:t>
      </w:r>
      <w:r>
        <w:rPr>
          <w:rFonts w:ascii="Tahoma" w:hAnsi="Tahoma" w:cs="Tahoma"/>
          <w:color w:val="333333"/>
        </w:rPr>
        <w:t>12</w:t>
      </w:r>
      <w:r>
        <w:rPr>
          <w:rFonts w:ascii="Tahoma" w:hAnsi="Tahoma" w:cs="Tahoma"/>
          <w:color w:val="333333"/>
        </w:rPr>
        <w:t>月</w:t>
      </w:r>
      <w:r>
        <w:rPr>
          <w:rFonts w:ascii="Tahoma" w:hAnsi="Tahoma" w:cs="Tahoma"/>
          <w:color w:val="333333"/>
        </w:rPr>
        <w:t>31</w:t>
      </w:r>
      <w:r>
        <w:rPr>
          <w:rFonts w:ascii="Tahoma" w:hAnsi="Tahoma" w:cs="Tahoma"/>
          <w:color w:val="333333"/>
        </w:rPr>
        <w:t>日之前，给付男方人民币</w:t>
      </w:r>
      <w:r>
        <w:rPr>
          <w:rFonts w:ascii="Tahoma" w:hAnsi="Tahoma" w:cs="Tahoma"/>
          <w:color w:val="333333"/>
        </w:rPr>
        <w:t>10</w:t>
      </w:r>
      <w:r>
        <w:rPr>
          <w:rFonts w:ascii="Tahoma" w:hAnsi="Tahoma" w:cs="Tahoma"/>
          <w:color w:val="333333"/>
        </w:rPr>
        <w:t>万元</w:t>
      </w:r>
      <w:r>
        <w:rPr>
          <w:rFonts w:ascii="Tahoma" w:hAnsi="Tahoma" w:cs="Tahoma"/>
          <w:color w:val="333333"/>
        </w:rPr>
        <w:t>;</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第三次，办理完离婚手续的次年</w:t>
      </w:r>
      <w:r>
        <w:rPr>
          <w:rFonts w:ascii="Tahoma" w:hAnsi="Tahoma" w:cs="Tahoma"/>
          <w:color w:val="333333"/>
        </w:rPr>
        <w:t>12</w:t>
      </w:r>
      <w:r>
        <w:rPr>
          <w:rFonts w:ascii="Tahoma" w:hAnsi="Tahoma" w:cs="Tahoma"/>
          <w:color w:val="333333"/>
        </w:rPr>
        <w:t>月</w:t>
      </w:r>
      <w:r>
        <w:rPr>
          <w:rFonts w:ascii="Tahoma" w:hAnsi="Tahoma" w:cs="Tahoma"/>
          <w:color w:val="333333"/>
        </w:rPr>
        <w:t>31</w:t>
      </w:r>
      <w:r>
        <w:rPr>
          <w:rFonts w:ascii="Tahoma" w:hAnsi="Tahoma" w:cs="Tahoma"/>
          <w:color w:val="333333"/>
        </w:rPr>
        <w:t>日之前，给付男方人民币</w:t>
      </w:r>
      <w:r>
        <w:rPr>
          <w:rFonts w:ascii="Tahoma" w:hAnsi="Tahoma" w:cs="Tahoma"/>
          <w:color w:val="333333"/>
        </w:rPr>
        <w:t>15</w:t>
      </w:r>
      <w:r>
        <w:rPr>
          <w:rFonts w:ascii="Tahoma" w:hAnsi="Tahoma" w:cs="Tahoma"/>
          <w:color w:val="333333"/>
        </w:rPr>
        <w:t>万元。</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女方若不按时支付，每逾期一日按逾期支付数额的日万分之五支付逾期违约金。</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男方有义务配合女方办理</w:t>
      </w:r>
      <w:r>
        <w:rPr>
          <w:rFonts w:ascii="Tahoma" w:hAnsi="Tahoma" w:cs="Tahoma"/>
          <w:color w:val="333333"/>
        </w:rPr>
        <w:t>贷款主贷人</w:t>
      </w:r>
      <w:r>
        <w:rPr>
          <w:rFonts w:ascii="Tahoma" w:hAnsi="Tahoma" w:cs="Tahoma"/>
          <w:color w:val="333333"/>
        </w:rPr>
        <w:t>变更手续，以及产权变更手续，相关变更手续在办理完离婚手续后即予以办理。若由于男方不予配合女方办理房产转移而给女方带来的不必要的损失，男方必须双倍返还。</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房内的家用电器及家具等等</w:t>
      </w:r>
      <w:r>
        <w:rPr>
          <w:rFonts w:ascii="Tahoma" w:hAnsi="Tahoma" w:cs="Tahoma"/>
          <w:color w:val="333333"/>
        </w:rPr>
        <w:t>(</w:t>
      </w:r>
      <w:r>
        <w:rPr>
          <w:rFonts w:ascii="Tahoma" w:hAnsi="Tahoma" w:cs="Tahoma"/>
          <w:color w:val="333333"/>
        </w:rPr>
        <w:t>见清单</w:t>
      </w:r>
      <w:r>
        <w:rPr>
          <w:rFonts w:ascii="Tahoma" w:hAnsi="Tahoma" w:cs="Tahoma"/>
          <w:color w:val="333333"/>
        </w:rPr>
        <w:t>)</w:t>
      </w:r>
      <w:r>
        <w:rPr>
          <w:rFonts w:ascii="Tahoma" w:hAnsi="Tahoma" w:cs="Tahoma"/>
          <w:color w:val="333333"/>
        </w:rPr>
        <w:t>，双方同意作价</w:t>
      </w:r>
      <w:r>
        <w:rPr>
          <w:rFonts w:ascii="Tahoma" w:hAnsi="Tahoma" w:cs="Tahoma"/>
          <w:color w:val="333333"/>
        </w:rPr>
        <w:t>2</w:t>
      </w:r>
      <w:r>
        <w:rPr>
          <w:rFonts w:ascii="Tahoma" w:hAnsi="Tahoma" w:cs="Tahoma"/>
          <w:color w:val="333333"/>
        </w:rPr>
        <w:t>万元，归女方所有，女方向男方支付</w:t>
      </w:r>
      <w:r>
        <w:rPr>
          <w:rFonts w:ascii="Tahoma" w:hAnsi="Tahoma" w:cs="Tahoma"/>
          <w:color w:val="333333"/>
        </w:rPr>
        <w:t>1</w:t>
      </w:r>
      <w:r>
        <w:rPr>
          <w:rFonts w:ascii="Tahoma" w:hAnsi="Tahoma" w:cs="Tahoma"/>
          <w:color w:val="333333"/>
        </w:rPr>
        <w:t>万元。</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三、夫妻无共同债权及债务。</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四、儿子张某某由女方抚养，由男方每月给付抚养费</w:t>
      </w:r>
      <w:r>
        <w:rPr>
          <w:rFonts w:ascii="Tahoma" w:hAnsi="Tahoma" w:cs="Tahoma"/>
          <w:color w:val="333333"/>
        </w:rPr>
        <w:t>(</w:t>
      </w:r>
      <w:r>
        <w:rPr>
          <w:rFonts w:ascii="Tahoma" w:hAnsi="Tahoma" w:cs="Tahoma"/>
          <w:color w:val="333333"/>
        </w:rPr>
        <w:t>包括生活费、教育费、医疗费</w:t>
      </w:r>
      <w:r>
        <w:rPr>
          <w:rFonts w:ascii="Tahoma" w:hAnsi="Tahoma" w:cs="Tahoma"/>
          <w:color w:val="333333"/>
        </w:rPr>
        <w:t>)500</w:t>
      </w:r>
      <w:r>
        <w:rPr>
          <w:rFonts w:ascii="Tahoma" w:hAnsi="Tahoma" w:cs="Tahoma"/>
          <w:color w:val="333333"/>
        </w:rPr>
        <w:t>元，在每月</w:t>
      </w:r>
      <w:r>
        <w:rPr>
          <w:rFonts w:ascii="Tahoma" w:hAnsi="Tahoma" w:cs="Tahoma"/>
          <w:color w:val="333333"/>
        </w:rPr>
        <w:t>10</w:t>
      </w:r>
      <w:r>
        <w:rPr>
          <w:rFonts w:ascii="Tahoma" w:hAnsi="Tahoma" w:cs="Tahoma"/>
          <w:color w:val="333333"/>
        </w:rPr>
        <w:t>号前付清，直到孩子完成高中教育阶段止。高中教育阶段之后的有关费用双方日后重新协商。</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五、张某可在每月的第一个星期六早上八点接儿子到其居住地，于星期日早上九点送回王某居住地。如临时或春节探望，可提前一天与王某协商，达成一致后可按协商的办法进行探望。</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本协议一式叁份，双方各执一份，婚姻登记机关存档一份，在双方签字，并经婚姻登记机关办理相应手续后生效。</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协议人：协议人：</w:t>
      </w:r>
    </w:p>
    <w:p w:rsidR="007826B3" w:rsidP="007826B3">
      <w:pPr>
        <w:pStyle w:val="NormalWeb"/>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20XX</w:t>
      </w:r>
      <w:r>
        <w:rPr>
          <w:rFonts w:ascii="Tahoma" w:hAnsi="Tahoma" w:cs="Tahoma"/>
          <w:color w:val="333333"/>
        </w:rPr>
        <w:t>年</w:t>
      </w:r>
      <w:r>
        <w:rPr>
          <w:rFonts w:ascii="Tahoma" w:hAnsi="Tahoma" w:cs="Tahoma"/>
          <w:color w:val="333333"/>
        </w:rPr>
        <w:t>月月日</w:t>
      </w:r>
      <w:r>
        <w:rPr>
          <w:rFonts w:ascii="Tahoma" w:hAnsi="Tahoma" w:cs="Tahoma"/>
          <w:color w:val="333333"/>
        </w:rPr>
        <w:t>20XX</w:t>
      </w:r>
      <w:r>
        <w:rPr>
          <w:rFonts w:ascii="Tahoma" w:hAnsi="Tahoma" w:cs="Tahoma"/>
          <w:color w:val="333333"/>
        </w:rPr>
        <w:t>年月月日</w:t>
      </w:r>
    </w:p>
    <w:p w:rsidR="0093027D" w:rsidRPr="007826B3"/>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05133"/>
    <w:rsid w:val="0000638A"/>
    <w:rsid w:val="00012336"/>
    <w:rsid w:val="000167E2"/>
    <w:rsid w:val="000322D3"/>
    <w:rsid w:val="00033937"/>
    <w:rsid w:val="000554D5"/>
    <w:rsid w:val="000562CE"/>
    <w:rsid w:val="00066248"/>
    <w:rsid w:val="00094E24"/>
    <w:rsid w:val="000A16DD"/>
    <w:rsid w:val="000A1BA6"/>
    <w:rsid w:val="000C3C57"/>
    <w:rsid w:val="000D0981"/>
    <w:rsid w:val="001370A2"/>
    <w:rsid w:val="001455C9"/>
    <w:rsid w:val="00161BAF"/>
    <w:rsid w:val="001703DE"/>
    <w:rsid w:val="00170870"/>
    <w:rsid w:val="001715B7"/>
    <w:rsid w:val="00173A6D"/>
    <w:rsid w:val="00182875"/>
    <w:rsid w:val="00183D8D"/>
    <w:rsid w:val="001B5969"/>
    <w:rsid w:val="001F7B8F"/>
    <w:rsid w:val="002212C9"/>
    <w:rsid w:val="00226B49"/>
    <w:rsid w:val="002914E3"/>
    <w:rsid w:val="002B05C6"/>
    <w:rsid w:val="0030064C"/>
    <w:rsid w:val="00372DD5"/>
    <w:rsid w:val="003741AD"/>
    <w:rsid w:val="00393780"/>
    <w:rsid w:val="003B05F0"/>
    <w:rsid w:val="003D2326"/>
    <w:rsid w:val="003D4AA9"/>
    <w:rsid w:val="003D78D0"/>
    <w:rsid w:val="003E7F93"/>
    <w:rsid w:val="00407A4C"/>
    <w:rsid w:val="004202C8"/>
    <w:rsid w:val="0043441F"/>
    <w:rsid w:val="00434567"/>
    <w:rsid w:val="00446885"/>
    <w:rsid w:val="00450A58"/>
    <w:rsid w:val="004659F4"/>
    <w:rsid w:val="004A76E3"/>
    <w:rsid w:val="00557C03"/>
    <w:rsid w:val="00576577"/>
    <w:rsid w:val="005A5866"/>
    <w:rsid w:val="005C1651"/>
    <w:rsid w:val="005D11B7"/>
    <w:rsid w:val="00617962"/>
    <w:rsid w:val="00634DBB"/>
    <w:rsid w:val="00641F32"/>
    <w:rsid w:val="00671EAD"/>
    <w:rsid w:val="006D438E"/>
    <w:rsid w:val="006E0B9F"/>
    <w:rsid w:val="006E49C2"/>
    <w:rsid w:val="006F0913"/>
    <w:rsid w:val="007224AF"/>
    <w:rsid w:val="007339D8"/>
    <w:rsid w:val="00774B60"/>
    <w:rsid w:val="007826B3"/>
    <w:rsid w:val="00792E79"/>
    <w:rsid w:val="00794211"/>
    <w:rsid w:val="00797ED0"/>
    <w:rsid w:val="007B3303"/>
    <w:rsid w:val="007D56DE"/>
    <w:rsid w:val="00807833"/>
    <w:rsid w:val="00840764"/>
    <w:rsid w:val="00857E79"/>
    <w:rsid w:val="00865395"/>
    <w:rsid w:val="00876FA1"/>
    <w:rsid w:val="008C1176"/>
    <w:rsid w:val="008D0F81"/>
    <w:rsid w:val="008D6EFB"/>
    <w:rsid w:val="008E7948"/>
    <w:rsid w:val="009048D3"/>
    <w:rsid w:val="00916F3A"/>
    <w:rsid w:val="0093027D"/>
    <w:rsid w:val="00932CBE"/>
    <w:rsid w:val="009636AE"/>
    <w:rsid w:val="00967E7C"/>
    <w:rsid w:val="00995238"/>
    <w:rsid w:val="009E1650"/>
    <w:rsid w:val="009E6717"/>
    <w:rsid w:val="009F3343"/>
    <w:rsid w:val="00A0768F"/>
    <w:rsid w:val="00A302EC"/>
    <w:rsid w:val="00A65DB0"/>
    <w:rsid w:val="00A85071"/>
    <w:rsid w:val="00B053F1"/>
    <w:rsid w:val="00B07675"/>
    <w:rsid w:val="00B2580E"/>
    <w:rsid w:val="00B2758E"/>
    <w:rsid w:val="00B36F92"/>
    <w:rsid w:val="00B40996"/>
    <w:rsid w:val="00B80AB1"/>
    <w:rsid w:val="00B82310"/>
    <w:rsid w:val="00B85170"/>
    <w:rsid w:val="00BC7DF6"/>
    <w:rsid w:val="00BD198F"/>
    <w:rsid w:val="00BD4A82"/>
    <w:rsid w:val="00BE1214"/>
    <w:rsid w:val="00C81722"/>
    <w:rsid w:val="00C86A48"/>
    <w:rsid w:val="00CA5844"/>
    <w:rsid w:val="00CA5D3E"/>
    <w:rsid w:val="00CE6963"/>
    <w:rsid w:val="00D30072"/>
    <w:rsid w:val="00D52B77"/>
    <w:rsid w:val="00D55365"/>
    <w:rsid w:val="00D566BD"/>
    <w:rsid w:val="00D6297A"/>
    <w:rsid w:val="00D72861"/>
    <w:rsid w:val="00D74958"/>
    <w:rsid w:val="00DB0134"/>
    <w:rsid w:val="00DC00C6"/>
    <w:rsid w:val="00DD1D03"/>
    <w:rsid w:val="00E64304"/>
    <w:rsid w:val="00EB5655"/>
    <w:rsid w:val="00ED5B27"/>
    <w:rsid w:val="00EF6253"/>
    <w:rsid w:val="00F156F2"/>
    <w:rsid w:val="00F54A55"/>
    <w:rsid w:val="00F70903"/>
    <w:rsid w:val="00F7793B"/>
    <w:rsid w:val="00FB3FDC"/>
    <w:rsid w:val="00FE1A9A"/>
    <w:rsid w:val="00FE50B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1Char"/>
    <w:uiPriority w:val="9"/>
    <w:qFormat/>
    <w:rsid w:val="00B823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B82310"/>
    <w:rPr>
      <w:rFonts w:ascii="宋体" w:eastAsia="宋体" w:hAnsi="宋体" w:cs="宋体"/>
      <w:b/>
      <w:bCs/>
      <w:kern w:val="36"/>
      <w:sz w:val="48"/>
      <w:szCs w:val="48"/>
    </w:rPr>
  </w:style>
  <w:style w:type="paragraph" w:styleId="NormalWeb">
    <w:name w:val="Normal (Web)"/>
    <w:basedOn w:val="Normal"/>
    <w:uiPriority w:val="99"/>
    <w:semiHidden/>
    <w:unhideWhenUsed/>
    <w:rsid w:val="00B82310"/>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B82310"/>
    <w:rPr>
      <w:color w:val="0000FF"/>
      <w:u w:val="single"/>
    </w:rPr>
  </w:style>
  <w:style w:type="character" w:styleId="Strong">
    <w:name w:val="Strong"/>
    <w:basedOn w:val="DefaultParagraphFont"/>
    <w:uiPriority w:val="22"/>
    <w:qFormat/>
    <w:rsid w:val="006E0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