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atLeast"/>
        <w:jc w:val="center"/>
        <w:rPr>
          <w:b w:val="0"/>
          <w:bCs w:val="0"/>
          <w:color w:val="auto"/>
          <w:sz w:val="42"/>
          <w:szCs w:val="42"/>
        </w:rPr>
      </w:pPr>
      <w:r>
        <w:rPr>
          <w:b w:val="0"/>
          <w:bCs w:val="0"/>
          <w:color w:val="auto"/>
          <w:sz w:val="42"/>
          <w:szCs w:val="42"/>
        </w:rPr>
        <w:t>有房产且有贷款离婚协议书范本最新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协议人：___________，男，____年____月____日出生，汉族，住____市____路____号。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协议人：___________，女，____年____月____日出生，汉族，住____市____路____号。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协议人双方于____年____月____日在____区人民政府办理</w:t>
      </w:r>
      <w:r>
        <w:rPr>
          <w:rFonts w:ascii="Tahoma" w:hAnsi="Tahoma" w:cs="Tahoma"/>
          <w:color w:val="auto"/>
          <w:u w:val="none"/>
        </w:rPr>
        <w:t>结婚登记</w:t>
      </w:r>
      <w:r>
        <w:rPr>
          <w:rFonts w:ascii="Tahoma" w:hAnsi="Tahoma" w:cs="Tahoma"/>
          <w:color w:val="auto"/>
        </w:rPr>
        <w:t>手续。因双方性格不合无法共同生活，夫妻感情已完全破裂，现双方就</w:t>
      </w:r>
      <w:r>
        <w:rPr>
          <w:rFonts w:ascii="Tahoma" w:hAnsi="Tahoma" w:cs="Tahoma"/>
          <w:color w:val="auto"/>
          <w:u w:val="none"/>
        </w:rPr>
        <w:t>自愿离婚</w:t>
      </w:r>
      <w:r>
        <w:rPr>
          <w:rFonts w:ascii="Tahoma" w:hAnsi="Tahoma" w:cs="Tahoma"/>
          <w:color w:val="auto"/>
        </w:rPr>
        <w:t>一事达成如下协议：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一、___________与___________自愿离婚。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的处理：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夫妻婚后购有坐落在____路____号的楼房一套，合同价人民币___________万元，现值人民币_________________万元（包括房内装修内附属设施）。购房时以男方为主贷人</w:t>
      </w:r>
      <w:r>
        <w:rPr>
          <w:rFonts w:ascii="Tahoma" w:hAnsi="Tahoma" w:cs="Tahoma"/>
          <w:color w:val="auto"/>
          <w:u w:val="none"/>
        </w:rPr>
        <w:t>贷款</w:t>
      </w:r>
      <w:r>
        <w:rPr>
          <w:rFonts w:ascii="Tahoma" w:hAnsi="Tahoma" w:cs="Tahoma"/>
          <w:color w:val="auto"/>
        </w:rPr>
        <w:t>__________万元，现尚剩余贷款本金_________万元。该房购买时首付_________万元，首付款来源于婚后双方存款。现协商该套房产归____________（女方/男方）所有，由____________（女方/男方）给付________（女方/男方）房屋折价款_________万元。________（女方/男方）给付________（女方/男方）的折价款_________万元在_______年内分3次付清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第一次，办理完</w:t>
      </w:r>
      <w:r>
        <w:rPr>
          <w:rFonts w:ascii="Tahoma" w:hAnsi="Tahoma" w:cs="Tahoma"/>
          <w:color w:val="auto"/>
          <w:u w:val="none"/>
        </w:rPr>
        <w:t>离婚手续</w:t>
      </w:r>
      <w:r>
        <w:rPr>
          <w:rFonts w:ascii="Tahoma" w:hAnsi="Tahoma" w:cs="Tahoma"/>
          <w:color w:val="auto"/>
        </w:rPr>
        <w:t>当天给付人民币__________万元；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第二次，办理完离婚手续的当年_______月______日之前，给付_________（女方/男方）人民币________万元；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第三次，办理完离婚手续的次年______月______日之前，给付____________（女方/男方）人民币_________万元。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__（女方/男方）若不按时支付，每逾期一日按逾期支付数额的日万分之五支付逾期违约金。____________（女方/男方）有义务配合____________（女方/男方）办理贷款主贷人变更手续，以及产权变更手续，相关变更手续在办理完离婚手续后即予以办理。若由于____________（女方/男方）不予配合____________（女方/男方）办理房产转移而给____________（女方/男方）带来的不必要的损失，____________（女方/男方）必须双倍返还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房内的家用电器及家具等等（见清单），双方同意作价________万元，归____________（女方/男方）所有，____________（女方/男方）向对方支付1万元。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其他财产：婚前双方财各自的财产归各自所有，男女双方各自的私人生活用品及首饰归各自所有（附清单）。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三、夫妻无共同债权及债务。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</w:t>
      </w:r>
      <w:r>
        <w:rPr>
          <w:rFonts w:ascii="Tahoma" w:hAnsi="Tahoma" w:cs="Tahoma"/>
          <w:color w:val="auto"/>
          <w:u w:val="none"/>
        </w:rPr>
        <w:t>子女抚养</w:t>
      </w:r>
      <w:r>
        <w:rPr>
          <w:rFonts w:ascii="Tahoma" w:hAnsi="Tahoma" w:cs="Tahoma"/>
          <w:color w:val="auto"/>
        </w:rPr>
        <w:t>、抚养费：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儿子___________由____________（女方/男方）抚养，由____________（女方/男方）每月给付抚养费（包括生活费、教育费、医疗费）__________元，在每月________号前付清，直到孩子完成高中教育阶段止。高中教育阶段之后的有关费用双方日后重新协商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五、探望权：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__（女方/男方）可在每月的第一个星期六早上八点接儿子到其居住地，于星期日早上九点送回王某居住地。如临时或春节探望，可提前一天与____________（女方/男方）协商，达成一致后可按协商的办法进行探望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本协议一式叁份，双方各执一份，婚姻登记机关存档一份，在双方签字，并经婚姻登记机关办理相应手续后生效。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年　　月　　日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</w:t>
      </w:r>
      <w:bookmarkStart w:id="0" w:name="_GoBack"/>
      <w:bookmarkEnd w:id="0"/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年　　月　　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361E8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D4CAE"/>
    <w:rsid w:val="001F7B8F"/>
    <w:rsid w:val="00203AB4"/>
    <w:rsid w:val="00206476"/>
    <w:rsid w:val="002212C9"/>
    <w:rsid w:val="00226B49"/>
    <w:rsid w:val="0023058E"/>
    <w:rsid w:val="002409F6"/>
    <w:rsid w:val="00245116"/>
    <w:rsid w:val="00265B43"/>
    <w:rsid w:val="00277447"/>
    <w:rsid w:val="00283557"/>
    <w:rsid w:val="002914E3"/>
    <w:rsid w:val="002B05C6"/>
    <w:rsid w:val="002C0D25"/>
    <w:rsid w:val="0030064C"/>
    <w:rsid w:val="0030752E"/>
    <w:rsid w:val="00372DD5"/>
    <w:rsid w:val="003741AD"/>
    <w:rsid w:val="003818D6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23ECF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7260"/>
    <w:rsid w:val="00671EAD"/>
    <w:rsid w:val="00677E03"/>
    <w:rsid w:val="00686036"/>
    <w:rsid w:val="00696FEA"/>
    <w:rsid w:val="006D0360"/>
    <w:rsid w:val="006D438E"/>
    <w:rsid w:val="006E0B9F"/>
    <w:rsid w:val="006E49C2"/>
    <w:rsid w:val="006F0913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92E79"/>
    <w:rsid w:val="00794211"/>
    <w:rsid w:val="0079534F"/>
    <w:rsid w:val="00797ED0"/>
    <w:rsid w:val="007B3303"/>
    <w:rsid w:val="007C3277"/>
    <w:rsid w:val="007D56DE"/>
    <w:rsid w:val="007E3743"/>
    <w:rsid w:val="00807833"/>
    <w:rsid w:val="00817941"/>
    <w:rsid w:val="00840764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123D7"/>
    <w:rsid w:val="00A302EC"/>
    <w:rsid w:val="00A65DB0"/>
    <w:rsid w:val="00A77783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E34A3A"/>
    <w:rsid w:val="00E37541"/>
    <w:rsid w:val="00E4773A"/>
    <w:rsid w:val="00E50CCE"/>
    <w:rsid w:val="00E64304"/>
    <w:rsid w:val="00E9567B"/>
    <w:rsid w:val="00EB4ADE"/>
    <w:rsid w:val="00EB5655"/>
    <w:rsid w:val="00EC65A6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E0940"/>
    <w:rsid w:val="00FE1A9A"/>
    <w:rsid w:val="00FE50BB"/>
    <w:rsid w:val="00FF1D5E"/>
    <w:rsid w:val="00FF3919"/>
    <w:rsid w:val="3EA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qFormat/>
    <w:uiPriority w:val="0"/>
  </w:style>
  <w:style w:type="paragraph" w:customStyle="1" w:styleId="11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qFormat/>
    <w:uiPriority w:val="0"/>
  </w:style>
  <w:style w:type="character" w:customStyle="1" w:styleId="14">
    <w:name w:val="icon-good"/>
    <w:basedOn w:val="6"/>
    <w:qFormat/>
    <w:uiPriority w:val="0"/>
  </w:style>
  <w:style w:type="character" w:customStyle="1" w:styleId="15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2020-08-19T01:19:58Z</dcterms:created>
  <dc:creator>computer</dc:creator>
  <cp:lastModifiedBy>XXX</cp:lastModifiedBy>
  <dcterms:modified xsi:type="dcterms:W3CDTF">2020-08-19T01:20:06Z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