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30064C" w:rsidP="0030064C">
      <w:pPr>
        <w:pStyle w:val="Heading1"/>
        <w:shd w:val="clear" w:color="auto" w:fill="FFFFFF"/>
        <w:spacing w:before="0" w:beforeAutospacing="0" w:after="0" w:afterAutospacing="0" w:line="600" w:lineRule="atLeast"/>
        <w:jc w:val="center"/>
        <w:rPr>
          <w:rFonts w:ascii="Tahoma" w:hAnsi="Tahoma" w:cs="Tahoma"/>
          <w:b w:val="0"/>
          <w:bCs w:val="0"/>
          <w:color w:val="333333"/>
          <w:sz w:val="42"/>
          <w:szCs w:val="42"/>
        </w:rPr>
      </w:pPr>
      <w:r>
        <w:rPr>
          <w:rFonts w:ascii="Tahoma" w:hAnsi="Tahoma" w:cs="Tahoma"/>
          <w:b w:val="0"/>
          <w:bCs w:val="0"/>
          <w:color w:val="333333"/>
          <w:sz w:val="42"/>
          <w:szCs w:val="42"/>
        </w:rPr>
        <w:t>有经济帮助或精神赔偿、有违约保障金的离婚协议书</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w:t>
      </w:r>
      <w:r>
        <w:rPr>
          <w:rFonts w:ascii="Tahoma" w:hAnsi="Tahoma" w:cs="Tahoma"/>
          <w:color w:val="333333"/>
        </w:rPr>
        <w:t>×××</w:t>
      </w:r>
      <w:r>
        <w:rPr>
          <w:rFonts w:ascii="Tahoma" w:hAnsi="Tahoma" w:cs="Tahoma"/>
          <w:color w:val="333333"/>
        </w:rPr>
        <w:t>，民族：汉，现居住</w:t>
      </w:r>
      <w:r>
        <w:rPr>
          <w:rFonts w:ascii="Tahoma" w:hAnsi="Tahoma" w:cs="Tahoma"/>
          <w:color w:val="333333"/>
        </w:rPr>
        <w:t>××</w:t>
      </w:r>
      <w:r>
        <w:rPr>
          <w:rFonts w:ascii="Tahoma" w:hAnsi="Tahoma" w:cs="Tahoma"/>
          <w:color w:val="333333"/>
        </w:rPr>
        <w:t>市</w:t>
      </w:r>
      <w:r>
        <w:rPr>
          <w:rFonts w:ascii="Tahoma" w:hAnsi="Tahoma" w:cs="Tahoma"/>
          <w:color w:val="333333"/>
        </w:rPr>
        <w:t>××</w:t>
      </w:r>
      <w:r>
        <w:rPr>
          <w:rFonts w:ascii="Tahoma" w:hAnsi="Tahoma" w:cs="Tahoma"/>
          <w:color w:val="333333"/>
        </w:rPr>
        <w:t>区</w:t>
      </w:r>
      <w:r>
        <w:rPr>
          <w:rFonts w:ascii="Tahoma" w:hAnsi="Tahoma" w:cs="Tahoma"/>
          <w:color w:val="333333"/>
        </w:rPr>
        <w:t>××</w:t>
      </w:r>
      <w:r>
        <w:rPr>
          <w:rFonts w:ascii="Tahoma" w:hAnsi="Tahoma" w:cs="Tahoma"/>
          <w:color w:val="333333"/>
        </w:rPr>
        <w:t>路</w:t>
      </w:r>
      <w:r>
        <w:rPr>
          <w:rFonts w:ascii="Tahoma" w:hAnsi="Tahoma" w:cs="Tahoma"/>
          <w:color w:val="333333"/>
        </w:rPr>
        <w:t>××</w:t>
      </w:r>
      <w:r>
        <w:rPr>
          <w:rFonts w:ascii="Tahoma" w:hAnsi="Tahoma" w:cs="Tahoma"/>
          <w:color w:val="333333"/>
        </w:rPr>
        <w:t>号。身份证号：</w:t>
      </w:r>
      <w:r>
        <w:rPr>
          <w:rFonts w:ascii="Tahoma" w:hAnsi="Tahoma" w:cs="Tahoma"/>
          <w:color w:val="333333"/>
        </w:rPr>
        <w:t>××××××××××××××××××</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女方：</w:t>
      </w:r>
      <w:r>
        <w:rPr>
          <w:rFonts w:ascii="Tahoma" w:hAnsi="Tahoma" w:cs="Tahoma"/>
          <w:color w:val="333333"/>
        </w:rPr>
        <w:t>×××</w:t>
      </w:r>
      <w:r>
        <w:rPr>
          <w:rFonts w:ascii="Tahoma" w:hAnsi="Tahoma" w:cs="Tahoma"/>
          <w:color w:val="333333"/>
        </w:rPr>
        <w:t>，民族：汉，现居住</w:t>
      </w:r>
      <w:r>
        <w:rPr>
          <w:rFonts w:ascii="Tahoma" w:hAnsi="Tahoma" w:cs="Tahoma"/>
          <w:color w:val="333333"/>
        </w:rPr>
        <w:t>××</w:t>
      </w:r>
      <w:r>
        <w:rPr>
          <w:rFonts w:ascii="Tahoma" w:hAnsi="Tahoma" w:cs="Tahoma"/>
          <w:color w:val="333333"/>
        </w:rPr>
        <w:t>市</w:t>
      </w:r>
      <w:r>
        <w:rPr>
          <w:rFonts w:ascii="Tahoma" w:hAnsi="Tahoma" w:cs="Tahoma"/>
          <w:color w:val="333333"/>
        </w:rPr>
        <w:t>××</w:t>
      </w:r>
      <w:r>
        <w:rPr>
          <w:rFonts w:ascii="Tahoma" w:hAnsi="Tahoma" w:cs="Tahoma"/>
          <w:color w:val="333333"/>
        </w:rPr>
        <w:t>区</w:t>
      </w:r>
      <w:r>
        <w:rPr>
          <w:rFonts w:ascii="Tahoma" w:hAnsi="Tahoma" w:cs="Tahoma"/>
          <w:color w:val="333333"/>
        </w:rPr>
        <w:t>××</w:t>
      </w:r>
      <w:r>
        <w:rPr>
          <w:rFonts w:ascii="Tahoma" w:hAnsi="Tahoma" w:cs="Tahoma"/>
          <w:color w:val="333333"/>
        </w:rPr>
        <w:t>路</w:t>
      </w:r>
      <w:r>
        <w:rPr>
          <w:rFonts w:ascii="Tahoma" w:hAnsi="Tahoma" w:cs="Tahoma"/>
          <w:color w:val="333333"/>
        </w:rPr>
        <w:t>××</w:t>
      </w:r>
      <w:r>
        <w:rPr>
          <w:rFonts w:ascii="Tahoma" w:hAnsi="Tahoma" w:cs="Tahoma"/>
          <w:color w:val="333333"/>
        </w:rPr>
        <w:t>号。身份证号：</w:t>
      </w:r>
      <w:r>
        <w:rPr>
          <w:rFonts w:ascii="Tahoma" w:hAnsi="Tahoma" w:cs="Tahoma"/>
          <w:color w:val="333333"/>
        </w:rPr>
        <w:t>××××××××××××××××××</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协议人双方于</w:t>
      </w:r>
      <w:r>
        <w:rPr>
          <w:rFonts w:ascii="Tahoma" w:hAnsi="Tahoma" w:cs="Tahoma"/>
          <w:color w:val="333333"/>
        </w:rPr>
        <w:t>××××</w:t>
      </w:r>
      <w:r>
        <w:rPr>
          <w:rFonts w:ascii="Tahoma" w:hAnsi="Tahoma" w:cs="Tahoma"/>
          <w:color w:val="333333"/>
        </w:rPr>
        <w:t>年</w:t>
      </w:r>
      <w:r>
        <w:rPr>
          <w:rFonts w:ascii="Tahoma" w:hAnsi="Tahoma" w:cs="Tahoma"/>
          <w:color w:val="333333"/>
        </w:rPr>
        <w:t>××</w:t>
      </w:r>
      <w:r>
        <w:rPr>
          <w:rFonts w:ascii="Tahoma" w:hAnsi="Tahoma" w:cs="Tahoma"/>
          <w:color w:val="333333"/>
        </w:rPr>
        <w:t>月</w:t>
      </w:r>
      <w:r>
        <w:rPr>
          <w:rFonts w:ascii="Tahoma" w:hAnsi="Tahoma" w:cs="Tahoma"/>
          <w:color w:val="333333"/>
        </w:rPr>
        <w:t>××</w:t>
      </w:r>
      <w:r>
        <w:rPr>
          <w:rFonts w:ascii="Tahoma" w:hAnsi="Tahoma" w:cs="Tahoma"/>
          <w:color w:val="333333"/>
        </w:rPr>
        <w:t>日在</w:t>
      </w:r>
      <w:r>
        <w:rPr>
          <w:rFonts w:ascii="Tahoma" w:hAnsi="Tahoma" w:cs="Tahoma"/>
          <w:color w:val="333333"/>
        </w:rPr>
        <w:t>××</w:t>
      </w:r>
      <w:r>
        <w:rPr>
          <w:rFonts w:ascii="Tahoma" w:hAnsi="Tahoma" w:cs="Tahoma"/>
          <w:color w:val="333333"/>
        </w:rPr>
        <w:t>县婚姻登记处办理了结婚登记手续。因双方共同生活期间性格不合，加之双方在日常生活中经常吵架，导致夫妻感情破裂，已无和好可能。按照《婚姻法》的有关规定，现双方就解除婚姻关系一事达成如下协议：</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一、协议人双方自愿离婚。</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二、子女抚养、抚养费及探望权：</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协议人双方在共同生活期间生育</w:t>
      </w:r>
      <w:r>
        <w:rPr>
          <w:rFonts w:ascii="Tahoma" w:hAnsi="Tahoma" w:cs="Tahoma"/>
          <w:color w:val="333333"/>
        </w:rPr>
        <w:t>一</w:t>
      </w:r>
      <w:r>
        <w:rPr>
          <w:rFonts w:ascii="Tahoma" w:hAnsi="Tahoma" w:cs="Tahoma"/>
          <w:color w:val="333333"/>
        </w:rPr>
        <w:t>女孩，取名</w:t>
      </w:r>
      <w:r>
        <w:rPr>
          <w:rFonts w:ascii="Tahoma" w:hAnsi="Tahoma" w:cs="Tahoma"/>
          <w:color w:val="333333"/>
        </w:rPr>
        <w:t>×××</w:t>
      </w:r>
      <w:r>
        <w:rPr>
          <w:rFonts w:ascii="Tahoma" w:hAnsi="Tahoma" w:cs="Tahoma"/>
          <w:color w:val="333333"/>
        </w:rPr>
        <w:t>，</w:t>
      </w:r>
      <w:r>
        <w:rPr>
          <w:rFonts w:ascii="Tahoma" w:hAnsi="Tahoma" w:cs="Tahoma"/>
          <w:color w:val="333333"/>
        </w:rPr>
        <w:t>××××</w:t>
      </w:r>
      <w:r>
        <w:rPr>
          <w:rFonts w:ascii="Tahoma" w:hAnsi="Tahoma" w:cs="Tahoma"/>
          <w:color w:val="333333"/>
        </w:rPr>
        <w:t>年</w:t>
      </w:r>
      <w:r>
        <w:rPr>
          <w:rFonts w:ascii="Tahoma" w:hAnsi="Tahoma" w:cs="Tahoma"/>
          <w:color w:val="333333"/>
        </w:rPr>
        <w:t>××</w:t>
      </w:r>
      <w:r>
        <w:rPr>
          <w:rFonts w:ascii="Tahoma" w:hAnsi="Tahoma" w:cs="Tahoma"/>
          <w:color w:val="333333"/>
        </w:rPr>
        <w:t>月出生，离婚后由女方抚养，跟随女方一起生活，男方承担孩子独立生活前的基本生活费、教育费和医疗费每月不低于</w:t>
      </w:r>
      <w:r>
        <w:rPr>
          <w:rFonts w:ascii="Tahoma" w:hAnsi="Tahoma" w:cs="Tahoma"/>
          <w:color w:val="333333"/>
        </w:rPr>
        <w:t>500</w:t>
      </w:r>
      <w:r>
        <w:rPr>
          <w:rFonts w:ascii="Tahoma" w:hAnsi="Tahoma" w:cs="Tahoma"/>
          <w:color w:val="333333"/>
        </w:rPr>
        <w:t>元，在每月的</w:t>
      </w:r>
      <w:r>
        <w:rPr>
          <w:rFonts w:ascii="Tahoma" w:hAnsi="Tahoma" w:cs="Tahoma"/>
          <w:color w:val="333333"/>
        </w:rPr>
        <w:t>5</w:t>
      </w:r>
      <w:r>
        <w:rPr>
          <w:rFonts w:ascii="Tahoma" w:hAnsi="Tahoma" w:cs="Tahoma"/>
          <w:color w:val="333333"/>
        </w:rPr>
        <w:t>号之前支付至女方指定的银行</w:t>
      </w:r>
      <w:r>
        <w:rPr>
          <w:rFonts w:ascii="Tahoma" w:hAnsi="Tahoma" w:cs="Tahoma"/>
          <w:color w:val="333333"/>
        </w:rPr>
        <w:t>帐户</w:t>
      </w:r>
      <w:r>
        <w:rPr>
          <w:rFonts w:ascii="Tahoma" w:hAnsi="Tahoma" w:cs="Tahoma"/>
          <w:color w:val="333333"/>
        </w:rPr>
        <w:t>;</w:t>
      </w:r>
      <w:r>
        <w:rPr>
          <w:rFonts w:ascii="Tahoma" w:hAnsi="Tahoma" w:cs="Tahoma"/>
          <w:color w:val="333333"/>
        </w:rPr>
        <w:t>如遇到孩子在教育、医疗等方面的大额支出</w:t>
      </w:r>
      <w:r>
        <w:rPr>
          <w:rFonts w:ascii="Tahoma" w:hAnsi="Tahoma" w:cs="Tahoma"/>
          <w:color w:val="333333"/>
        </w:rPr>
        <w:t>(</w:t>
      </w:r>
      <w:r>
        <w:rPr>
          <w:rFonts w:ascii="Tahoma" w:hAnsi="Tahoma" w:cs="Tahoma"/>
          <w:color w:val="333333"/>
        </w:rPr>
        <w:t>一次性支出</w:t>
      </w:r>
      <w:r>
        <w:rPr>
          <w:rFonts w:ascii="Tahoma" w:hAnsi="Tahoma" w:cs="Tahoma"/>
          <w:color w:val="333333"/>
        </w:rPr>
        <w:t>500</w:t>
      </w:r>
      <w:r>
        <w:rPr>
          <w:rFonts w:ascii="Tahoma" w:hAnsi="Tahoma" w:cs="Tahoma"/>
          <w:color w:val="333333"/>
        </w:rPr>
        <w:t>元以上</w:t>
      </w:r>
      <w:r>
        <w:rPr>
          <w:rFonts w:ascii="Tahoma" w:hAnsi="Tahoma" w:cs="Tahoma"/>
          <w:color w:val="333333"/>
        </w:rPr>
        <w:t>)</w:t>
      </w:r>
      <w:r>
        <w:rPr>
          <w:rFonts w:ascii="Tahoma" w:hAnsi="Tahoma" w:cs="Tahoma"/>
          <w:color w:val="333333"/>
        </w:rPr>
        <w:t>，双方各承担</w:t>
      </w:r>
      <w:r>
        <w:rPr>
          <w:rFonts w:ascii="Tahoma" w:hAnsi="Tahoma" w:cs="Tahoma"/>
          <w:color w:val="333333"/>
        </w:rPr>
        <w:t>50%;</w:t>
      </w:r>
      <w:r>
        <w:rPr>
          <w:rFonts w:ascii="Tahoma" w:hAnsi="Tahoma" w:cs="Tahoma"/>
          <w:color w:val="333333"/>
        </w:rPr>
        <w:t>对于子女抚养费，不妨碍子女在必要时向父母任何一方提出超过协议原定数额和意向的合理要求。</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在不影响孩子身心健康、学习和子女监护方正常生活的前提下，未抚养孩子的一方可随时探望孩子或与孩子保持电话沟通，在孩子的双休日，节假日期间，根据孩子的意愿，在告知另一方后，可以将孩子接到自己身边，另一方有义务协助</w:t>
      </w:r>
      <w:r>
        <w:rPr>
          <w:rFonts w:ascii="Tahoma" w:hAnsi="Tahoma" w:cs="Tahoma"/>
          <w:color w:val="333333"/>
        </w:rPr>
        <w:t>;</w:t>
      </w:r>
      <w:r>
        <w:rPr>
          <w:rFonts w:ascii="Tahoma" w:hAnsi="Tahoma" w:cs="Tahoma"/>
          <w:color w:val="333333"/>
        </w:rPr>
        <w:t>双方离婚后，为了孩子的健康成长，双方均不得在孩子面前相互诋毁对方。</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三、夫妻共同财产和债务的处理：</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协议人双方各自名下的存款归各自所有，位于</w:t>
      </w:r>
      <w:r>
        <w:rPr>
          <w:rFonts w:ascii="Tahoma" w:hAnsi="Tahoma" w:cs="Tahoma"/>
          <w:color w:val="333333"/>
        </w:rPr>
        <w:t>县城英庄的</w:t>
      </w:r>
      <w:r>
        <w:rPr>
          <w:rFonts w:ascii="Tahoma" w:hAnsi="Tahoma" w:cs="Tahoma"/>
          <w:color w:val="333333"/>
        </w:rPr>
        <w:t>一院房产作价</w:t>
      </w:r>
      <w:r>
        <w:rPr>
          <w:rFonts w:ascii="Tahoma" w:hAnsi="Tahoma" w:cs="Tahoma"/>
          <w:color w:val="333333"/>
        </w:rPr>
        <w:t>40</w:t>
      </w:r>
      <w:r>
        <w:rPr>
          <w:rFonts w:ascii="Tahoma" w:hAnsi="Tahoma" w:cs="Tahoma"/>
          <w:color w:val="333333"/>
        </w:rPr>
        <w:t>万元，两辆货车作价</w:t>
      </w:r>
      <w:r>
        <w:rPr>
          <w:rFonts w:ascii="Tahoma" w:hAnsi="Tahoma" w:cs="Tahoma"/>
          <w:color w:val="333333"/>
        </w:rPr>
        <w:t>6</w:t>
      </w:r>
      <w:r>
        <w:rPr>
          <w:rFonts w:ascii="Tahoma" w:hAnsi="Tahoma" w:cs="Tahoma"/>
          <w:color w:val="333333"/>
        </w:rPr>
        <w:t>万元，双方离婚后上述房产和车辆归属男方所有，男方另外补偿给女方</w:t>
      </w:r>
      <w:r>
        <w:rPr>
          <w:rFonts w:ascii="Tahoma" w:hAnsi="Tahoma" w:cs="Tahoma"/>
          <w:color w:val="333333"/>
        </w:rPr>
        <w:t>23</w:t>
      </w:r>
      <w:r>
        <w:rPr>
          <w:rFonts w:ascii="Tahoma" w:hAnsi="Tahoma" w:cs="Tahoma"/>
          <w:color w:val="333333"/>
        </w:rPr>
        <w:t>万元，在本协议生效的当天该补偿款一次性支付给女方，女方</w:t>
      </w:r>
      <w:r>
        <w:rPr>
          <w:rFonts w:ascii="Tahoma" w:hAnsi="Tahoma" w:cs="Tahoma"/>
          <w:color w:val="333333"/>
        </w:rPr>
        <w:t>收到该款后给男方出具收据</w:t>
      </w:r>
      <w:r>
        <w:rPr>
          <w:rFonts w:ascii="Tahoma" w:hAnsi="Tahoma" w:cs="Tahoma"/>
          <w:color w:val="333333"/>
        </w:rPr>
        <w:t>;</w:t>
      </w:r>
      <w:r>
        <w:rPr>
          <w:rFonts w:ascii="Tahoma" w:hAnsi="Tahoma" w:cs="Tahoma"/>
          <w:color w:val="333333"/>
        </w:rPr>
        <w:t>双方无其它财产分割纠纷</w:t>
      </w:r>
      <w:r>
        <w:rPr>
          <w:rFonts w:ascii="Tahoma" w:hAnsi="Tahoma" w:cs="Tahoma"/>
          <w:color w:val="333333"/>
        </w:rPr>
        <w:t>;</w:t>
      </w:r>
      <w:r>
        <w:rPr>
          <w:rFonts w:ascii="Tahoma" w:hAnsi="Tahoma" w:cs="Tahoma"/>
          <w:color w:val="333333"/>
        </w:rPr>
        <w:t>对于共同财产，双方确认没有任何隐瞒、抽逃、转移。如任何一方有隐瞒、抽逃、转移共同财产的，或在签订本协议之前有转移、抽逃财产的，离婚后不管多久，另一方发现后有权取得对方所隐瞒、抽逃、转移财产的全部份额或大部分份额，并追究其隐瞒、抽逃、转移财产的法律责任，抽逃、转移、隐瞒方无权分割该财产或少分该财产。</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夫妻双方在共同生活期间，无共同债务</w:t>
      </w:r>
      <w:r>
        <w:rPr>
          <w:rFonts w:ascii="Tahoma" w:hAnsi="Tahoma" w:cs="Tahoma"/>
          <w:color w:val="333333"/>
        </w:rPr>
        <w:t>;</w:t>
      </w:r>
      <w:r>
        <w:rPr>
          <w:rFonts w:ascii="Tahoma" w:hAnsi="Tahoma" w:cs="Tahoma"/>
          <w:color w:val="333333"/>
        </w:rPr>
        <w:t>对于在婚姻存续期间男女双方互不知情的个人债务，则由负债方自行承担。</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四、经济帮助及精神赔偿：</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签于女方在婚姻存续期间，为照顾双方父母及孩子付出了较多精力，且男方有重大过错行为，双方离婚后，男方一次性给予女方</w:t>
      </w:r>
      <w:r>
        <w:rPr>
          <w:rFonts w:ascii="Tahoma" w:hAnsi="Tahoma" w:cs="Tahoma"/>
          <w:color w:val="333333"/>
        </w:rPr>
        <w:t>20</w:t>
      </w:r>
      <w:r>
        <w:rPr>
          <w:rFonts w:ascii="Tahoma" w:hAnsi="Tahoma" w:cs="Tahoma"/>
          <w:color w:val="333333"/>
        </w:rPr>
        <w:t>万的经济补偿，在本协议生效之后三天内付清。</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五、其它事项：</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离婚后，女方由于需要一段时间找居住的地方，男方答应女方暂住在双方婚姻存续期间共有的房屋内，但不得超过一个月时间</w:t>
      </w:r>
      <w:r>
        <w:rPr>
          <w:rFonts w:ascii="Tahoma" w:hAnsi="Tahoma" w:cs="Tahoma"/>
          <w:color w:val="333333"/>
        </w:rPr>
        <w:t>;</w:t>
      </w:r>
      <w:r>
        <w:rPr>
          <w:rFonts w:ascii="Tahoma" w:hAnsi="Tahoma" w:cs="Tahoma"/>
          <w:color w:val="333333"/>
        </w:rPr>
        <w:t>离婚后，双方均不得干扰对方及对方父母、亲友的正常生活。</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六、违约责任的约定：</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任何一方不按本协议约定事项履行义务的，每违约一次应付违约金伍万元</w:t>
      </w:r>
      <w:r>
        <w:rPr>
          <w:rFonts w:ascii="Tahoma" w:hAnsi="Tahoma" w:cs="Tahoma"/>
          <w:color w:val="333333"/>
        </w:rPr>
        <w:t>(50000.00)</w:t>
      </w:r>
      <w:r>
        <w:rPr>
          <w:rFonts w:ascii="Tahoma" w:hAnsi="Tahoma" w:cs="Tahoma"/>
          <w:color w:val="333333"/>
        </w:rPr>
        <w:t>给对方</w:t>
      </w:r>
      <w:r>
        <w:rPr>
          <w:rFonts w:ascii="Tahoma" w:hAnsi="Tahoma" w:cs="Tahoma"/>
          <w:color w:val="333333"/>
        </w:rPr>
        <w:t>;</w:t>
      </w:r>
      <w:r>
        <w:rPr>
          <w:rFonts w:ascii="Tahoma" w:hAnsi="Tahoma" w:cs="Tahoma"/>
          <w:color w:val="333333"/>
        </w:rPr>
        <w:t>未违约的一方提出的合理要求，违约方无条件予以接受。</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七、协议生效时间的约定：</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本协议一式三份，自婚姻登记机颁发《离婚证》之日起生效，男、女双方各执一份，婚姻登记机关存档一份。</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八、争议的处理</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如本协议生效后在执行中发生争议的，双方应协商解决，协商不成，任何一方均可向人民法院起诉。</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男方签字按手印：女方签字按手印：</w:t>
      </w:r>
    </w:p>
    <w:p w:rsidR="0030064C" w:rsidP="0030064C">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年月日年月日</w:t>
      </w:r>
    </w:p>
    <w:p w:rsidR="0093027D" w:rsidRPr="00173A6D">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0638A"/>
    <w:rsid w:val="00012336"/>
    <w:rsid w:val="000167E2"/>
    <w:rsid w:val="00033937"/>
    <w:rsid w:val="000562CE"/>
    <w:rsid w:val="00066248"/>
    <w:rsid w:val="00094E24"/>
    <w:rsid w:val="000A16DD"/>
    <w:rsid w:val="000C3C57"/>
    <w:rsid w:val="000D0981"/>
    <w:rsid w:val="001455C9"/>
    <w:rsid w:val="00161BAF"/>
    <w:rsid w:val="001703DE"/>
    <w:rsid w:val="00170870"/>
    <w:rsid w:val="00173A6D"/>
    <w:rsid w:val="00183D8D"/>
    <w:rsid w:val="002212C9"/>
    <w:rsid w:val="0030064C"/>
    <w:rsid w:val="00372DD5"/>
    <w:rsid w:val="003D2326"/>
    <w:rsid w:val="003D78D0"/>
    <w:rsid w:val="00407A4C"/>
    <w:rsid w:val="004202C8"/>
    <w:rsid w:val="00434567"/>
    <w:rsid w:val="00446885"/>
    <w:rsid w:val="00450A58"/>
    <w:rsid w:val="004659F4"/>
    <w:rsid w:val="004A76E3"/>
    <w:rsid w:val="00557C03"/>
    <w:rsid w:val="005C1651"/>
    <w:rsid w:val="005D11B7"/>
    <w:rsid w:val="00617962"/>
    <w:rsid w:val="00634DBB"/>
    <w:rsid w:val="00641F32"/>
    <w:rsid w:val="006F0913"/>
    <w:rsid w:val="007339D8"/>
    <w:rsid w:val="00774B60"/>
    <w:rsid w:val="00794211"/>
    <w:rsid w:val="00797ED0"/>
    <w:rsid w:val="007B3303"/>
    <w:rsid w:val="00807833"/>
    <w:rsid w:val="00840764"/>
    <w:rsid w:val="00857E79"/>
    <w:rsid w:val="00865395"/>
    <w:rsid w:val="009048D3"/>
    <w:rsid w:val="00916F3A"/>
    <w:rsid w:val="0093027D"/>
    <w:rsid w:val="00967E7C"/>
    <w:rsid w:val="009E6717"/>
    <w:rsid w:val="009F3343"/>
    <w:rsid w:val="00A85071"/>
    <w:rsid w:val="00B053F1"/>
    <w:rsid w:val="00B82310"/>
    <w:rsid w:val="00BD4A82"/>
    <w:rsid w:val="00BE1214"/>
    <w:rsid w:val="00C81722"/>
    <w:rsid w:val="00C86A48"/>
    <w:rsid w:val="00CA5844"/>
    <w:rsid w:val="00D30072"/>
    <w:rsid w:val="00D52B77"/>
    <w:rsid w:val="00D55365"/>
    <w:rsid w:val="00D6297A"/>
    <w:rsid w:val="00D74958"/>
    <w:rsid w:val="00DB0134"/>
    <w:rsid w:val="00DD1D03"/>
    <w:rsid w:val="00EB5655"/>
    <w:rsid w:val="00ED5B27"/>
    <w:rsid w:val="00FE1A9A"/>
    <w:rsid w:val="00FE50B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1Char"/>
    <w:uiPriority w:val="9"/>
    <w:qFormat/>
    <w:rsid w:val="00B823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rsid w:val="00B82310"/>
    <w:rPr>
      <w:rFonts w:ascii="宋体" w:eastAsia="宋体" w:hAnsi="宋体" w:cs="宋体"/>
      <w:b/>
      <w:bCs/>
      <w:kern w:val="36"/>
      <w:sz w:val="48"/>
      <w:szCs w:val="48"/>
    </w:rPr>
  </w:style>
  <w:style w:type="paragraph" w:styleId="NormalWeb">
    <w:name w:val="Normal (Web)"/>
    <w:basedOn w:val="Normal"/>
    <w:uiPriority w:val="99"/>
    <w:semiHidden/>
    <w:unhideWhenUsed/>
    <w:rsid w:val="00B82310"/>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B82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