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未成年学生委托监护协议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333333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240" w:firstLineChars="10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委托人：___________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受托人：___________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双方经协商一致，就学校________班未成年学生________的监护事宜达成如下协议：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第一条　委托人委托受托人对________代为履行监护职责。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第二条　受托人履行监护职责的权限与具体要求：________________。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第三条　委托期限自____年____月____日至____年____月____日止。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第四条　委托人允许（不允许）受托人将监护职责转委托给第三人。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第五条　受托人有将履行职责情况向委托人报告的义务。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第六条　委托人应当支付的报酬、支付时间及方式：______________。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第七条　本协议解除的条件：________________________________。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第八条　违约责任：________________________________________。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第九条　协议争议的解决方式：本协议在履行过程中发生争议，由双方当事人协商解决；协商不成的，按下列第____种方式解决：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（一）提交________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"https://www.66law.cn/special/zc/" \t "_blank" \o "仲裁"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仲裁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委员会仲裁；</w:t>
      </w:r>
      <w:bookmarkStart w:id="0" w:name="_GoBack"/>
      <w:bookmarkEnd w:id="0"/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（二）依法向人民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"https://www.66law.cn/special/fayuan/" \t "_blank" \o "法院"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法院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起诉。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第十条　其他约定事项：___________________________________。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　第十一条　本合同未作规定的，按相关法律、法规的规定执行。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委托人：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</w:t>
      </w:r>
      <w:r>
        <w:rPr>
          <w:rFonts w:ascii="Tahoma" w:hAnsi="Tahoma" w:cs="Tahoma"/>
          <w:color w:val="333333"/>
        </w:rPr>
        <w:t>（签字） 受托人：______（盖章）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hint="eastAsia" w:ascii="Tahoma" w:hAnsi="Tahoma" w:eastAsia="宋体" w:cs="Tahoma"/>
          <w:color w:val="333333"/>
          <w:lang w:val="en-US" w:eastAsia="zh-CN"/>
        </w:rPr>
      </w:pPr>
      <w:r>
        <w:rPr>
          <w:rFonts w:ascii="Tahoma" w:hAnsi="Tahoma" w:cs="Tahoma"/>
          <w:color w:val="333333"/>
        </w:rPr>
        <w:t>住址：____________ 地址或住所：__________</w:t>
      </w:r>
      <w:r>
        <w:rPr>
          <w:rFonts w:hint="eastAsia" w:ascii="Tahoma" w:hAnsi="Tahoma" w:cs="Tahoma"/>
          <w:color w:val="333333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联系电话：________ 法定代表人：__（签字）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邮政编码：________ 联系电话：____________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　 邮政编码：____________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协议签订时间：________年________月________日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 附：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本委托协议不同于一般的委托合同，委托的事务不只是处理一件或数件具体的只涉及财产方面的事情，而是对未成年学生的全方位监护。受托人不仅要根据委托人的要求处理与监护有关的财产方面的事务，更主要的是对未成年学生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和管理。因此，签订《未成年学生委托监护协议》要特别注意以下几点：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1．对未成年学生的监护委托，不论是特别委托还是概括委托，所有事务的处理都是为了维护未成年学生的利益，但是，根据有关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"https://www.66law.cn/tiaoli/" \t "_blank" \o "法律法规"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法律法规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的规定，有委托下列事务之一的，学生家长或其他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"https://www.66law.cn/special/jianhuquan/" \t "_blank" \o "监护人"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监护人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必须特别授权：第一，不动产出售、出租或者就不动产设定抵抑权的；第二，价值较大的赠与；第三，数额较大且可能影响委托人利益的和解行为；第四，在处理委托事务中提起仲裁或诉讼的。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2．受托人履行监护职责的具体要求不得违背法律，且在文字表述上应当尽可能地详细、具体，以免发生误解。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3．未成年学生的委托监护可以是有偿的，也可以是无偿的。如果是有偿的，协议必须要有委托监护的报酬及其支付方式的条款，行文也要具体明确，不生歧义。</w:t>
      </w:r>
      <w:r>
        <w:rPr>
          <w:rFonts w:ascii="Tahoma" w:hAnsi="Tahoma" w:cs="Tahoma"/>
          <w:color w:val="333333"/>
        </w:rPr>
        <w:br w:type="textWrapping"/>
      </w:r>
      <w:r>
        <w:rPr>
          <w:rFonts w:ascii="Tahoma" w:hAnsi="Tahoma" w:cs="Tahoma"/>
          <w:color w:val="333333"/>
        </w:rPr>
        <w:t>    4．要明确合同双方当事人的违约责任。不管是哪种类型的委托，也不管委托监护是有偿的，还是无偿的，该条款都不能免。实践中的一些无偿监护，由于没明确违约责任，未成年学生的权益得不到充分保护，双方当事人往往因互相不满意而伤了感情，甚至时薄公堂。明确违约责任的方式很多，双方可以约定违约金，也可以约定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"https://www.66law.cn/special/peichangjin/" \t "_blank" \o "赔偿金"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赔偿金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；同时，当事人还可以根据具体情况，就不可抗力和免责事项作出约定。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0D1B1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E1AA7"/>
    <w:rsid w:val="00BF36D1"/>
    <w:rsid w:val="00C81722"/>
    <w:rsid w:val="00C86A48"/>
    <w:rsid w:val="00CA5844"/>
    <w:rsid w:val="00CA5D3E"/>
    <w:rsid w:val="00CC4DEB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11FD6A63"/>
    <w:rsid w:val="2F1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290</Words>
  <Characters>1657</Characters>
  <Lines>13</Lines>
  <Paragraphs>3</Paragraphs>
  <TotalTime>2</TotalTime>
  <ScaleCrop>false</ScaleCrop>
  <LinksUpToDate>false</LinksUpToDate>
  <CharactersWithSpaces>1944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2020-05-22T09:09:00Z</dcterms:created>
  <dc:creator>xbany</dc:creator>
  <cp:lastModifiedBy>XXX</cp:lastModifiedBy>
  <dcterms:modified xsi:type="dcterms:W3CDTF">2020-09-01T10:26:49Z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