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0"/>
        <w:jc w:val="center"/>
        <w:textAlignment w:val="auto"/>
        <w:rPr>
          <w:rFonts w:hint="default" w:ascii="Tahoma" w:hAnsi="Tahoma" w:eastAsia="宋体" w:cs="Tahoma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 w:val="44"/>
          <w:szCs w:val="44"/>
          <w:lang w:val="en-US" w:eastAsia="zh-CN"/>
        </w:rPr>
        <w:t>婚生子女由女方抚养的离婚协议书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bookmarkStart w:id="0" w:name="_GoBack"/>
      <w:r>
        <w:rPr>
          <w:rFonts w:ascii="Tahoma" w:hAnsi="Tahoma" w:cs="Tahoma"/>
          <w:color w:val="auto"/>
        </w:rPr>
        <w:t>男方：某某，男，汉族，____年__月__日生，住______，身份证号码：____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女方：某某，女，汉族，____年__月__日生，住______，身份证号码：____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双方于____年__月认识，于____年__月__日在____登记结婚，婚后于____年__月__日生育一儿子(女儿)，名____。现夫妻感情已经完全破裂，没有和好可能，经双方协商达成一致意见，订立离婚协议如下：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一、男女双方自愿离婚。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rFonts w:ascii="Tahoma" w:hAnsi="Tahoma" w:cs="Tahoma"/>
          <w:color w:val="auto"/>
          <w:u w:val="none"/>
        </w:rPr>
        <w:t>子女抚养</w:t>
      </w:r>
      <w:r>
        <w:rPr>
          <w:rFonts w:ascii="Tahoma" w:hAnsi="Tahoma" w:cs="Tahoma"/>
          <w:color w:val="auto"/>
        </w:rPr>
        <w:t>、抚养费及探望权：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儿子(女儿)____由女方抚养，随同女方生活，抚养费(含托养费、教育费、医疗费)由男方全部负责，男方应于____年__月__日前一次性支付____元给女方作为女儿的抚养费。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在不影响孩子学习、生活的情况下，男方可随时探望女方抚养的孩子.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三、夫妻共同财产的处理：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(1)存款：双方名下现有银行存款共____元，双方各分一半，为______元。分配方式：各自名下的存款保持不变，但男方女方应于____年__月__日前一次性支付____元给女方男方。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(2)房屋：夫妻共同所有的位于×××的房地产所有权归方所有.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(3)其他财产：婚前双方各自的财产归各自所有，男女双方各自的私人生活用品及首饰归各自所有(附清单)。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四、债权与债务的处理：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双方确认在婚姻关系存续期间没有发生任何共同债务，任何一方如对外负有债务的，由负债方自行承担。(__方于____年__月__日向×××所借债务由__方自行承担……)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五、一方隐瞒或转移夫妻共同财产的责任：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六、经济帮助及精神赔偿：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因女方生活困难，男方同意一次性支付补偿经济帮助金__元给女方。鉴于男方要求离婚的原因，男方应一次性补偿女方精神损害费__元。上述男方应支付的款项，均应于____年__月__日前支付完毕。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本协议一式三份，男、女双方各执一份，婚姻登记机关存档一份，自婚姻登记机颁发《离婚证》之日起生效。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男方：(签名)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女方：(签名)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____年__月__日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____年__月__日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D0981"/>
    <w:rsid w:val="00272BB5"/>
    <w:rsid w:val="002B0DB5"/>
    <w:rsid w:val="005A2566"/>
    <w:rsid w:val="005C28EC"/>
    <w:rsid w:val="005D51D5"/>
    <w:rsid w:val="00657348"/>
    <w:rsid w:val="006A247F"/>
    <w:rsid w:val="006C59F5"/>
    <w:rsid w:val="0093027D"/>
    <w:rsid w:val="00967E7C"/>
    <w:rsid w:val="00997449"/>
    <w:rsid w:val="009F04BC"/>
    <w:rsid w:val="009F09CE"/>
    <w:rsid w:val="00A20A85"/>
    <w:rsid w:val="00B82310"/>
    <w:rsid w:val="00BE1C16"/>
    <w:rsid w:val="00C51017"/>
    <w:rsid w:val="00CE0908"/>
    <w:rsid w:val="00D55365"/>
    <w:rsid w:val="00DB0134"/>
    <w:rsid w:val="2AB246FB"/>
    <w:rsid w:val="6B70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856</Characters>
  <Lines>7</Lines>
  <Paragraphs>2</Paragraphs>
  <TotalTime>2</TotalTime>
  <ScaleCrop>false</ScaleCrop>
  <LinksUpToDate>false</LinksUpToDate>
  <CharactersWithSpaces>1004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2020-05-25T09:31:00Z</dcterms:created>
  <dc:creator>xbany</dc:creator>
  <cp:lastModifiedBy>XXX</cp:lastModifiedBy>
  <dcterms:modified xsi:type="dcterms:W3CDTF">2020-09-02T02:05:09Z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