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7600950</wp:posOffset>
                </wp:positionV>
                <wp:extent cx="6038850" cy="5905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4"/>
                              </w:rPr>
                              <w:t>精品文档    专业文档   最新最热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pt;margin-top:598.5pt;height:46.5pt;width:475.5pt;z-index:251657216;v-text-anchor:middle;mso-width-relative:page;mso-height-relative:page;" filled="f" stroked="f" coordsize="21600,21600" o:gfxdata="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0uh2NwAAAANAQAADwAAAAAAAAABACAAAAAiAAAAZHJzL2Rvd25yZXYueG1sUEsBAhQAFAAA&#10;AAgAh07iQN/s2S0kAgAAK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4"/>
                        </w:rPr>
                      </w:pPr>
                      <w:r>
                        <w:rPr>
                          <w:rFonts w:hint="eastAsia"/>
                          <w:color w:val="FFFFFF"/>
                          <w:sz w:val="44"/>
                        </w:rPr>
                        <w:t>精品文档    专业文档   最新最热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56192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bZ2P7YAAAADAEAAA8AAAAAAAAAAQAgAAAA&#10;IgAAAGRycy9kb3ducmV2LnhtbFBLAQIUABQAAAAIAIdO4kBuGN0v0gEAAHEDAAAOAAAAAAAAAAEA&#10;IAAAACcBAABkcnMvZTJvRG9jLnhtbFBLBQYAAAAABgAGAFkBAABrBQAAAAA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1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55168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DRF62QAAAA0BAAAPAAAAAAAAAAEAIAAA&#10;ACIAAABkcnMvZG93bnJldi54bWxQSwECFAAUAAAACACHTuJAvT0UHNIBAABxAwAADgAAAAAAAAAB&#10;ACAAAAAoAQAAZHJzL2Uyb0RvYy54bWxQSwUGAAAAAAYABgBZAQAAbAUAAAAA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1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5pt;margin-top:140.7pt;height:86.05pt;width:83.2pt;z-index:251654144;mso-width-relative:page;mso-height-relative:page;" filled="f" stroked="t" coordsize="21600,21600" o:gfxdata="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Hsa+zYAAAADAEAAA8AAAAAAAAAAQAgAAAA&#10;IgAAAGRycy9kb3ducmV2LnhtbFBLAQIUABQAAAAIAIdO4kDyLwuB0gEAAHEDAAAOAAAAAAAAAAEA&#10;IAAAACcBAABkcnMvZTJvRG9jLnhtbFBLBQYAAAAABgAGAFkBAABrBQAAAAA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1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3120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AKc4dcAAAAMAQAADwAAAAAAAAABACAAAAAi&#10;AAAAZHJzL2Rvd25yZXYueG1sUEsBAhQAFAAAAAgAh07iQAjcLkPSAQAAcQMAAA4AAAAAAAAAAQAg&#10;AAAAJgEAAGRycy9lMm9Eb2MueG1sUEsFBgAAAAAGAAYAWQEAAGoFAAAAAA=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bookmarkStart w:id="0" w:name="_GoBack"/>
      <w:r>
        <w:rPr>
          <w:rFonts w:hint="eastAsia" w:ascii="黑体" w:hAnsi="黑体" w:eastAsia="黑体"/>
          <w:b/>
          <w:sz w:val="52"/>
        </w:rPr>
        <w:t>马铃薯生产购销合同</w:t>
      </w:r>
      <w:bookmarkEnd w:id="0"/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1、提供_____亩排灌方便，土质良好的耕地作马铃薯生产基地，负责生产基地各个生产、销售环节的组织管理及协助技术员做好生产指导工作。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2、预付50%马铃薯种苗款，(每亩需种薯贰佰市斤原种每市斤种1.3元计)。余下50%种薯款待收薯时一次性由乙方扣回。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3、在收购期间，必须保证足够人员维持好收购现场秩序。并协助乙方做好收购、验质工作。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4、负责农业特产税的缴纳，及乙方派出技术员的住宿场所。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1、保证在公历十一月前将??亩生产基地所需种薯送到甲方所在地，必须保证所供种薯无病毒、抗性强，并派有经验的技术员专门指导种植生产的各个环节。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负责收购全部合格薯，并在产地设点收购。合格薯收购价格为每市斤零点陆元。(合格薯标准：无机械伤，无青头，无病虫害，无腐烂，单个重量0.25市斤以上)。级外薯按每市斤零点壹伍元收购。(级外薯标准：无腐烂，单个重量0.1--0.25市斤之间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3、在收购时期，公司将派人到现场负责验质、过秤，运输、付款等工作，货款扣除种薯款后，分批付给农户，收薯完毕后统一结算付清。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4、检质工人工资、食宿费和收购时所需的包装物品均由乙方负责。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赔偿：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1、乙方如不收购甲方全部合格薯，50%种薯欠款由乙方自负，每亩还需赔偿甲方500元经济损失。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2、甲方如不将全部合格薯出售给乙方，除扣清种薯款外，每亩应赔偿给乙方500元经济损失。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3、乙方于公历十一月前将种子送到甲方所在地，未及时将种薯送到造成甲方耕地荒芜，乙方赔付甲方每亩300元。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以上协议条款，甲、乙双方应自觉地严格遵守，不得违约。本协议未尽事宜，甲、乙双方本着诚实，信用原则协商解决。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本一式二份，具有同等法律效力。甲、乙双方各执一份。本合同双方签字后生效。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法人代表(章)： 法人代表(章)：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 联系电话：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69"/>
    <w:rsid w:val="00013CA7"/>
    <w:rsid w:val="000919C2"/>
    <w:rsid w:val="001130DE"/>
    <w:rsid w:val="0014334C"/>
    <w:rsid w:val="0020681F"/>
    <w:rsid w:val="0025245A"/>
    <w:rsid w:val="003571F7"/>
    <w:rsid w:val="003D56FE"/>
    <w:rsid w:val="00481B69"/>
    <w:rsid w:val="00744325"/>
    <w:rsid w:val="00983089"/>
    <w:rsid w:val="00A052DB"/>
    <w:rsid w:val="00A67FF7"/>
    <w:rsid w:val="00D26F3C"/>
    <w:rsid w:val="00ED2275"/>
    <w:rsid w:val="00F97695"/>
    <w:rsid w:val="00FC307D"/>
    <w:rsid w:val="664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qFormat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qFormat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qFormat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2018-11-21T06:20:00Z</dcterms:created>
  <dc:creator>mayn</dc:creator>
  <cp:lastModifiedBy>XXX</cp:lastModifiedBy>
  <dcterms:modified xsi:type="dcterms:W3CDTF">2020-09-09T06:39:34Z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