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360" w:lineRule="auto"/>
        <w:jc w:val="center"/>
        <w:textAlignment w:val="auto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最新办公室耗材购销合同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甲方：__________________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乙方：__________________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甲、 乙双方本着互惠互利的原则，通过友好协商签定以下办公耗材供应协议：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一、服务项目：甲方办公设备实际消耗产品的提供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二、办公耗材提供细则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1.乙方送货至甲方指定的某一办公地点。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2.乙方承诺提供给甲方的耗材为原装正品(甲方指定需通用耗材除外)。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3.如果甲方需要，乙方人员可提供安装服务。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4.乙方承诺为甲方正在使用的乙方耗材的设备提供必要的维护。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5.乙方承诺向甲方以最具市场竞争力的价格提供耗材产品。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6.送货时间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6.1 工作时间：周一--周五(9:00--17:00)乙方承诺在接到甲方送货要求24小时内将货送到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6.2 节假日期间，甲方如需送货则在乙方工作时间内事先预定。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三、协议生效及协议期限：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本协议经甲、乙双方签字盖章后生效，协议期限为______年______月______日至______年______月______日。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四、收费标准及付款方式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每月最后一个工作日结算本月全部耗材费用。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五、本协议一式两份，甲、乙双方各执一份，具有同等效力。其它未尽事宜双方协商解决。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甲方：(公章)______ 乙方：____________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地址：______________ 地址：____________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电话：______________ 电话：____________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传真：______________ 传真：____________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联系人：____________ 联系人：__________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76EEF"/>
    <w:rsid w:val="002044B9"/>
    <w:rsid w:val="002F1F0D"/>
    <w:rsid w:val="00347AC7"/>
    <w:rsid w:val="003F589A"/>
    <w:rsid w:val="00402707"/>
    <w:rsid w:val="005367BD"/>
    <w:rsid w:val="00627E12"/>
    <w:rsid w:val="006D33BC"/>
    <w:rsid w:val="007203F1"/>
    <w:rsid w:val="0080130A"/>
    <w:rsid w:val="00A313B9"/>
    <w:rsid w:val="00A675BB"/>
    <w:rsid w:val="00BE68CE"/>
    <w:rsid w:val="00C92B37"/>
    <w:rsid w:val="00DA0BC4"/>
    <w:rsid w:val="00ED6872"/>
    <w:rsid w:val="00ED7DA3"/>
    <w:rsid w:val="00F109C7"/>
    <w:rsid w:val="406E0C59"/>
    <w:rsid w:val="68D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1848</Characters>
  <Lines>15</Lines>
  <Paragraphs>4</Paragraphs>
  <TotalTime>1</TotalTime>
  <ScaleCrop>false</ScaleCrop>
  <LinksUpToDate>false</LinksUpToDate>
  <CharactersWithSpaces>2168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2018-12-06T02:07:00Z</dcterms:created>
  <dc:creator>mayn</dc:creator>
  <cp:lastModifiedBy>XXX</cp:lastModifiedBy>
  <dcterms:modified xsi:type="dcterms:W3CDTF">2020-09-14T06:57:34Z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