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val="0"/>
          <w:bCs w:val="0"/>
          <w:color w:val="auto"/>
          <w:sz w:val="48"/>
          <w:szCs w:val="48"/>
        </w:rPr>
      </w:pPr>
      <w:r>
        <w:rPr>
          <w:rStyle w:val="5"/>
          <w:rFonts w:hint="eastAsia"/>
          <w:b w:val="0"/>
          <w:bCs w:val="0"/>
          <w:color w:val="auto"/>
          <w:sz w:val="48"/>
          <w:szCs w:val="48"/>
          <w:shd w:val="clear" w:color="auto" w:fill="FFFFFF"/>
          <w:lang w:val="en-US" w:eastAsia="zh-CN"/>
        </w:rPr>
        <w:t>日常百货采购通用产品</w:t>
      </w:r>
      <w:r>
        <w:rPr>
          <w:rStyle w:val="5"/>
          <w:rFonts w:hint="eastAsia"/>
          <w:b w:val="0"/>
          <w:bCs w:val="0"/>
          <w:color w:val="auto"/>
          <w:sz w:val="48"/>
          <w:szCs w:val="48"/>
          <w:shd w:val="clear" w:color="auto" w:fill="FFFFFF"/>
        </w:rPr>
        <w:t>购销合同范本</w:t>
      </w:r>
    </w:p>
    <w:p>
      <w:pPr>
        <w:rPr>
          <w:rFonts w:hint="eastAsia"/>
          <w:sz w:val="28"/>
          <w:szCs w:val="28"/>
        </w:rPr>
      </w:pPr>
      <w:r>
        <w:rPr>
          <w:rFonts w:hint="eastAsia"/>
        </w:rPr>
        <w:br w:type="textWrapping"/>
      </w:r>
      <w:r>
        <w:rPr>
          <w:rFonts w:hint="eastAsia"/>
          <w:sz w:val="28"/>
          <w:szCs w:val="28"/>
        </w:rPr>
        <w:t>甲方： (以下简称甲方)</w:t>
      </w:r>
    </w:p>
    <w:p>
      <w:pPr>
        <w:pStyle w:val="2"/>
        <w:rPr>
          <w:rFonts w:hint="eastAsia"/>
          <w:sz w:val="28"/>
          <w:szCs w:val="28"/>
        </w:rPr>
      </w:pPr>
      <w:r>
        <w:rPr>
          <w:rFonts w:hint="eastAsia"/>
          <w:sz w:val="28"/>
          <w:szCs w:val="28"/>
        </w:rPr>
        <w:t>乙方： (以下简称乙方)</w:t>
      </w:r>
    </w:p>
    <w:p>
      <w:pPr>
        <w:pStyle w:val="2"/>
        <w:rPr>
          <w:rFonts w:hint="eastAsia"/>
          <w:sz w:val="28"/>
          <w:szCs w:val="28"/>
        </w:rPr>
      </w:pPr>
      <w:r>
        <w:rPr>
          <w:rFonts w:hint="eastAsia"/>
          <w:sz w:val="28"/>
          <w:szCs w:val="28"/>
        </w:rPr>
        <w:t>甲、乙双方根据《中华人民共和国合同法》及有关规定，在自愿、平等、互利的基础上，经友好协商，特订立本合同，以便共同遵守。</w:t>
      </w:r>
    </w:p>
    <w:p>
      <w:pPr>
        <w:pStyle w:val="2"/>
        <w:rPr>
          <w:rFonts w:hint="eastAsia"/>
          <w:sz w:val="28"/>
          <w:szCs w:val="28"/>
        </w:rPr>
      </w:pPr>
      <w:r>
        <w:rPr>
          <w:rFonts w:hint="eastAsia"/>
          <w:sz w:val="28"/>
          <w:szCs w:val="28"/>
        </w:rPr>
        <w:t>一、经销产品</w:t>
      </w:r>
    </w:p>
    <w:p>
      <w:pPr>
        <w:pStyle w:val="2"/>
        <w:rPr>
          <w:rFonts w:hint="eastAsia"/>
          <w:sz w:val="28"/>
          <w:szCs w:val="28"/>
        </w:rPr>
      </w:pPr>
      <w:r>
        <w:rPr>
          <w:rFonts w:hint="eastAsia"/>
          <w:sz w:val="28"/>
          <w:szCs w:val="28"/>
        </w:rPr>
        <w:t>日用百货、电工器材、劳保用品、文具用品、办公设备、针织品、厨房电器、日用杂品、商品货架、柜台。</w:t>
      </w:r>
    </w:p>
    <w:p>
      <w:pPr>
        <w:pStyle w:val="2"/>
        <w:rPr>
          <w:rFonts w:hint="eastAsia"/>
          <w:sz w:val="28"/>
          <w:szCs w:val="28"/>
        </w:rPr>
      </w:pPr>
      <w:r>
        <w:rPr>
          <w:rFonts w:hint="eastAsia"/>
          <w:sz w:val="28"/>
          <w:szCs w:val="28"/>
        </w:rPr>
        <w:t>二、结算方式</w:t>
      </w:r>
    </w:p>
    <w:p>
      <w:pPr>
        <w:pStyle w:val="2"/>
        <w:rPr>
          <w:rFonts w:hint="eastAsia"/>
          <w:sz w:val="28"/>
          <w:szCs w:val="28"/>
        </w:rPr>
      </w:pPr>
      <w:r>
        <w:rPr>
          <w:rFonts w:hint="eastAsia"/>
          <w:sz w:val="28"/>
          <w:szCs w:val="28"/>
        </w:rPr>
        <w:t>乙方与甲方之间的一切财务往来只能汇入乙方指定账户。</w:t>
      </w:r>
    </w:p>
    <w:p>
      <w:pPr>
        <w:pStyle w:val="2"/>
        <w:rPr>
          <w:rFonts w:hint="eastAsia"/>
          <w:sz w:val="28"/>
          <w:szCs w:val="28"/>
        </w:rPr>
      </w:pPr>
      <w:r>
        <w:rPr>
          <w:rFonts w:hint="eastAsia"/>
          <w:sz w:val="28"/>
          <w:szCs w:val="28"/>
        </w:rPr>
        <w:t>三、市场推广：</w:t>
      </w:r>
    </w:p>
    <w:p>
      <w:pPr>
        <w:pStyle w:val="2"/>
        <w:rPr>
          <w:rFonts w:hint="eastAsia"/>
          <w:sz w:val="28"/>
          <w:szCs w:val="28"/>
        </w:rPr>
      </w:pPr>
      <w:r>
        <w:rPr>
          <w:rFonts w:hint="eastAsia"/>
          <w:sz w:val="28"/>
          <w:szCs w:val="28"/>
        </w:rPr>
        <w:t xml:space="preserve">1：在乙方自行操作的广告宣传和促销活动中，不得修改其内容，不得改变产品的用途。对于因夸大或虚假宣传而导致的一切不良后果和法律责任由乙方承担。 </w:t>
      </w:r>
    </w:p>
    <w:p>
      <w:pPr>
        <w:pStyle w:val="2"/>
        <w:rPr>
          <w:rFonts w:hint="eastAsia"/>
          <w:sz w:val="28"/>
          <w:szCs w:val="28"/>
        </w:rPr>
      </w:pPr>
      <w:bookmarkStart w:id="0" w:name="_GoBack"/>
      <w:bookmarkEnd w:id="0"/>
      <w:r>
        <w:rPr>
          <w:rFonts w:hint="eastAsia"/>
          <w:sz w:val="28"/>
          <w:szCs w:val="28"/>
        </w:rPr>
        <w:t>2：乙方不得有任何损害甲方信誉形象的行为，否则，甲方有权要求乙方对乙方由此给甲方造成的损失进行赔偿并取消其代理商资格。</w:t>
      </w:r>
    </w:p>
    <w:p>
      <w:pPr>
        <w:pStyle w:val="2"/>
        <w:rPr>
          <w:rFonts w:hint="eastAsia"/>
          <w:sz w:val="28"/>
          <w:szCs w:val="28"/>
        </w:rPr>
      </w:pPr>
      <w:r>
        <w:rPr>
          <w:rFonts w:hint="eastAsia"/>
          <w:sz w:val="28"/>
          <w:szCs w:val="28"/>
        </w:rPr>
        <w:t>3：乙方不得以任何形式、任何理由、通过任何途径销售任何假冒品牌的任何产品。</w:t>
      </w:r>
    </w:p>
    <w:p>
      <w:pPr>
        <w:pStyle w:val="2"/>
        <w:rPr>
          <w:rFonts w:hint="eastAsia"/>
          <w:sz w:val="28"/>
          <w:szCs w:val="28"/>
        </w:rPr>
      </w:pPr>
      <w:r>
        <w:rPr>
          <w:rFonts w:hint="eastAsia"/>
          <w:sz w:val="28"/>
          <w:szCs w:val="28"/>
        </w:rPr>
        <w:t>四、销售资料：</w:t>
      </w:r>
    </w:p>
    <w:p>
      <w:pPr>
        <w:pStyle w:val="2"/>
        <w:rPr>
          <w:rFonts w:hint="eastAsia"/>
          <w:sz w:val="28"/>
          <w:szCs w:val="28"/>
        </w:rPr>
      </w:pPr>
      <w:r>
        <w:rPr>
          <w:rFonts w:hint="eastAsia"/>
          <w:sz w:val="28"/>
          <w:szCs w:val="28"/>
        </w:rPr>
        <w:t>1：有关甲方产品当地销售信息资料 (如：生效销售合同、客户名录、销售记录、销售凭证、提货凭证、库存等)，以及其他有关甲方的资料，属于甲方产品经营的商业秘密，乙方不得将上述资料透漏给第三者，否则，一经查实，立即终止本合同，所有责任由乙方承担。</w:t>
      </w:r>
    </w:p>
    <w:p>
      <w:pPr>
        <w:pStyle w:val="2"/>
        <w:rPr>
          <w:rFonts w:hint="eastAsia"/>
          <w:sz w:val="28"/>
          <w:szCs w:val="28"/>
        </w:rPr>
      </w:pPr>
      <w:r>
        <w:rPr>
          <w:rFonts w:hint="eastAsia"/>
          <w:sz w:val="28"/>
          <w:szCs w:val="28"/>
        </w:rPr>
        <w:t>2：甲方将定期咨询乙方经营产品的销量、流向、铺货库存等情况，以及零售终端的变化及其它反馈信息，乙方有义务向甲方提供真实的资料。</w:t>
      </w:r>
    </w:p>
    <w:p>
      <w:pPr>
        <w:pStyle w:val="2"/>
        <w:rPr>
          <w:rFonts w:hint="eastAsia"/>
          <w:sz w:val="28"/>
          <w:szCs w:val="28"/>
        </w:rPr>
      </w:pPr>
      <w:r>
        <w:rPr>
          <w:rFonts w:hint="eastAsia"/>
          <w:sz w:val="28"/>
          <w:szCs w:val="28"/>
        </w:rPr>
        <w:t>购销合同样本通用版购销合同样本通用版</w:t>
      </w:r>
    </w:p>
    <w:p>
      <w:pPr>
        <w:pStyle w:val="2"/>
        <w:rPr>
          <w:rFonts w:hint="eastAsia"/>
          <w:sz w:val="28"/>
          <w:szCs w:val="28"/>
        </w:rPr>
      </w:pPr>
      <w:r>
        <w:rPr>
          <w:rFonts w:hint="eastAsia"/>
          <w:sz w:val="28"/>
          <w:szCs w:val="28"/>
        </w:rPr>
        <w:t>五、订货程序及运输方式：</w:t>
      </w:r>
    </w:p>
    <w:p>
      <w:pPr>
        <w:pStyle w:val="2"/>
        <w:rPr>
          <w:rFonts w:hint="eastAsia"/>
          <w:sz w:val="28"/>
          <w:szCs w:val="28"/>
        </w:rPr>
      </w:pPr>
      <w:r>
        <w:rPr>
          <w:rFonts w:hint="eastAsia"/>
          <w:sz w:val="28"/>
          <w:szCs w:val="28"/>
        </w:rPr>
        <w:t>1：乙方接到订单五日内送货。</w:t>
      </w:r>
    </w:p>
    <w:p>
      <w:pPr>
        <w:pStyle w:val="2"/>
        <w:rPr>
          <w:rFonts w:hint="eastAsia"/>
          <w:sz w:val="28"/>
          <w:szCs w:val="28"/>
        </w:rPr>
      </w:pPr>
      <w:r>
        <w:rPr>
          <w:rFonts w:hint="eastAsia"/>
          <w:sz w:val="28"/>
          <w:szCs w:val="28"/>
        </w:rPr>
        <w:t>2：商品从到达承运部门时起，在运输途中发生的丢失、缺少、残损等责任事故，由乙方负责向承运部门交涉赔偿，需要甲方协助时，甲方应积极提供有关资料。发现溢缺、残损串错，数量不符等问题，应及时向承运部门索取规定的记录和证明并立即详细检查，及时向有关责任方提出索赔。</w:t>
      </w:r>
    </w:p>
    <w:p>
      <w:pPr>
        <w:pStyle w:val="2"/>
        <w:rPr>
          <w:rFonts w:hint="eastAsia"/>
          <w:sz w:val="28"/>
          <w:szCs w:val="28"/>
        </w:rPr>
      </w:pPr>
      <w:r>
        <w:rPr>
          <w:rFonts w:hint="eastAsia"/>
          <w:sz w:val="28"/>
          <w:szCs w:val="28"/>
        </w:rPr>
        <w:t>六、销售责任：残损负责调换。</w:t>
      </w:r>
    </w:p>
    <w:p>
      <w:pPr>
        <w:pStyle w:val="2"/>
        <w:rPr>
          <w:rFonts w:hint="eastAsia"/>
          <w:sz w:val="28"/>
          <w:szCs w:val="28"/>
        </w:rPr>
      </w:pPr>
      <w:r>
        <w:rPr>
          <w:rFonts w:hint="eastAsia"/>
          <w:sz w:val="28"/>
          <w:szCs w:val="28"/>
        </w:rPr>
        <w:t>七、双方权利与义务：</w:t>
      </w:r>
    </w:p>
    <w:p>
      <w:pPr>
        <w:pStyle w:val="2"/>
        <w:rPr>
          <w:rFonts w:hint="eastAsia"/>
          <w:sz w:val="28"/>
          <w:szCs w:val="28"/>
        </w:rPr>
      </w:pPr>
      <w:r>
        <w:rPr>
          <w:rFonts w:hint="eastAsia"/>
          <w:sz w:val="28"/>
          <w:szCs w:val="28"/>
        </w:rPr>
        <w:t>甲方权利与义务：</w:t>
      </w:r>
    </w:p>
    <w:p>
      <w:pPr>
        <w:pStyle w:val="2"/>
        <w:rPr>
          <w:rFonts w:hint="eastAsia"/>
          <w:sz w:val="28"/>
          <w:szCs w:val="28"/>
        </w:rPr>
      </w:pPr>
      <w:r>
        <w:rPr>
          <w:rFonts w:hint="eastAsia"/>
          <w:sz w:val="28"/>
          <w:szCs w:val="28"/>
        </w:rPr>
        <w:t>1：甲方不得擅自对非签约经销商销售产品，</w:t>
      </w:r>
    </w:p>
    <w:p>
      <w:pPr>
        <w:pStyle w:val="2"/>
        <w:rPr>
          <w:rFonts w:hint="eastAsia"/>
          <w:sz w:val="28"/>
          <w:szCs w:val="28"/>
        </w:rPr>
      </w:pPr>
      <w:r>
        <w:rPr>
          <w:rFonts w:hint="eastAsia"/>
          <w:sz w:val="28"/>
          <w:szCs w:val="28"/>
        </w:rPr>
        <w:t>2：如乙方违反国家法律、法规，违反本合同的约定，甲方有权提前终止本合同或包括但不限于口头/书面告诫、暂停履行合同、不予续约或立即终止合同等。</w:t>
      </w:r>
    </w:p>
    <w:p>
      <w:pPr>
        <w:pStyle w:val="2"/>
        <w:rPr>
          <w:rFonts w:hint="eastAsia"/>
          <w:sz w:val="28"/>
          <w:szCs w:val="28"/>
        </w:rPr>
      </w:pPr>
      <w:r>
        <w:rPr>
          <w:rFonts w:hint="eastAsia"/>
          <w:sz w:val="28"/>
          <w:szCs w:val="28"/>
        </w:rPr>
        <w:br w:type="textWrapping"/>
      </w:r>
      <w:r>
        <w:rPr>
          <w:rFonts w:hint="eastAsia"/>
          <w:sz w:val="28"/>
          <w:szCs w:val="28"/>
        </w:rPr>
        <w:t>3：在本合同有效期内，如乙方的销售业绩未能达到本合同第八条的要求，甲方有权中止本合同的履行。</w:t>
      </w:r>
    </w:p>
    <w:p>
      <w:pPr>
        <w:pStyle w:val="2"/>
        <w:rPr>
          <w:rFonts w:hint="eastAsia"/>
          <w:sz w:val="28"/>
          <w:szCs w:val="28"/>
        </w:rPr>
      </w:pPr>
      <w:r>
        <w:rPr>
          <w:rFonts w:hint="eastAsia"/>
          <w:sz w:val="28"/>
          <w:szCs w:val="28"/>
        </w:rPr>
        <w:t>乙方权利与义务：</w:t>
      </w:r>
    </w:p>
    <w:p>
      <w:pPr>
        <w:pStyle w:val="2"/>
        <w:rPr>
          <w:rFonts w:hint="eastAsia"/>
          <w:sz w:val="28"/>
          <w:szCs w:val="28"/>
        </w:rPr>
      </w:pPr>
      <w:r>
        <w:rPr>
          <w:rFonts w:hint="eastAsia"/>
          <w:sz w:val="28"/>
          <w:szCs w:val="28"/>
        </w:rPr>
        <w:t>1：遵守国家法律、法规以及本合同的约定。</w:t>
      </w:r>
    </w:p>
    <w:p>
      <w:pPr>
        <w:pStyle w:val="2"/>
        <w:rPr>
          <w:rFonts w:hint="eastAsia"/>
          <w:sz w:val="28"/>
          <w:szCs w:val="28"/>
        </w:rPr>
      </w:pPr>
      <w:r>
        <w:rPr>
          <w:rFonts w:hint="eastAsia"/>
          <w:sz w:val="28"/>
          <w:szCs w:val="28"/>
        </w:rPr>
        <w:t>2：依照本合同规定按时收取利润提成。</w:t>
      </w:r>
    </w:p>
    <w:p>
      <w:pPr>
        <w:pStyle w:val="2"/>
        <w:rPr>
          <w:rFonts w:hint="eastAsia"/>
          <w:sz w:val="28"/>
          <w:szCs w:val="28"/>
        </w:rPr>
      </w:pPr>
      <w:r>
        <w:rPr>
          <w:rFonts w:hint="eastAsia"/>
          <w:sz w:val="28"/>
          <w:szCs w:val="28"/>
        </w:rPr>
        <w:t>3：亲自签署本合同并按合同履行本合同规定的义务，接受甲方监督。</w:t>
      </w:r>
    </w:p>
    <w:p>
      <w:pPr>
        <w:pStyle w:val="2"/>
        <w:rPr>
          <w:rFonts w:hint="eastAsia"/>
          <w:sz w:val="28"/>
          <w:szCs w:val="28"/>
        </w:rPr>
      </w:pPr>
      <w:r>
        <w:rPr>
          <w:rFonts w:hint="eastAsia"/>
          <w:sz w:val="28"/>
          <w:szCs w:val="28"/>
        </w:rPr>
        <w:t>4：乙方不得诋毁甲方或甲方的其他签约经销商，不得扰乱甲方或甲方的其他签约经销商的正常经营秩序。</w:t>
      </w:r>
    </w:p>
    <w:p>
      <w:pPr>
        <w:pStyle w:val="2"/>
        <w:rPr>
          <w:rFonts w:hint="eastAsia"/>
          <w:sz w:val="28"/>
          <w:szCs w:val="28"/>
        </w:rPr>
      </w:pPr>
      <w:r>
        <w:rPr>
          <w:rFonts w:hint="eastAsia"/>
          <w:sz w:val="28"/>
          <w:szCs w:val="28"/>
        </w:rPr>
        <w:t>5：乙方同意甲方可根据市场情况及国家政策的要求对本合同做出相应的调整包括甲方产品的价格调整，并在此承诺接受并遵守该调整。</w:t>
      </w:r>
    </w:p>
    <w:p>
      <w:pPr>
        <w:pStyle w:val="2"/>
        <w:rPr>
          <w:rFonts w:hint="eastAsia"/>
          <w:sz w:val="28"/>
          <w:szCs w:val="28"/>
        </w:rPr>
      </w:pPr>
      <w:r>
        <w:rPr>
          <w:rFonts w:hint="eastAsia"/>
          <w:sz w:val="28"/>
          <w:szCs w:val="28"/>
        </w:rPr>
        <w:t>七、退货制度：</w:t>
      </w:r>
    </w:p>
    <w:p>
      <w:pPr>
        <w:pStyle w:val="2"/>
        <w:rPr>
          <w:rFonts w:hint="eastAsia"/>
          <w:sz w:val="28"/>
          <w:szCs w:val="28"/>
        </w:rPr>
      </w:pPr>
      <w:r>
        <w:rPr>
          <w:rFonts w:hint="eastAsia"/>
          <w:sz w:val="28"/>
          <w:szCs w:val="28"/>
        </w:rPr>
        <w:t>1：乙方因质量或非质量问题产生的退货，须由乙方提供退货申请单，报甲方批准方</w:t>
      </w:r>
    </w:p>
    <w:p>
      <w:pPr>
        <w:pStyle w:val="2"/>
        <w:rPr>
          <w:rFonts w:hint="eastAsia"/>
          <w:sz w:val="28"/>
          <w:szCs w:val="28"/>
        </w:rPr>
      </w:pPr>
      <w:r>
        <w:rPr>
          <w:rFonts w:hint="eastAsia"/>
          <w:sz w:val="28"/>
          <w:szCs w:val="28"/>
        </w:rPr>
        <w:t>可退货。非质量问题的退货运费由乙方自行承担，甲方在收到退货并确认符合甲方退货制度后退回货款，并扣除40%包装损失费。</w:t>
      </w:r>
    </w:p>
    <w:p>
      <w:pPr>
        <w:pStyle w:val="2"/>
        <w:rPr>
          <w:rFonts w:hint="eastAsia"/>
          <w:sz w:val="28"/>
          <w:szCs w:val="28"/>
        </w:rPr>
      </w:pPr>
      <w:r>
        <w:rPr>
          <w:rFonts w:hint="eastAsia"/>
          <w:sz w:val="28"/>
          <w:szCs w:val="28"/>
        </w:rPr>
        <w:t>2：退货申请单需将乙方身份证复印件、乙方姓名、电话、传真、地址、邮编、乙方指定银行账户及乙方合同号(与本合同一致)、退货原因、退货品名、数量传真至甲方指定传真机，经甲方查实许可后，方可退货。</w:t>
      </w:r>
    </w:p>
    <w:p>
      <w:pPr>
        <w:pStyle w:val="2"/>
        <w:rPr>
          <w:rFonts w:hint="eastAsia"/>
          <w:sz w:val="28"/>
          <w:szCs w:val="28"/>
        </w:rPr>
      </w:pPr>
      <w:r>
        <w:rPr>
          <w:rFonts w:hint="eastAsia"/>
          <w:sz w:val="28"/>
          <w:szCs w:val="28"/>
        </w:rPr>
        <w:t>八、合同的终止、解除或延续：</w:t>
      </w:r>
    </w:p>
    <w:p>
      <w:pPr>
        <w:pStyle w:val="2"/>
        <w:rPr>
          <w:rFonts w:hint="eastAsia"/>
          <w:sz w:val="28"/>
          <w:szCs w:val="28"/>
        </w:rPr>
      </w:pPr>
      <w:r>
        <w:rPr>
          <w:rFonts w:hint="eastAsia"/>
          <w:sz w:val="28"/>
          <w:szCs w:val="28"/>
        </w:rPr>
        <w:t>1：合同期满，乙方无违约的，乙方优先续约，如乙方续约需在合同终止前壹个月内重新签订下一年合同。</w:t>
      </w:r>
    </w:p>
    <w:p>
      <w:pPr>
        <w:pStyle w:val="2"/>
        <w:rPr>
          <w:rFonts w:hint="eastAsia"/>
          <w:sz w:val="28"/>
          <w:szCs w:val="28"/>
        </w:rPr>
      </w:pPr>
      <w:r>
        <w:rPr>
          <w:rFonts w:hint="eastAsia"/>
          <w:sz w:val="28"/>
          <w:szCs w:val="28"/>
        </w:rPr>
        <w:t>购销合同样本通用版合同范本</w:t>
      </w:r>
    </w:p>
    <w:p>
      <w:pPr>
        <w:pStyle w:val="2"/>
        <w:rPr>
          <w:rFonts w:hint="eastAsia"/>
          <w:sz w:val="28"/>
          <w:szCs w:val="28"/>
        </w:rPr>
      </w:pPr>
      <w:r>
        <w:rPr>
          <w:rFonts w:hint="eastAsia"/>
          <w:sz w:val="28"/>
          <w:szCs w:val="28"/>
        </w:rPr>
        <w:t>2：乙方不能充分履行本合同义务，包括但不限于违反国家法律法规、甲方有权提前终止本合同，并与乙方结清因履行本合同而产生的债权债务。</w:t>
      </w:r>
    </w:p>
    <w:p>
      <w:pPr>
        <w:pStyle w:val="2"/>
        <w:rPr>
          <w:rFonts w:hint="eastAsia"/>
          <w:sz w:val="28"/>
          <w:szCs w:val="28"/>
        </w:rPr>
      </w:pPr>
      <w:r>
        <w:rPr>
          <w:rFonts w:hint="eastAsia"/>
          <w:sz w:val="28"/>
          <w:szCs w:val="28"/>
        </w:rPr>
        <w:t>3：合同期满，如乙方愿意与甲方续约的，应当按照甲方的有关规定办理续约，否则须自行承担可能不能续约或不能按时续约的后果。甲方对是否接受乙方续约保留最终审核权。</w:t>
      </w:r>
    </w:p>
    <w:p>
      <w:pPr>
        <w:pStyle w:val="2"/>
        <w:rPr>
          <w:rFonts w:hint="eastAsia"/>
          <w:sz w:val="28"/>
          <w:szCs w:val="28"/>
        </w:rPr>
      </w:pPr>
      <w:r>
        <w:rPr>
          <w:rFonts w:hint="eastAsia"/>
          <w:sz w:val="28"/>
          <w:szCs w:val="28"/>
        </w:rPr>
        <w:t>聚效</w:t>
      </w:r>
    </w:p>
    <w:p>
      <w:pPr>
        <w:pStyle w:val="2"/>
        <w:rPr>
          <w:rFonts w:hint="eastAsia"/>
          <w:sz w:val="28"/>
          <w:szCs w:val="28"/>
        </w:rPr>
      </w:pPr>
      <w:r>
        <w:rPr>
          <w:rFonts w:hint="eastAsia"/>
          <w:sz w:val="28"/>
          <w:szCs w:val="28"/>
        </w:rPr>
        <w:t>4：年销售额200万元。</w:t>
      </w:r>
    </w:p>
    <w:p>
      <w:pPr>
        <w:pStyle w:val="2"/>
        <w:rPr>
          <w:rFonts w:hint="eastAsia"/>
          <w:sz w:val="28"/>
          <w:szCs w:val="28"/>
        </w:rPr>
      </w:pPr>
      <w:r>
        <w:rPr>
          <w:rFonts w:hint="eastAsia"/>
          <w:sz w:val="28"/>
          <w:szCs w:val="28"/>
        </w:rPr>
        <w:t>甲方： 乙方：</w:t>
      </w:r>
    </w:p>
    <w:p>
      <w:pPr>
        <w:pStyle w:val="2"/>
        <w:rPr>
          <w:rFonts w:hint="eastAsia"/>
          <w:sz w:val="28"/>
          <w:szCs w:val="28"/>
        </w:rPr>
      </w:pPr>
      <w:r>
        <w:rPr>
          <w:rFonts w:hint="eastAsia"/>
          <w:sz w:val="28"/>
          <w:szCs w:val="28"/>
        </w:rPr>
        <w:t>电话： 电话：</w:t>
      </w:r>
    </w:p>
    <w:p>
      <w:pPr>
        <w:pStyle w:val="2"/>
        <w:rPr>
          <w:rFonts w:hint="eastAsia"/>
          <w:sz w:val="28"/>
          <w:szCs w:val="28"/>
        </w:rPr>
      </w:pPr>
      <w:r>
        <w:rPr>
          <w:rFonts w:hint="eastAsia"/>
          <w:sz w:val="28"/>
          <w:szCs w:val="28"/>
        </w:rPr>
        <w:t>年 月 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5160B"/>
    <w:rsid w:val="58E91953"/>
    <w:rsid w:val="67E51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2020-09-14T02:47:00Z</dcterms:created>
  <dc:creator>mayn</dc:creator>
  <cp:lastModifiedBy>XXX</cp:lastModifiedBy>
  <dcterms:modified xsi:type="dcterms:W3CDTF">2020-09-15T03:09:26Z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