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Pr>
        <w:pStyle w:val="2"/>
        <w:spacing w:before="62" w:beforeLines="20" w:after="468" w:afterLines="150"/>
        <w:jc w:val="center"/>
        <w:rPr>
          <w:rFonts w:hAnsi="宋体" w:cs="宋体"/>
          <w:color w:val="000000"/>
          <w:sz w:val="28"/>
        </w:rPr>
      </w:pPr>
      <w:r>
        <w:rPr>
          <w:rFonts w:hint="eastAsia" w:ascii="黑体" w:hAnsi="黑体" w:eastAsia="黑体" w:cs="宋体"/>
          <w:b/>
          <w:color w:val="000000"/>
          <w:sz w:val="48"/>
        </w:rPr>
        <w:t>电线购销合同范本</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供方：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签订地点：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需方：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签订地点：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依照《中华人民共和国合同法》及有关法律法规，遵守平等、自愿、公平和诚实信用的原则，双方就______的电线购销事项协商一致，订立本合同。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第一条：合同概况</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1、工程名称：__________电线采购。</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2、工程地点：_______________。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第二条：产品名称、规格、厂家品牌、数量、单价及金额。</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序号</w:t>
      </w:r>
      <w:r>
        <w:rPr>
          <w:rFonts w:hint="eastAsia" w:hAnsi="宋体" w:cs="宋体"/>
          <w:color w:val="000000"/>
          <w:sz w:val="28"/>
        </w:rPr>
        <w:cr/>
      </w:r>
      <w:r>
        <w:rPr>
          <w:rFonts w:hint="eastAsia" w:hAnsi="宋体" w:cs="宋体"/>
          <w:color w:val="000000"/>
          <w:sz w:val="28"/>
        </w:rPr>
        <w:t>　　材料名称</w:t>
      </w:r>
      <w:r>
        <w:rPr>
          <w:rFonts w:hint="eastAsia" w:hAnsi="宋体" w:cs="宋体"/>
          <w:color w:val="000000"/>
          <w:sz w:val="28"/>
        </w:rPr>
        <w:cr/>
      </w:r>
      <w:r>
        <w:rPr>
          <w:rFonts w:hint="eastAsia" w:hAnsi="宋体" w:cs="宋体"/>
          <w:color w:val="000000"/>
          <w:sz w:val="28"/>
        </w:rPr>
        <w:t>　　规格型号</w:t>
      </w:r>
      <w:r>
        <w:rPr>
          <w:rFonts w:hint="eastAsia" w:hAnsi="宋体" w:cs="宋体"/>
          <w:color w:val="000000"/>
          <w:sz w:val="28"/>
        </w:rPr>
        <w:cr/>
      </w:r>
      <w:r>
        <w:rPr>
          <w:rFonts w:hint="eastAsia" w:hAnsi="宋体" w:cs="宋体"/>
          <w:color w:val="000000"/>
          <w:sz w:val="28"/>
        </w:rPr>
        <w:t>　　厂家品牌</w:t>
      </w:r>
      <w:r>
        <w:rPr>
          <w:rFonts w:hint="eastAsia" w:hAnsi="宋体" w:cs="宋体"/>
          <w:color w:val="000000"/>
          <w:sz w:val="28"/>
        </w:rPr>
        <w:cr/>
      </w:r>
      <w:r>
        <w:rPr>
          <w:rFonts w:hint="eastAsia" w:hAnsi="宋体" w:cs="宋体"/>
          <w:color w:val="000000"/>
          <w:sz w:val="28"/>
        </w:rPr>
        <w:t>　　单位</w:t>
      </w:r>
      <w:r>
        <w:rPr>
          <w:rFonts w:hint="eastAsia" w:hAnsi="宋体" w:cs="宋体"/>
          <w:color w:val="000000"/>
          <w:sz w:val="28"/>
        </w:rPr>
        <w:cr/>
      </w:r>
      <w:r>
        <w:rPr>
          <w:rFonts w:hint="eastAsia" w:hAnsi="宋体" w:cs="宋体"/>
          <w:color w:val="000000"/>
          <w:sz w:val="28"/>
        </w:rPr>
        <w:t>　　数量</w:t>
      </w:r>
      <w:r>
        <w:rPr>
          <w:rFonts w:hint="eastAsia" w:hAnsi="宋体" w:cs="宋体"/>
          <w:color w:val="000000"/>
          <w:sz w:val="28"/>
        </w:rPr>
        <w:cr/>
      </w:r>
      <w:r>
        <w:rPr>
          <w:rFonts w:hint="eastAsia" w:hAnsi="宋体" w:cs="宋体"/>
          <w:color w:val="000000"/>
          <w:sz w:val="28"/>
        </w:rPr>
        <w:t>　　单价（元/米）</w:t>
      </w:r>
      <w:r>
        <w:rPr>
          <w:rFonts w:hint="eastAsia" w:hAnsi="宋体" w:cs="宋体"/>
          <w:color w:val="000000"/>
          <w:sz w:val="28"/>
        </w:rPr>
        <w:cr/>
      </w:r>
      <w:r>
        <w:rPr>
          <w:rFonts w:hint="eastAsia" w:hAnsi="宋体" w:cs="宋体"/>
          <w:color w:val="000000"/>
          <w:sz w:val="28"/>
        </w:rPr>
        <w:t>　　金额（元）</w:t>
      </w:r>
      <w:r>
        <w:rPr>
          <w:rFonts w:hint="eastAsia" w:hAnsi="宋体" w:cs="宋体"/>
          <w:color w:val="000000"/>
          <w:sz w:val="28"/>
        </w:rPr>
        <w:cr/>
      </w:r>
      <w:r>
        <w:rPr>
          <w:rFonts w:hint="eastAsia" w:hAnsi="宋体" w:cs="宋体"/>
          <w:color w:val="000000"/>
          <w:sz w:val="28"/>
        </w:rPr>
        <w:t>　　1</w:t>
      </w:r>
      <w:r>
        <w:rPr>
          <w:rFonts w:hint="eastAsia" w:hAnsi="宋体" w:cs="宋体"/>
          <w:color w:val="000000"/>
          <w:sz w:val="28"/>
        </w:rPr>
        <w:cr/>
      </w:r>
      <w:r>
        <w:rPr>
          <w:rFonts w:hint="eastAsia" w:hAnsi="宋体" w:cs="宋体"/>
          <w:color w:val="000000"/>
          <w:sz w:val="28"/>
        </w:rPr>
        <w:t>　　</w:t>
      </w:r>
      <w:r>
        <w:rPr>
          <w:rFonts w:hint="eastAsia" w:hAnsi="宋体" w:cs="宋体"/>
          <w:color w:val="000000"/>
          <w:sz w:val="28"/>
        </w:rPr>
        <w:cr/>
      </w:r>
      <w:r>
        <w:rPr>
          <w:rFonts w:hint="eastAsia" w:hAnsi="宋体" w:cs="宋体"/>
          <w:color w:val="000000"/>
          <w:sz w:val="28"/>
        </w:rPr>
        <w:t>　　</w:t>
      </w:r>
      <w:r>
        <w:rPr>
          <w:rFonts w:hint="eastAsia" w:hAnsi="宋体" w:cs="宋体"/>
          <w:color w:val="000000"/>
          <w:sz w:val="28"/>
        </w:rPr>
        <w:cr/>
      </w:r>
      <w:r>
        <w:rPr>
          <w:rFonts w:hint="eastAsia" w:hAnsi="宋体" w:cs="宋体"/>
          <w:color w:val="000000"/>
          <w:sz w:val="28"/>
        </w:rPr>
        <w:t>　　2</w:t>
      </w:r>
      <w:r>
        <w:rPr>
          <w:rFonts w:hint="eastAsia" w:hAnsi="宋体" w:cs="宋体"/>
          <w:color w:val="000000"/>
          <w:sz w:val="28"/>
        </w:rPr>
        <w:cr/>
      </w:r>
      <w:r>
        <w:rPr>
          <w:rFonts w:hint="eastAsia" w:hAnsi="宋体" w:cs="宋体"/>
          <w:color w:val="000000"/>
          <w:sz w:val="28"/>
        </w:rPr>
        <w:t>　　</w:t>
      </w:r>
      <w:r>
        <w:rPr>
          <w:rFonts w:hint="eastAsia" w:hAnsi="宋体" w:cs="宋体"/>
          <w:color w:val="000000"/>
          <w:sz w:val="28"/>
        </w:rPr>
        <w:cr/>
      </w:r>
      <w:r>
        <w:rPr>
          <w:rFonts w:hint="eastAsia" w:hAnsi="宋体" w:cs="宋体"/>
          <w:color w:val="000000"/>
          <w:sz w:val="28"/>
        </w:rPr>
        <w:t>　　</w:t>
      </w:r>
      <w:r>
        <w:rPr>
          <w:rFonts w:hint="eastAsia" w:hAnsi="宋体" w:cs="宋体"/>
          <w:color w:val="000000"/>
          <w:sz w:val="28"/>
        </w:rPr>
        <w:cr/>
      </w:r>
      <w:r>
        <w:rPr>
          <w:rFonts w:hint="eastAsia" w:hAnsi="宋体" w:cs="宋体"/>
          <w:color w:val="000000"/>
          <w:sz w:val="28"/>
        </w:rPr>
        <w:t>　　</w:t>
      </w:r>
      <w:r>
        <w:rPr>
          <w:rFonts w:hint="eastAsia" w:hAnsi="宋体" w:cs="宋体"/>
          <w:color w:val="000000"/>
          <w:sz w:val="28"/>
        </w:rPr>
        <w:cr/>
      </w:r>
      <w:r>
        <w:rPr>
          <w:rFonts w:hint="eastAsia" w:hAnsi="宋体" w:cs="宋体"/>
          <w:color w:val="000000"/>
          <w:sz w:val="28"/>
        </w:rPr>
        <w:t>　　备注：</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1、如供货过程中数量发生变更，以需方实际收货的数量为准，货物的单价按此单价执行。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2、尺长度的产品必须足尺。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3该单价包含运费、普通税金。</w:t>
      </w:r>
      <w:r>
        <w:rPr>
          <w:rFonts w:hint="eastAsia" w:hAnsi="宋体" w:cs="宋体"/>
          <w:color w:val="000000"/>
          <w:sz w:val="28"/>
        </w:rPr>
        <w:cr/>
      </w:r>
      <w:r>
        <w:rPr>
          <w:rFonts w:hint="eastAsia" w:hAnsi="宋体" w:cs="宋体"/>
          <w:color w:val="000000"/>
          <w:sz w:val="28"/>
        </w:rPr>
        <w:t>　　第三条：质量标准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所供电线必须符合国家标准，线径及长度均不得有负公差，需提供产品的出厂合格证、检测报告、3C认证、厂家的生产许可证（复印件）、供方的营业执照副本（复印件）、税务登记证（复印件），并加盖供方单位公章。</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第四条：质保期限</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1、供方必须对所供电线质量负责。</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2、质保期为安装完成验收合格后______年。</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第五条：包装标准、包装物的供应与回收</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1、有原厂包装的，按原厂包装标准。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2、包装必须确保货物运抵现场时完好无损。</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3、电缆盘由供方及时回收，若有丢失需方概不负责。</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第六条：交货时间、费用、保险</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1、按需方的要求按时运至工地现场，并且将货物卸至需方指定的地点。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2、交货时间为合同签订后______天（如有变化，以需方书面通知为准）。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3、货物的运输和运输过程中的保险由______方负责办理，费用由______方承担。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4、运费由______方承担。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第七条：检验标准、验收方法</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1、供方产品进场时必须由需方签字确认后，方可作为结算的依据。</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2、按电线现行的国家标准、行业标准及供方提供的经需方确认的样品验收。外观质量可当场检验，内在质量，需送有资质检测机构检测，以检测结果为验收依据。</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第八条：付款方式</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1、合同签订后，______天内需方支付合同金额的______%（即人民币：______元）作为定金；货物运至工地现场，经验收合格后______天内付清所有货物价款。</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供方供应的货物按需方指定的地点进场并对外观质量验收合格后付至合同价款的______%，供方在收到货款后______天内开具等额合法的税务发票给需方，否则需方有权拒绝支付任何款项，且供方承担违约责任并按未开发票货款的______%支付违约金。</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3、供方供应的货物须经当地有资质的检测机构检测合格后______天内付清所有货物价款。</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第九条：合同解除及违约</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1、供方的供货质量、时间未符合合同约定，需方有权解除合同，并追究供方的违约责任。</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2、供方未按合同约定供货，每超过一天按所供产品金额的万分之四赔偿给需方；超过______天不能交货的，供方应按合同总价的______%赔偿给需方，需方有权解除合同。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3、需方未按合同约定付款，供方有权停止供货，并按实际所欠货款每天赔偿万分之______给供方。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第十条：争议解决方式</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本合同在履行过程中发生争议，由双方当事人协商解决，若双方无法协商一致，可向合同签订地人民法院提起诉讼。</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第十一条：其他</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1、本合同一式______份，供方______份，需方______份，本合同自双方签订之日起生效。</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2、电线进场后按国家相关标准进行检测，检测费用由供方承担。并免费负责指导电线安装、试验等技术服务工作。</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3、供货数量为暂定量，具体量以需方在施工过程中的要求为准，最终按实结算。</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4、供方必须遵守需方质量、环境、职业健康安全管理体系的相关规定，供方人员进入施工现场必须遵守需方现场的各种规章制度，因供方原因或产品质量问题造成的事故由供方自行承担，并承担由此给需方造成的一切损失。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供方单位名称：（章）</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单位地址：</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代表签名：</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电话：</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开户银行：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账号：</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______年______月______日</w:t>
      </w:r>
      <w:bookmarkStart w:id="0" w:name="_GoBack"/>
      <w:bookmarkEnd w:id="0"/>
    </w:p>
    <w:p>
      <w:pPr>
        <w:pStyle w:val="2"/>
        <w:spacing w:before="312" w:beforeLines="100"/>
        <w:ind w:firstLine="840" w:firstLineChars="300"/>
        <w:jc w:val="left"/>
        <w:rPr>
          <w:rFonts w:hAnsi="宋体" w:cs="宋体"/>
          <w:color w:val="000000"/>
          <w:sz w:val="28"/>
        </w:rPr>
      </w:pPr>
      <w:r>
        <w:rPr>
          <w:rFonts w:hint="eastAsia" w:hAnsi="宋体" w:cs="宋体"/>
          <w:color w:val="000000"/>
          <w:sz w:val="28"/>
        </w:rPr>
        <w:t>　需方单位名称：（章）</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单位地址：</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代表签名：</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电话：</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开户银行：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账号：</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______年______月______日</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w:t>
      </w:r>
    </w:p>
    <w:p>
      <w:pPr>
        <w:pStyle w:val="2"/>
        <w:spacing w:before="312" w:beforeLines="100"/>
        <w:ind w:firstLine="560" w:firstLineChars="200"/>
        <w:jc w:val="left"/>
        <w:rPr>
          <w:rFonts w:hAnsi="宋体" w:cs="宋体"/>
          <w:color w:val="000000"/>
          <w:sz w:val="28"/>
        </w:rPr>
      </w:pPr>
    </w:p>
    <w:sectPr>
      <w:footerReference r:id="rId3" w:type="default"/>
      <w:footerReference r:id="rId4" w:type="even"/>
      <w:pgSz w:w="11906" w:h="16838"/>
      <w:pgMar w:top="1440" w:right="1753" w:bottom="1440" w:left="17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53C"/>
    <w:rsid w:val="00025605"/>
    <w:rsid w:val="000D4DCA"/>
    <w:rsid w:val="001C44CA"/>
    <w:rsid w:val="00234EAD"/>
    <w:rsid w:val="00273735"/>
    <w:rsid w:val="002A7D81"/>
    <w:rsid w:val="003553A9"/>
    <w:rsid w:val="00A56842"/>
    <w:rsid w:val="00A734FE"/>
    <w:rsid w:val="00A87B69"/>
    <w:rsid w:val="00AA0D3B"/>
    <w:rsid w:val="00B9253C"/>
    <w:rsid w:val="00BD434D"/>
    <w:rsid w:val="00C86E99"/>
    <w:rsid w:val="00D5026F"/>
    <w:rsid w:val="00D63231"/>
    <w:rsid w:val="00D91C42"/>
    <w:rsid w:val="00DC60ED"/>
    <w:rsid w:val="00F4511C"/>
    <w:rsid w:val="0E9C2D13"/>
    <w:rsid w:val="52580A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8"/>
    <w:unhideWhenUsed/>
    <w:uiPriority w:val="99"/>
    <w:rPr>
      <w:rFonts w:ascii="宋体" w:hAnsi="Courier New" w:cs="Courier New"/>
      <w:szCs w:val="21"/>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tabs>
        <w:tab w:val="center" w:pos="4153"/>
        <w:tab w:val="right" w:pos="8306"/>
      </w:tabs>
      <w:snapToGrid w:val="0"/>
      <w:jc w:val="center"/>
    </w:pPr>
    <w:rPr>
      <w:sz w:val="18"/>
      <w:szCs w:val="18"/>
    </w:rPr>
  </w:style>
  <w:style w:type="character" w:styleId="7">
    <w:name w:val="page number"/>
    <w:semiHidden/>
    <w:unhideWhenUsed/>
    <w:qFormat/>
    <w:uiPriority w:val="99"/>
  </w:style>
  <w:style w:type="character" w:customStyle="1" w:styleId="8">
    <w:name w:val="纯文本 Char"/>
    <w:link w:val="2"/>
    <w:uiPriority w:val="99"/>
    <w:rPr>
      <w:rFonts w:ascii="宋体" w:hAnsi="Courier New" w:eastAsia="宋体" w:cs="Courier New"/>
      <w:szCs w:val="21"/>
    </w:rPr>
  </w:style>
  <w:style w:type="character" w:customStyle="1" w:styleId="9">
    <w:name w:val="页眉 Char"/>
    <w:link w:val="4"/>
    <w:uiPriority w:val="99"/>
    <w:rPr>
      <w:kern w:val="2"/>
      <w:sz w:val="18"/>
      <w:szCs w:val="18"/>
    </w:rPr>
  </w:style>
  <w:style w:type="character" w:customStyle="1" w:styleId="10">
    <w:name w:val="页脚 Char"/>
    <w:link w:val="3"/>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277</Words>
  <Characters>1583</Characters>
  <Lines>13</Lines>
  <Paragraphs>3</Paragraphs>
  <TotalTime>2</TotalTime>
  <ScaleCrop>false</ScaleCrop>
  <LinksUpToDate>false</LinksUpToDate>
  <CharactersWithSpaces>1857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2018-12-03T17:42:00Z</dcterms:created>
  <dc:creator>mayn</dc:creator>
  <cp:lastModifiedBy>XXX</cp:lastModifiedBy>
  <dcterms:modified xsi:type="dcterms:W3CDTF">2020-09-16T02:53:00Z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