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8"/>
        </w:tabs>
      </w:pPr>
    </w:p>
    <w:p>
      <w:pPr>
        <w:tabs>
          <w:tab w:val="left" w:pos="2558"/>
        </w:tabs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52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房地产购销合同书范本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卖方：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法定代表：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委托代理人：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买方：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法定代表：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委托代理人：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买卖双方现就下列房地产买卖，订立本合同，共同遵守：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 房地产坐落于 市 路街巷 （里、坊） 号 房，《 证》 证号 号，测量： 图 幅 地号。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 该房地产结构 层，使</w:t>
      </w:r>
      <w:bookmarkStart w:id="0" w:name="_GoBack"/>
      <w:bookmarkEnd w:id="0"/>
      <w:r>
        <w:rPr>
          <w:rFonts w:hint="eastAsia" w:hAnsi="宋体" w:cs="宋体"/>
          <w:sz w:val="28"/>
        </w:rPr>
        <w:t>用土地面积为 平方米，出售部位为该屋 楼（栋） 单元（详见房地产证确权面积），建筑面积为 平方米，连同室内附着设施。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 买卖双方议定交易价为人民币 元， （大写： 仟 佰 拾 万 仟 佰 拾 元整）签定本合同时，买方已按房地产交易价20% 元 ，（大写： 仟 佰 拾 万 仟 佰 拾 元整）作为定金支付给卖方，余额 元 ，（大写： 仟 佰 拾 万 仟 佰 拾 元整），应在广州市房地产交易所（简称：交易所）办理房地产过户之日支付给卖方。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四、 卖方或买方不按规定日期办理过户手续，视为违约。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五、 签订合同后，买方中途不买，合同即告解除，买方无权请求退还定金；卖方中途不卖，合同即告解除，卖方须双倍退还定金。其中一方提出解除合同，由提出的一方按定金的20%缴纳解除合同登记费给交易所；双方提出解除合同的，解除合同登记费即定金中的20%由双方各负担一半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六、 本合同签订后，凡违反《广州市房地产交易管理办法》（简称：《交易管理办法》）第十二条、第十三条的，交易所将不予以办理，卖方应将定金退回买方。交易所将按照《交易管理办法》第四十一条、第四十二条规定处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七、 本合同自双方签字，经交易所登记后生效。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八、 本合同一式三份，均具有同等法律效力，卖方、买方各执一份，交易所存档一份。合同履行后，买卖双方所执合同应交回交易所备案。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立合同人：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卖方或委托代理人（签名）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身份证号码：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联系地址：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联系电话：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买方或委托代理人（签名）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身份证号码：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联系地址：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联系电话：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签订地点：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签订日期：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1726C0"/>
    <w:rsid w:val="001B5DA9"/>
    <w:rsid w:val="001F1946"/>
    <w:rsid w:val="001F78AD"/>
    <w:rsid w:val="00231116"/>
    <w:rsid w:val="003E7546"/>
    <w:rsid w:val="004D1370"/>
    <w:rsid w:val="006C02BA"/>
    <w:rsid w:val="0077010B"/>
    <w:rsid w:val="00793DB5"/>
    <w:rsid w:val="0089349F"/>
    <w:rsid w:val="00B06923"/>
    <w:rsid w:val="00B10D5E"/>
    <w:rsid w:val="00B45FBF"/>
    <w:rsid w:val="00BC7C95"/>
    <w:rsid w:val="00C54805"/>
    <w:rsid w:val="00D335DA"/>
    <w:rsid w:val="00E34944"/>
    <w:rsid w:val="00E6403D"/>
    <w:rsid w:val="00EA7D6C"/>
    <w:rsid w:val="555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2018-11-17T14:53:00Z</dcterms:created>
  <dc:creator>mayn</dc:creator>
  <cp:lastModifiedBy>XXX</cp:lastModifiedBy>
  <dcterms:modified xsi:type="dcterms:W3CDTF">2020-11-17T03:23:21Z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