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房屋购销合同范本</w:t>
      </w: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jc w:val="left"/>
        <w:rPr>
          <w:rFonts w:hAnsi="宋体" w:cs="宋体"/>
          <w:color w:val="000000"/>
          <w:sz w:val="28"/>
        </w:rPr>
      </w:pPr>
      <w:r>
        <w:rPr>
          <w:rFonts w:hint="eastAsia" w:hAnsi="宋体" w:cs="宋体"/>
          <w:color w:val="000000"/>
          <w:sz w:val="28"/>
        </w:rPr>
        <w:t>卖方（甲方）：___________________，身份证号码：__________________</w:t>
      </w:r>
    </w:p>
    <w:p>
      <w:pPr>
        <w:pStyle w:val="2"/>
        <w:spacing w:before="312" w:beforeLines="100"/>
        <w:jc w:val="left"/>
        <w:rPr>
          <w:rFonts w:hAnsi="宋体" w:cs="宋体"/>
          <w:color w:val="000000"/>
          <w:sz w:val="28"/>
        </w:rPr>
      </w:pPr>
      <w:r>
        <w:rPr>
          <w:rFonts w:hint="eastAsia" w:hAnsi="宋体" w:cs="宋体"/>
          <w:color w:val="000000"/>
          <w:sz w:val="28"/>
        </w:rPr>
        <w:t>买方（乙方）：___________________，身份证号码：__________________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一、标的房屋具体信息及价格详情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1、甲方所售房屋位于_________，铺面面积为_______平方米，楼层_____层，楼房套房_____平方米，车库______平方米，单房_______平方米，车库、一楼门面为框架结构，二楼以上为倒置砖混结构，平面图见本合同附件。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2、房屋价格及其他费用，甲、乙双方协商一致，每平方米_______元，甲方所售房屋总金额为人民币________。（大写：___________）</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二、收款事项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三、房屋交付及验收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（一）甲方应在办理完立契过户手续之日起_________工作日内将该房屋交付给乙方。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（二）该房屋交付当日，甲、乙双方均需到场。待该房屋交付完毕后，甲、乙双方应签订《物业交割单》。</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三）该房屋交付前，因该房屋所产生的各项费用如：水、电、煤气、物业、供暖等费用，由甲方承担；该房屋交付并签订《物业交割单》后，因该房屋所产生的各项费用如：水、电、煤气、物业、供暖等，由乙方承担。该房屋交付时，甲方应提供上述费用交纳的单据。 如该房屋原产权单位要求立契过户前签订物业、供暖协议并提前预付物业、供暖费用的，乙方应按照原产权单位要求办理。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（四）甲方交付该房屋的装修、设备状况应符合国家标准。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（六）该房屋毁损、灭失的风险，自房屋正式交付之日起转移给乙方。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四、其他注意事项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1、今后如房屋重建，甲方应承认乙方的住房面积，如国家征地、土地赔偿及住房面积赔偿均归乙方所有，甲方负责积极配合。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2、本合同签订之后，房价涨落，买卖双方不得反悔。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bookmarkStart w:id="0" w:name="_GoBack"/>
      <w:bookmarkEnd w:id="0"/>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53F4F"/>
    <w:rsid w:val="00056FE1"/>
    <w:rsid w:val="000C5D06"/>
    <w:rsid w:val="00371FEF"/>
    <w:rsid w:val="00440688"/>
    <w:rsid w:val="004D6271"/>
    <w:rsid w:val="00545053"/>
    <w:rsid w:val="00631AE4"/>
    <w:rsid w:val="00815A48"/>
    <w:rsid w:val="00874BC3"/>
    <w:rsid w:val="00935E17"/>
    <w:rsid w:val="009463C9"/>
    <w:rsid w:val="00957BA3"/>
    <w:rsid w:val="00AB6888"/>
    <w:rsid w:val="00D12FC3"/>
    <w:rsid w:val="00E349E9"/>
    <w:rsid w:val="00E84102"/>
    <w:rsid w:val="00E9442A"/>
    <w:rsid w:val="00EC1A5D"/>
    <w:rsid w:val="00F57BEC"/>
    <w:rsid w:val="00F7390E"/>
    <w:rsid w:val="00F955BE"/>
    <w:rsid w:val="661F5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276</Words>
  <Characters>1578</Characters>
  <Lines>13</Lines>
  <Paragraphs>3</Paragraphs>
  <TotalTime>0</TotalTime>
  <ScaleCrop>false</ScaleCrop>
  <LinksUpToDate>false</LinksUpToDate>
  <CharactersWithSpaces>1851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2018-12-07T04:51:00Z</dcterms:created>
  <dc:creator>mayn</dc:creator>
  <cp:lastModifiedBy>XXX</cp:lastModifiedBy>
  <dcterms:modified xsi:type="dcterms:W3CDTF">2020-11-17T03:23:53Z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