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54" w:rsidRDefault="00103654" w:rsidP="00994623">
      <w:pPr>
        <w:rPr>
          <w:rFonts w:ascii="华文隶书" w:eastAsia="华文隶书"/>
        </w:rPr>
      </w:pPr>
      <w:bookmarkStart w:id="0" w:name="_GoBack"/>
      <w:bookmarkEnd w:id="0"/>
    </w:p>
    <w:p w:rsidR="00103654" w:rsidRPr="003B2A98" w:rsidRDefault="00103654" w:rsidP="00994623">
      <w:pPr>
        <w:rPr>
          <w:rFonts w:ascii="华文隶书" w:eastAsia="华文隶书"/>
        </w:rPr>
      </w:pPr>
    </w:p>
    <w:p w:rsidR="00350958" w:rsidRPr="001E3E1E" w:rsidRDefault="00350958" w:rsidP="001E3E1E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color w:val="0000FF"/>
          <w:sz w:val="48"/>
        </w:rPr>
      </w:pPr>
      <w:r w:rsidRPr="001E3E1E">
        <w:rPr>
          <w:rFonts w:ascii="黑体" w:eastAsia="黑体" w:hAnsi="黑体" w:cs="宋体" w:hint="eastAsia"/>
          <w:b/>
          <w:color w:val="0000FF"/>
          <w:sz w:val="48"/>
        </w:rPr>
        <w:t>文化用品购销合同范本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采购方（甲方）：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传真：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通讯地址：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供货方（乙方）：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传真：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通讯地址：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甲乙双方根据《中华人民共和国合同法》及相关的法律法规之规定，本着友好合作、协商一致、共同发展的原则，就甲方向乙方采购办公用品及耗材事宜达成协议，自愿签订本合同且共同遵守。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一、合作方式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lastRenderedPageBreak/>
        <w:t xml:space="preserve">　　1、甲方向乙方购买文化用品，甲方可以任意选择电话、网络或传真的订购方式，乙方应向甲方免费提供产品的送货及售后退换等服务。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2、购买的文化用品名称：____，型号：____，数量：____。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二、合同金额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1、合同订货总金额人民币____元，以实际为准（此价格不含税）。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2、付款方式：甲方按季度用现金或转账方式支付，以甲方实际购买的种类及数量据实核算。预计一个季度结算一次，乙方必须提供详细的物品销售清单与甲方的收货单核对，核对无误后，由乙方出据正规发票，甲方付款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三、供货价格、质量承诺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1、乙方供货价格不得高于乙方市面最低零售价格，甲方有权对价格提出质疑，乙方有义务对此作出合理的解释，如乙方报价高于收货日前____（期间）内同类商品在市面上最低的平均价格，甲方则有权视具体情况单方终止本合同，另寻合作伙伴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2、乙方对所提供的商品保证符合国家质量标准或行业标准，并实行“三包”（包修，包换，包退），如果乙方提供的货物有瑕疵，甲方需于购买日起____日内通知乙方，乙方须于____个工作日内进行</w:t>
      </w:r>
      <w:r w:rsidRPr="001E3E1E">
        <w:rPr>
          <w:rFonts w:hAnsi="宋体" w:cs="宋体" w:hint="eastAsia"/>
          <w:color w:val="000000"/>
          <w:sz w:val="28"/>
        </w:rPr>
        <w:lastRenderedPageBreak/>
        <w:t>更换。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四、违约责任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1、甲、乙双方如有一方违约，由违约方承担由此给守约方造成的经济损失，且守约方有权解除本合同。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2、甲方未按合同规定时间付款，每延期一日应向乙方支付总货款____%的违约金，但总计不超过总价的____%。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3、乙方未按规定送货，甲方有权退货。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4、因不可抗力等非甲乙双方原因致使合同不能如期履行的，双方均不构成违约，同时双方友好协商积极应对和解决。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五、合同生效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本合同经甲乙双方签字盖章后生效，有效期____年____月____日至____年____月____日，其中一方如需终止合同，需提前____天告知对方。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六、其他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1、本合同的任何修改或补充，只有在双方授权代表签字后生效，与本合同具有同等法律效力。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2、本合同一式____份，甲、乙双方各执____份，每份均具有同等法律效力。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3、除非遇到不可抗力因素导致本合同不能履行，未经甲、乙双方一致书面同意，任何单方无权变更合同内容。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4、本合同未尽事宜由甲、乙双方协调解决。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5、争议的解决：甲、乙双方如有任何争议，双方应先进行协商解决，协商不成的，双方均可向合同签订地法院提起诉讼。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甲方：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签订时间：____年____月____日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乙方：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开户银行：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账户：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1E3E1E">
        <w:rPr>
          <w:rFonts w:hAnsi="宋体" w:cs="宋体" w:hint="eastAsia"/>
          <w:color w:val="000000"/>
          <w:sz w:val="28"/>
        </w:rPr>
        <w:t xml:space="preserve">　　签订时间：____年____月____日</w:t>
      </w:r>
    </w:p>
    <w:p w:rsidR="00350958" w:rsidRPr="001E3E1E" w:rsidRDefault="0035095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</w:p>
    <w:p w:rsidR="001871F8" w:rsidRPr="001E3E1E" w:rsidRDefault="001871F8" w:rsidP="001E3E1E">
      <w:pPr>
        <w:pStyle w:val="a3"/>
        <w:spacing w:beforeLines="100" w:before="312" w:line="360" w:lineRule="auto"/>
        <w:ind w:firstLineChars="200" w:firstLine="560"/>
        <w:jc w:val="left"/>
        <w:rPr>
          <w:rFonts w:hAnsi="宋体" w:cs="宋体"/>
          <w:color w:val="000000"/>
          <w:sz w:val="28"/>
        </w:rPr>
      </w:pPr>
    </w:p>
    <w:sectPr w:rsidR="001871F8" w:rsidRPr="001E3E1E" w:rsidSect="001871F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A2" w:rsidRDefault="00495AA2" w:rsidP="00B75383">
      <w:r>
        <w:separator/>
      </w:r>
    </w:p>
  </w:endnote>
  <w:endnote w:type="continuationSeparator" w:id="0">
    <w:p w:rsidR="00495AA2" w:rsidRDefault="00495AA2" w:rsidP="00B7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A2" w:rsidRDefault="00495AA2" w:rsidP="00B75383">
      <w:r>
        <w:separator/>
      </w:r>
    </w:p>
  </w:footnote>
  <w:footnote w:type="continuationSeparator" w:id="0">
    <w:p w:rsidR="00495AA2" w:rsidRDefault="00495AA2" w:rsidP="00B7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F5"/>
    <w:rsid w:val="000348F5"/>
    <w:rsid w:val="00103654"/>
    <w:rsid w:val="001871F8"/>
    <w:rsid w:val="001E3E1E"/>
    <w:rsid w:val="003105D2"/>
    <w:rsid w:val="00350958"/>
    <w:rsid w:val="00460AC2"/>
    <w:rsid w:val="00495AA2"/>
    <w:rsid w:val="00665EA8"/>
    <w:rsid w:val="00693281"/>
    <w:rsid w:val="008829B8"/>
    <w:rsid w:val="00994623"/>
    <w:rsid w:val="00B75383"/>
    <w:rsid w:val="00B872E2"/>
    <w:rsid w:val="00B940C2"/>
    <w:rsid w:val="00C4520C"/>
    <w:rsid w:val="00C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871F8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1871F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753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7538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753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871F8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1871F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753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7538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753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1041</Characters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2018-11-21T08:40:00Z</dcterms:created>
  <dcterms:modified xsi:type="dcterms:W3CDTF">2018-12-14T17:10:00Z</dcterms:modified>
</cp:coreProperties>
</file>