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48"/>
        </w:rPr>
        <w:t>油品购销合同范本</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一、油品清单及价格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产品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名称</w:t>
      </w:r>
      <w:r>
        <w:rPr>
          <w:rFonts w:hint="eastAsia" w:hAnsi="宋体" w:cs="宋体"/>
          <w:color w:val="000000"/>
          <w:sz w:val="28"/>
        </w:rPr>
        <w:cr/>
      </w:r>
      <w:r>
        <w:rPr>
          <w:rFonts w:hint="eastAsia" w:hAnsi="宋体" w:cs="宋体"/>
          <w:color w:val="000000"/>
          <w:sz w:val="28"/>
        </w:rPr>
        <w:t>　　计量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单位</w:t>
      </w:r>
      <w:r>
        <w:rPr>
          <w:rFonts w:hint="eastAsia" w:hAnsi="宋体" w:cs="宋体"/>
          <w:color w:val="000000"/>
          <w:sz w:val="28"/>
        </w:rPr>
        <w:cr/>
      </w:r>
      <w:r>
        <w:rPr>
          <w:rFonts w:hint="eastAsia" w:hAnsi="宋体" w:cs="宋体"/>
          <w:color w:val="000000"/>
          <w:sz w:val="28"/>
        </w:rPr>
        <w:t>　　总价</w:t>
      </w:r>
      <w:r>
        <w:rPr>
          <w:rFonts w:hint="eastAsia" w:hAnsi="宋体" w:cs="宋体"/>
          <w:color w:val="000000"/>
          <w:sz w:val="28"/>
        </w:rPr>
        <w:cr/>
      </w:r>
      <w:r>
        <w:rPr>
          <w:rFonts w:hint="eastAsia" w:hAnsi="宋体" w:cs="宋体"/>
          <w:color w:val="000000"/>
          <w:sz w:val="28"/>
        </w:rPr>
        <w:t>　　产品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名称</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（元）</w:t>
      </w:r>
      <w:r>
        <w:rPr>
          <w:rFonts w:hint="eastAsia" w:hAnsi="宋体" w:cs="宋体"/>
          <w:color w:val="000000"/>
          <w:sz w:val="28"/>
        </w:rPr>
        <w:cr/>
      </w:r>
      <w:r>
        <w:rPr>
          <w:rFonts w:hint="eastAsia" w:hAnsi="宋体" w:cs="宋体"/>
          <w:color w:val="000000"/>
          <w:sz w:val="28"/>
        </w:rPr>
        <w:t>　　金额</w:t>
      </w:r>
    </w:p>
    <w:p>
      <w:pPr>
        <w:pStyle w:val="2"/>
        <w:spacing w:before="312" w:beforeLines="100" w:line="360" w:lineRule="auto"/>
        <w:ind w:firstLine="560" w:firstLineChars="200"/>
        <w:jc w:val="left"/>
        <w:rPr>
          <w:rFonts w:hint="eastAsia" w:hAnsi="宋体" w:cs="宋体"/>
          <w:color w:val="000000"/>
          <w:sz w:val="28"/>
        </w:rPr>
      </w:pPr>
      <w:r>
        <w:rPr>
          <w:rFonts w:hint="eastAsia" w:hAnsi="宋体" w:cs="宋体"/>
          <w:color w:val="000000"/>
          <w:sz w:val="28"/>
        </w:rPr>
        <w:t>　　（元）</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bookmarkStart w:id="0" w:name="_GoBack"/>
      <w:bookmarkEnd w:id="0"/>
      <w:r>
        <w:rPr>
          <w:rFonts w:hint="eastAsia" w:hAnsi="宋体" w:cs="宋体"/>
          <w:color w:val="000000"/>
          <w:sz w:val="28"/>
        </w:rPr>
        <w:t>二、质量与技术标准和产品包装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按照国家现行标准，若无国家标准的，则执行合同签订地地方标准或中石化标准。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2、本合同实际支付金额为人民币（大写）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6、定金：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验收时间若乙方配送的，甲方可现场监卸，如有异议需在卸油过程中及时提出，甲乙双方协商解决，否则乙方不承担任何责任。若甲方自提的，需在甲方罐车或其他运输工具离开提货点前提出，否则乙方不承担任何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由甲、乙双方委托一名相关人员对油品的数质量共同验收，并在相关记录上签名确认。</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有质量异议的油品由双方共同将提油油库封存的油样或甲乙双方封存的其它油样送往油品质量检验机构检验。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检验费用：检验结果表明乙方过错的，由乙方承担，乙方无过错的由甲方承担。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经双方确认，承载工具是油罐车的，发货油品质量误差超过±3‰的，以实际发生额结算；油品数量误差±3‰内的，以提油单（卡）载明的数量为结算依据。</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line="360" w:lineRule="auto"/>
        <w:ind w:firstLine="560" w:firstLineChars="200"/>
        <w:jc w:val="left"/>
        <w:rPr>
          <w:rFonts w:hAnsi="宋体" w:cs="宋体"/>
          <w:color w:val="000000"/>
          <w:sz w:val="28"/>
        </w:rPr>
      </w:pPr>
    </w:p>
    <w:p>
      <w:pPr>
        <w:pStyle w:val="2"/>
        <w:spacing w:before="312" w:beforeLines="100" w:line="360" w:lineRule="auto"/>
        <w:ind w:firstLine="560" w:firstLineChars="200"/>
        <w:jc w:val="left"/>
        <w:rPr>
          <w:rFonts w:hAnsi="宋体" w:cs="宋体"/>
          <w:color w:val="000000"/>
          <w:sz w:val="28"/>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48F5"/>
    <w:rsid w:val="001141F5"/>
    <w:rsid w:val="001B5A25"/>
    <w:rsid w:val="0048765C"/>
    <w:rsid w:val="00555485"/>
    <w:rsid w:val="005D79A4"/>
    <w:rsid w:val="0061223D"/>
    <w:rsid w:val="00654944"/>
    <w:rsid w:val="007110D3"/>
    <w:rsid w:val="007868F4"/>
    <w:rsid w:val="00825316"/>
    <w:rsid w:val="009E3C78"/>
    <w:rsid w:val="00AC5C18"/>
    <w:rsid w:val="00BE1523"/>
    <w:rsid w:val="00C06D88"/>
    <w:rsid w:val="00DD24D1"/>
    <w:rsid w:val="00E30DA7"/>
    <w:rsid w:val="00E32D0A"/>
    <w:rsid w:val="00EA369C"/>
    <w:rsid w:val="00EB6073"/>
    <w:rsid w:val="7629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customStyle="1" w:styleId="7">
    <w:name w:val="纯文本 Char"/>
    <w:link w:val="2"/>
    <w:uiPriority w:val="99"/>
    <w:rPr>
      <w:rFonts w:ascii="宋体" w:hAnsi="Courier New" w:eastAsia="宋体" w:cs="Courier New"/>
      <w:szCs w:val="21"/>
    </w:r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Words>
  <Characters>1544</Characters>
  <Lines>12</Lines>
  <Paragraphs>3</Paragraphs>
  <TotalTime>0</TotalTime>
  <ScaleCrop>false</ScaleCrop>
  <LinksUpToDate>false</LinksUpToDate>
  <CharactersWithSpaces>1811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2018-11-21T13:10:00Z</dcterms:created>
  <dc:creator>mayn</dc:creator>
  <cp:lastModifiedBy>XXX</cp:lastModifiedBy>
  <dcterms:modified xsi:type="dcterms:W3CDTF">2020-12-03T06:40:28Z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