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48" w:beforeLines="20" w:after="360" w:afterLines="150"/>
        <w:jc w:val="center"/>
        <w:rPr>
          <w:rFonts w:ascii="黑体" w:hAnsi="黑体" w:eastAsia="黑体"/>
          <w:b/>
          <w:sz w:val="52"/>
        </w:rPr>
      </w:pPr>
      <w:r>
        <w:rPr>
          <w:rFonts w:hint="eastAsia" w:ascii="黑体" w:hAnsi="黑体" w:eastAsia="黑体"/>
          <w:b/>
          <w:sz w:val="52"/>
        </w:rPr>
        <w:t>设备安装（购销）合同书</w:t>
      </w:r>
    </w:p>
    <w:p>
      <w:pPr>
        <w:spacing w:before="240" w:beforeLines="100" w:after="240" w:afterLines="100"/>
        <w:rPr>
          <w:sz w:val="28"/>
        </w:rPr>
      </w:pPr>
    </w:p>
    <w:p>
      <w:pPr>
        <w:spacing w:before="240" w:beforeLines="100" w:after="240" w:afterLines="100"/>
        <w:ind w:firstLine="560"/>
        <w:rPr>
          <w:rFonts w:hint="eastAsia"/>
          <w:sz w:val="28"/>
        </w:rPr>
      </w:pPr>
      <w:bookmarkStart w:id="0" w:name="_GoBack"/>
      <w:bookmarkEnd w:id="0"/>
      <w:r>
        <w:rPr>
          <w:rFonts w:hint="eastAsia"/>
          <w:sz w:val="28"/>
        </w:rPr>
        <w:t>安装使用单位(甲方)：_________　　</w:t>
      </w:r>
    </w:p>
    <w:p>
      <w:pPr>
        <w:spacing w:before="240" w:beforeLines="100" w:after="240" w:afterLines="100"/>
        <w:ind w:firstLine="560"/>
        <w:rPr>
          <w:sz w:val="28"/>
        </w:rPr>
      </w:pPr>
      <w:r>
        <w:rPr>
          <w:rFonts w:hint="eastAsia"/>
          <w:sz w:val="28"/>
        </w:rPr>
        <w:t>设备施工单位(乙方)：_________</w:t>
      </w:r>
    </w:p>
    <w:p>
      <w:pPr>
        <w:spacing w:before="240" w:beforeLines="100" w:after="240" w:afterLines="100"/>
        <w:rPr>
          <w:sz w:val="28"/>
        </w:rPr>
      </w:pPr>
      <w:r>
        <w:rPr>
          <w:rFonts w:hint="eastAsia"/>
          <w:sz w:val="28"/>
        </w:rPr>
        <w:t>　　为约束甲乙双方有效执行相互协商并达成的节电工程。特签定如下条款：</w:t>
      </w:r>
    </w:p>
    <w:p>
      <w:pPr>
        <w:spacing w:before="240" w:beforeLines="100" w:after="240" w:afterLines="100"/>
        <w:rPr>
          <w:sz w:val="28"/>
        </w:rPr>
      </w:pPr>
      <w:r>
        <w:rPr>
          <w:rFonts w:hint="eastAsia"/>
          <w:sz w:val="28"/>
        </w:rPr>
        <w:t>　　第一条　设备安装使用的条件、经济效益。</w:t>
      </w:r>
    </w:p>
    <w:p>
      <w:pPr>
        <w:spacing w:before="240" w:beforeLines="100" w:after="240" w:afterLines="100"/>
        <w:rPr>
          <w:sz w:val="28"/>
        </w:rPr>
      </w:pPr>
      <w:r>
        <w:rPr>
          <w:rFonts w:hint="eastAsia"/>
          <w:sz w:val="28"/>
        </w:rPr>
        <w:t>　　1.甲方提供整体用电费用、用电负荷情况的准确资料，并协助乙方对以上各项资料测试核准。</w:t>
      </w:r>
    </w:p>
    <w:p>
      <w:pPr>
        <w:spacing w:before="240" w:beforeLines="100" w:after="240" w:afterLines="100"/>
        <w:rPr>
          <w:sz w:val="28"/>
        </w:rPr>
      </w:pPr>
      <w:r>
        <w:rPr>
          <w:rFonts w:hint="eastAsia"/>
          <w:sz w:val="28"/>
        </w:rPr>
        <w:t>　　2.乙方依据甲方提供并经测试核准后的资料，给甲方做节电工程的方案和预算。</w:t>
      </w:r>
    </w:p>
    <w:p>
      <w:pPr>
        <w:spacing w:before="240" w:beforeLines="100" w:after="240" w:afterLines="100"/>
        <w:rPr>
          <w:sz w:val="28"/>
        </w:rPr>
      </w:pPr>
      <w:r>
        <w:rPr>
          <w:rFonts w:hint="eastAsia"/>
          <w:sz w:val="28"/>
        </w:rPr>
        <w:t>　　3.经济目的：按照乙方的改造工程方案将使甲方的总体节电率达到_________%。</w:t>
      </w:r>
    </w:p>
    <w:p>
      <w:pPr>
        <w:spacing w:before="240" w:beforeLines="100" w:after="240" w:afterLines="100"/>
        <w:rPr>
          <w:sz w:val="28"/>
        </w:rPr>
      </w:pPr>
      <w:r>
        <w:rPr>
          <w:rFonts w:hint="eastAsia"/>
          <w:sz w:val="28"/>
        </w:rPr>
        <w:t>　　第二条　所安装节电设备名称、型号、质量、单价、数量、金额</w:t>
      </w:r>
    </w:p>
    <w:p>
      <w:pPr>
        <w:spacing w:before="240" w:beforeLines="100" w:after="240" w:afterLines="100"/>
        <w:rPr>
          <w:sz w:val="28"/>
        </w:rPr>
      </w:pPr>
      <w:r>
        <w:rPr>
          <w:rFonts w:hint="eastAsia"/>
          <w:sz w:val="28"/>
        </w:rPr>
        <w:t>　　名称</w:t>
      </w:r>
    </w:p>
    <w:p>
      <w:pPr>
        <w:spacing w:before="240" w:beforeLines="100" w:after="240" w:afterLines="100"/>
        <w:rPr>
          <w:sz w:val="28"/>
        </w:rPr>
      </w:pPr>
      <w:r>
        <w:rPr>
          <w:rFonts w:hint="eastAsia"/>
          <w:sz w:val="28"/>
        </w:rPr>
        <w:t>　　型号</w:t>
      </w:r>
    </w:p>
    <w:p>
      <w:pPr>
        <w:spacing w:before="240" w:beforeLines="100" w:after="240" w:afterLines="100"/>
        <w:rPr>
          <w:sz w:val="28"/>
        </w:rPr>
      </w:pPr>
      <w:r>
        <w:rPr>
          <w:rFonts w:hint="eastAsia"/>
          <w:sz w:val="28"/>
        </w:rPr>
        <w:t>　　规格</w:t>
      </w:r>
    </w:p>
    <w:p>
      <w:pPr>
        <w:spacing w:before="240" w:beforeLines="100" w:after="240" w:afterLines="100"/>
        <w:rPr>
          <w:sz w:val="28"/>
        </w:rPr>
      </w:pPr>
      <w:r>
        <w:rPr>
          <w:rFonts w:hint="eastAsia"/>
          <w:sz w:val="28"/>
        </w:rPr>
        <w:t>　　质量标准</w:t>
      </w:r>
    </w:p>
    <w:p>
      <w:pPr>
        <w:spacing w:before="240" w:beforeLines="100" w:after="240" w:afterLines="100"/>
        <w:rPr>
          <w:sz w:val="28"/>
        </w:rPr>
      </w:pPr>
      <w:r>
        <w:rPr>
          <w:rFonts w:hint="eastAsia"/>
          <w:sz w:val="28"/>
        </w:rPr>
        <w:t>　　单价</w:t>
      </w:r>
    </w:p>
    <w:p>
      <w:pPr>
        <w:spacing w:before="240" w:beforeLines="100" w:after="240" w:afterLines="100"/>
        <w:rPr>
          <w:sz w:val="28"/>
        </w:rPr>
      </w:pPr>
      <w:r>
        <w:rPr>
          <w:rFonts w:hint="eastAsia"/>
          <w:sz w:val="28"/>
        </w:rPr>
        <w:t>　　备注</w:t>
      </w:r>
    </w:p>
    <w:p>
      <w:pPr>
        <w:spacing w:before="240" w:beforeLines="100" w:after="240" w:afterLines="100"/>
        <w:rPr>
          <w:sz w:val="28"/>
        </w:rPr>
      </w:pPr>
      <w:r>
        <w:rPr>
          <w:rFonts w:hint="eastAsia"/>
          <w:sz w:val="28"/>
        </w:rPr>
        <w:t>　　合计</w:t>
      </w:r>
    </w:p>
    <w:p>
      <w:pPr>
        <w:spacing w:before="240" w:beforeLines="100" w:after="240" w:afterLines="100"/>
        <w:rPr>
          <w:sz w:val="28"/>
        </w:rPr>
      </w:pPr>
      <w:r>
        <w:rPr>
          <w:rFonts w:hint="eastAsia"/>
          <w:sz w:val="28"/>
        </w:rPr>
        <w:t>　　第三条　使用、维护、保修责任</w:t>
      </w:r>
    </w:p>
    <w:p>
      <w:pPr>
        <w:spacing w:before="240" w:beforeLines="100" w:after="240" w:afterLines="100"/>
        <w:rPr>
          <w:sz w:val="28"/>
        </w:rPr>
      </w:pPr>
      <w:r>
        <w:rPr>
          <w:rFonts w:hint="eastAsia"/>
          <w:sz w:val="28"/>
        </w:rPr>
        <w:t>　　本公司的产品保修期_________年，_________年维修。使用年限在十年以上。</w:t>
      </w:r>
    </w:p>
    <w:p>
      <w:pPr>
        <w:spacing w:before="240" w:beforeLines="100" w:after="240" w:afterLines="100"/>
        <w:rPr>
          <w:sz w:val="28"/>
        </w:rPr>
      </w:pPr>
      <w:r>
        <w:rPr>
          <w:rFonts w:hint="eastAsia"/>
          <w:sz w:val="28"/>
        </w:rPr>
        <w:t>　　第四条　安装条件和结算条件</w:t>
      </w:r>
    </w:p>
    <w:p>
      <w:pPr>
        <w:spacing w:before="240" w:beforeLines="100" w:after="240" w:afterLines="100"/>
        <w:rPr>
          <w:sz w:val="28"/>
        </w:rPr>
      </w:pPr>
      <w:r>
        <w:rPr>
          <w:rFonts w:hint="eastAsia"/>
          <w:sz w:val="28"/>
        </w:rPr>
        <w:t>　　1.甲乙双方共同确定节电设备安装前后同一负载，同一时段用电量情况进行测试。测试结果甲乙双方签字作为合同附件，如果测试结果达到第一条第三款节电率后。甲乙双方则按改造方案实施全部改造工程内容。该节电设备计入总工程款中;如果甲方因故不能实施进一步改造工程，则需要将乙方已安装节电设备款在甲乙双方共同认定的测试结果签字后即付给乙方。</w:t>
      </w:r>
    </w:p>
    <w:p>
      <w:pPr>
        <w:spacing w:before="240" w:beforeLines="100" w:after="240" w:afterLines="100"/>
        <w:rPr>
          <w:sz w:val="28"/>
        </w:rPr>
      </w:pPr>
      <w:r>
        <w:rPr>
          <w:rFonts w:hint="eastAsia"/>
          <w:sz w:val="28"/>
        </w:rPr>
        <w:t>　　2.甲方认可乙方的测试结果，同意进行总体工程实施安装前，甲方应向乙方支付总工程款的30%。乙方将节电设备运到安装现场安装施工前，甲方应向再次乙方支付总工程款的30%。安装结束并远行正常后十个工作日内结算所有工程款。否则视为违约。</w:t>
      </w:r>
    </w:p>
    <w:p>
      <w:pPr>
        <w:spacing w:before="240" w:beforeLines="100" w:after="240" w:afterLines="100"/>
        <w:rPr>
          <w:sz w:val="28"/>
        </w:rPr>
      </w:pPr>
      <w:r>
        <w:rPr>
          <w:rFonts w:hint="eastAsia"/>
          <w:sz w:val="28"/>
        </w:rPr>
        <w:t>　　3.甲方可以按照乙方开户银行的要求进行节能贷款。专款专用，贷款将全部付给施工单位。施工单位保证工程质量和用电设备的正常运行。甲方要用节电费用负责按规定时间分期还贷。</w:t>
      </w:r>
    </w:p>
    <w:p>
      <w:pPr>
        <w:spacing w:before="240" w:beforeLines="100" w:after="240" w:afterLines="100"/>
        <w:rPr>
          <w:sz w:val="28"/>
        </w:rPr>
      </w:pPr>
      <w:r>
        <w:rPr>
          <w:rFonts w:hint="eastAsia"/>
          <w:sz w:val="28"/>
        </w:rPr>
        <w:t>　　第五条　双方责任及义务</w:t>
      </w:r>
    </w:p>
    <w:p>
      <w:pPr>
        <w:spacing w:before="240" w:beforeLines="100" w:after="240" w:afterLines="100"/>
        <w:rPr>
          <w:sz w:val="28"/>
        </w:rPr>
      </w:pPr>
      <w:r>
        <w:rPr>
          <w:rFonts w:hint="eastAsia"/>
          <w:sz w:val="28"/>
        </w:rPr>
        <w:t>　　1.甲方须提供准确用电量及负载等情况和提供必要的条件及帮助。</w:t>
      </w:r>
    </w:p>
    <w:p>
      <w:pPr>
        <w:spacing w:before="240" w:beforeLines="100" w:after="240" w:afterLines="100"/>
        <w:rPr>
          <w:sz w:val="28"/>
        </w:rPr>
      </w:pPr>
      <w:r>
        <w:rPr>
          <w:rFonts w:hint="eastAsia"/>
          <w:sz w:val="28"/>
        </w:rPr>
        <w:t>　　2.甲方在节电设备安装后，须严格按照产品要求对设备进行操作和维护，如未能按照规程操作，造成设备损坏，则乙方不负责任。</w:t>
      </w:r>
    </w:p>
    <w:p>
      <w:pPr>
        <w:spacing w:before="240" w:beforeLines="100" w:after="240" w:afterLines="100"/>
        <w:rPr>
          <w:sz w:val="28"/>
        </w:rPr>
      </w:pPr>
      <w:r>
        <w:rPr>
          <w:rFonts w:hint="eastAsia"/>
          <w:sz w:val="28"/>
        </w:rPr>
        <w:t>　　3.甲方保证在节电设备安装后的测试期内，不增减该条线路的用电设备数量和负载。否则因此未达到约定的节电效果，乙方不承担责任。</w:t>
      </w:r>
    </w:p>
    <w:p>
      <w:pPr>
        <w:spacing w:before="240" w:beforeLines="100" w:after="240" w:afterLines="100"/>
        <w:rPr>
          <w:sz w:val="28"/>
        </w:rPr>
      </w:pPr>
      <w:r>
        <w:rPr>
          <w:rFonts w:hint="eastAsia"/>
          <w:sz w:val="28"/>
        </w:rPr>
        <w:t>　　4.乙方须按本合同规定的质量标准和保证提供合格的产品，并达到本合同约定的效果指针。</w:t>
      </w:r>
    </w:p>
    <w:p>
      <w:pPr>
        <w:spacing w:before="240" w:beforeLines="100" w:after="240" w:afterLines="100"/>
        <w:rPr>
          <w:sz w:val="28"/>
        </w:rPr>
      </w:pPr>
      <w:r>
        <w:rPr>
          <w:rFonts w:hint="eastAsia"/>
          <w:sz w:val="28"/>
        </w:rPr>
        <w:t>　　5.在以上前提下，如乙方设备达不到本合同约定的节电率，则无条件撤回设备。并将试用部位恢复原状，如造成经济损失，则如数给予赔偿。</w:t>
      </w:r>
    </w:p>
    <w:p>
      <w:pPr>
        <w:spacing w:before="240" w:beforeLines="100" w:after="240" w:afterLines="100"/>
        <w:rPr>
          <w:sz w:val="28"/>
        </w:rPr>
      </w:pPr>
      <w:r>
        <w:rPr>
          <w:rFonts w:hint="eastAsia"/>
          <w:sz w:val="28"/>
        </w:rPr>
        <w:t>　　第六条　违约责任</w:t>
      </w:r>
    </w:p>
    <w:p>
      <w:pPr>
        <w:spacing w:before="240" w:beforeLines="100" w:after="240" w:afterLines="100"/>
        <w:rPr>
          <w:sz w:val="28"/>
        </w:rPr>
      </w:pPr>
      <w:r>
        <w:rPr>
          <w:rFonts w:hint="eastAsia"/>
          <w:sz w:val="28"/>
        </w:rPr>
        <w:t>　　如双方任何一方违反本合同项下条款规定，造成本合同无法执行，则须给对方赔偿不少于本合同标的额5%的经济损失。并在合同签定地的经济仲裁委员会裁决后一个月内付给对方。</w:t>
      </w:r>
    </w:p>
    <w:p>
      <w:pPr>
        <w:spacing w:before="240" w:beforeLines="100" w:after="240" w:afterLines="100"/>
        <w:rPr>
          <w:sz w:val="28"/>
        </w:rPr>
      </w:pPr>
      <w:r>
        <w:rPr>
          <w:rFonts w:hint="eastAsia"/>
          <w:sz w:val="28"/>
        </w:rPr>
        <w:t>　　第七条　本合同如有未尽事宜，双方协商解决，以补充文件为准。</w:t>
      </w:r>
    </w:p>
    <w:p>
      <w:pPr>
        <w:spacing w:before="240" w:beforeLines="100" w:after="240" w:afterLines="100"/>
        <w:rPr>
          <w:sz w:val="28"/>
        </w:rPr>
      </w:pPr>
      <w:r>
        <w:rPr>
          <w:rFonts w:hint="eastAsia"/>
          <w:sz w:val="28"/>
        </w:rPr>
        <w:t>　　第八条　本合同一式两份，双方各执一份，具有同等法律效力。如需公正双方另行协商。</w:t>
      </w:r>
    </w:p>
    <w:p>
      <w:pPr>
        <w:spacing w:before="240" w:beforeLines="100" w:after="240" w:afterLines="100"/>
        <w:rPr>
          <w:sz w:val="28"/>
        </w:rPr>
      </w:pPr>
      <w:r>
        <w:rPr>
          <w:rFonts w:hint="eastAsia"/>
          <w:sz w:val="28"/>
        </w:rPr>
        <w:t>　　第九条　本合同自签字盖章日起生效，双方自觉遵守。</w:t>
      </w:r>
    </w:p>
    <w:p>
      <w:pPr>
        <w:spacing w:before="240" w:beforeLines="100" w:after="240" w:afterLines="100"/>
        <w:rPr>
          <w:sz w:val="28"/>
        </w:rPr>
      </w:pPr>
      <w:r>
        <w:rPr>
          <w:rFonts w:hint="eastAsia"/>
          <w:sz w:val="28"/>
        </w:rPr>
        <w:t>　　甲方(盖章)：_______________ 乙方(盖章)：_______________</w:t>
      </w:r>
    </w:p>
    <w:p>
      <w:pPr>
        <w:spacing w:before="240" w:beforeLines="100" w:after="240" w:afterLines="100"/>
        <w:rPr>
          <w:sz w:val="28"/>
        </w:rPr>
      </w:pPr>
      <w:r>
        <w:rPr>
          <w:rFonts w:hint="eastAsia"/>
          <w:sz w:val="28"/>
        </w:rPr>
        <w:t>　　法定代表人(签字)：_________ 法定代表人(签字)：_________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　　签订地点：___________________ 签订地点：___________________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37"/>
    <w:rsid w:val="00032236"/>
    <w:rsid w:val="001D396F"/>
    <w:rsid w:val="002B5CA8"/>
    <w:rsid w:val="003024AC"/>
    <w:rsid w:val="005903FE"/>
    <w:rsid w:val="005E11AF"/>
    <w:rsid w:val="007A4C9F"/>
    <w:rsid w:val="00915E37"/>
    <w:rsid w:val="00A510D1"/>
    <w:rsid w:val="00CE599A"/>
    <w:rsid w:val="00DD33D4"/>
    <w:rsid w:val="00F4331D"/>
    <w:rsid w:val="3F141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220</Words>
  <Characters>1257</Characters>
  <Lines>10</Lines>
  <Paragraphs>2</Paragraphs>
  <TotalTime>0</TotalTime>
  <ScaleCrop>false</ScaleCrop>
  <LinksUpToDate>false</LinksUpToDate>
  <CharactersWithSpaces>1475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2018-11-28T05:11:00Z</dcterms:created>
  <dc:creator>mayn</dc:creator>
  <cp:lastModifiedBy>XXX</cp:lastModifiedBy>
  <dcterms:modified xsi:type="dcterms:W3CDTF">2020-12-03T08:52:12Z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