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spacing w:before="62" w:beforeLines="20" w:after="468" w:afterLines="150"/>
        <w:jc w:val="center"/>
        <w:rPr>
          <w:rFonts w:hAnsi="宋体" w:cs="宋体"/>
          <w:color w:val="000000"/>
          <w:sz w:val="28"/>
        </w:rPr>
      </w:pPr>
      <w:bookmarkStart w:id="0" w:name="_GoBack"/>
      <w:r>
        <w:rPr>
          <w:rFonts w:hint="eastAsia" w:ascii="黑体" w:hAnsi="黑体" w:eastAsia="黑体" w:cs="宋体"/>
          <w:b/>
          <w:color w:val="auto"/>
          <w:sz w:val="52"/>
          <w:lang w:val="en-US" w:eastAsia="zh-CN"/>
        </w:rPr>
        <w:t>学生制服</w:t>
      </w:r>
      <w:r>
        <w:rPr>
          <w:rFonts w:hint="eastAsia" w:ascii="黑体" w:hAnsi="黑体" w:eastAsia="黑体" w:cs="宋体"/>
          <w:b/>
          <w:color w:val="auto"/>
          <w:sz w:val="52"/>
        </w:rPr>
        <w:t>购销合同范本</w:t>
      </w:r>
    </w:p>
    <w:bookmarkEnd w:id="0"/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供货方（以下简称甲方）：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委托代理人：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购货方（以下简称乙方）：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委托代理人：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经甲、乙双方友好协商，订立以下合同条款，以便共同遵守：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一、标的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1、乙方向甲方订购甲方生产的_____学生（制服、运动）装产品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（1）款式：_____________；（2）颜色：___________________；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（3）规格、标准及其他事项：______________________________。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2、订购数量_______套（冬装、夏装），订购单价_______套，总计货款金额（人民币）：____________________元。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二、验收方式、交货时间及地点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乙方在收到货物后，如果发现货物的型号、布料、颜色、款式、质量不符合约定，应一面妥为保管，一面在收货后_____天内向甲方提出书面异议。如果未按约定期限提出书面异议的，则视为所交货物符合合同约定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4、甲方向乙方交货日期为_________，交货地点为_____________。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三、货款结算方式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5、货款结算款时间：乙方收到甲方货物经查验无误，应于____日内将货款全部支付给甲方。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6、货款结算方式：乙方转账支付或电汇支付，勿以现金支付。甲方也不得委派人员擅自向乙方收取现金。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四、面料价格标准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7、给学校的返利_________元/套。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8、提供给学校的售后服务有：（1）如有尺寸偏大或偏小在货到后____日内可以调换；（2）如有质量问题在货到后___日内可以换。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9、贫困学生赞助_______套。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六、合同修改、终止及其他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10、合同执行期间，任何一方不得擅自修改或终止合同的履行，如需修改或终止，须经双方协商一致后，以书面形式予以确认。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11、如对本合同执行有异议，双方协商解决。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12、本合同一式___份，甲、乙双方各执____份，同具法律效力。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13、本合同经双方签字、盖章后生效。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甲方（公章）：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委托代理人：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____年___月___日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乙方（公章）：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委托代理人：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____年___月___日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53"/>
    <w:rsid w:val="0014231F"/>
    <w:rsid w:val="001C1915"/>
    <w:rsid w:val="00297D46"/>
    <w:rsid w:val="002A3B19"/>
    <w:rsid w:val="002C0876"/>
    <w:rsid w:val="00365F4B"/>
    <w:rsid w:val="003B7BFC"/>
    <w:rsid w:val="0046467B"/>
    <w:rsid w:val="004C0578"/>
    <w:rsid w:val="004E3257"/>
    <w:rsid w:val="00545053"/>
    <w:rsid w:val="006058B7"/>
    <w:rsid w:val="00890E4F"/>
    <w:rsid w:val="00AA6A1F"/>
    <w:rsid w:val="00C14507"/>
    <w:rsid w:val="00E631FD"/>
    <w:rsid w:val="00E82396"/>
    <w:rsid w:val="4893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139</Words>
  <Characters>795</Characters>
  <Lines>6</Lines>
  <Paragraphs>1</Paragraphs>
  <TotalTime>0</TotalTime>
  <ScaleCrop>false</ScaleCrop>
  <LinksUpToDate>false</LinksUpToDate>
  <CharactersWithSpaces>933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2018-12-07T00:23:00Z</dcterms:created>
  <dc:creator>mayn</dc:creator>
  <cp:lastModifiedBy>XXX</cp:lastModifiedBy>
  <dcterms:modified xsi:type="dcterms:W3CDTF">2020-12-03T08:56:31Z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