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468" w:afterLines="150"/>
        <w:jc w:val="center"/>
        <w:rPr>
          <w:color w:val="000000"/>
          <w:sz w:val="28"/>
          <w:szCs w:val="28"/>
        </w:rPr>
      </w:pPr>
      <w:r>
        <w:rPr>
          <w:rStyle w:val="9"/>
          <w:rFonts w:hint="eastAsia"/>
          <w:color w:val="000000"/>
        </w:rPr>
        <w:t>标志牌施工承包合同</w:t>
      </w:r>
    </w:p>
    <w:p>
      <w:pPr>
        <w:spacing w:line="480" w:lineRule="auto"/>
        <w:ind w:firstLine="560" w:firstLineChars="200"/>
        <w:jc w:val="left"/>
        <w:rPr>
          <w:rFonts w:ascii="宋体" w:hAnsi="宋体" w:eastAsia="宋体"/>
          <w:color w:val="000000"/>
          <w:sz w:val="28"/>
          <w:szCs w:val="32"/>
        </w:rPr>
      </w:pPr>
      <w:bookmarkStart w:id="0" w:name="_GoBack"/>
      <w:r>
        <w:rPr>
          <w:rFonts w:hint="eastAsia" w:ascii="宋体" w:hAnsi="宋体" w:eastAsia="宋体"/>
          <w:color w:val="000000"/>
          <w:sz w:val="28"/>
          <w:szCs w:val="32"/>
        </w:rPr>
        <w:t>甲方：</w:t>
      </w:r>
      <w:r>
        <w:rPr>
          <w:rFonts w:hint="eastAsia" w:ascii="宋体" w:hAnsi="宋体" w:eastAsia="宋体"/>
          <w:color w:val="000000"/>
          <w:sz w:val="28"/>
          <w:szCs w:val="32"/>
          <w:u w:val="single"/>
        </w:rPr>
        <w:t xml:space="preserve">  </w:t>
      </w:r>
      <w:r>
        <w:rPr>
          <w:rFonts w:hint="eastAsia" w:ascii="宋体" w:hAnsi="宋体" w:eastAsia="宋体"/>
          <w:color w:val="000000"/>
          <w:sz w:val="28"/>
          <w:szCs w:val="32"/>
          <w:u w:val="single"/>
          <w:lang w:eastAsia="zh-CN"/>
        </w:rPr>
        <w:t>XXX</w:t>
      </w:r>
      <w:r>
        <w:rPr>
          <w:rFonts w:hint="eastAsia" w:ascii="宋体" w:hAnsi="宋体" w:eastAsia="宋体"/>
          <w:color w:val="000000"/>
          <w:sz w:val="28"/>
          <w:szCs w:val="32"/>
          <w:u w:val="single"/>
        </w:rPr>
        <w:t xml:space="preserve">建设工程有限公司  </w:t>
      </w:r>
      <w:r>
        <w:rPr>
          <w:rFonts w:hint="eastAsia" w:ascii="宋体" w:hAnsi="宋体" w:eastAsia="宋体"/>
          <w:color w:val="000000"/>
          <w:sz w:val="28"/>
          <w:szCs w:val="32"/>
        </w:rPr>
        <w:t xml:space="preserve">                 </w:t>
      </w:r>
    </w:p>
    <w:p>
      <w:pPr>
        <w:spacing w:line="480" w:lineRule="auto"/>
        <w:ind w:firstLine="560" w:firstLineChars="200"/>
        <w:jc w:val="left"/>
        <w:rPr>
          <w:rFonts w:ascii="宋体" w:hAnsi="宋体" w:eastAsia="宋体"/>
          <w:color w:val="000000"/>
          <w:sz w:val="28"/>
          <w:szCs w:val="32"/>
          <w:u w:val="single"/>
        </w:rPr>
      </w:pPr>
      <w:r>
        <w:rPr>
          <w:rFonts w:hint="eastAsia" w:ascii="宋体" w:hAnsi="宋体" w:eastAsia="宋体"/>
          <w:color w:val="000000"/>
          <w:sz w:val="28"/>
          <w:szCs w:val="32"/>
        </w:rPr>
        <w:t>乙方：</w:t>
      </w:r>
      <w:r>
        <w:rPr>
          <w:rFonts w:hint="eastAsia" w:ascii="宋体" w:hAnsi="宋体" w:eastAsia="宋体"/>
          <w:color w:val="000000"/>
          <w:sz w:val="28"/>
          <w:szCs w:val="32"/>
          <w:u w:val="single"/>
        </w:rPr>
        <w:t xml:space="preserve">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为确保按期、优质建成</w:t>
      </w:r>
      <w:r>
        <w:rPr>
          <w:rFonts w:hint="eastAsia" w:ascii="宋体" w:hAnsi="宋体" w:eastAsia="宋体"/>
          <w:color w:val="000000"/>
          <w:sz w:val="28"/>
          <w:szCs w:val="32"/>
          <w:u w:val="single"/>
        </w:rPr>
        <w:t xml:space="preserve">                        </w:t>
      </w:r>
      <w:r>
        <w:rPr>
          <w:rFonts w:hint="eastAsia" w:ascii="宋体" w:hAnsi="宋体" w:eastAsia="宋体"/>
          <w:color w:val="000000"/>
          <w:sz w:val="28"/>
          <w:szCs w:val="32"/>
        </w:rPr>
        <w:t xml:space="preserve">工程，根据业主的要求，按照《中华人民共和国合同法》由乙方承包施工，为明确甲、乙双方的权利、义务，现就工程进度、质量、造价、管理、安全等要求签定合同如下：     </w:t>
      </w:r>
    </w:p>
    <w:p>
      <w:pPr>
        <w:numPr>
          <w:ilvl w:val="0"/>
          <w:numId w:val="1"/>
        </w:num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：开竣工日期及中间交工验收日期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自</w:t>
      </w:r>
      <w:r>
        <w:rPr>
          <w:rFonts w:hint="eastAsia" w:ascii="宋体" w:hAnsi="宋体" w:eastAsia="宋体"/>
          <w:color w:val="000000"/>
          <w:sz w:val="28"/>
          <w:szCs w:val="32"/>
          <w:u w:val="single"/>
        </w:rPr>
        <w:t xml:space="preserve">     </w:t>
      </w:r>
      <w:r>
        <w:rPr>
          <w:rFonts w:hint="eastAsia" w:ascii="宋体" w:hAnsi="宋体" w:eastAsia="宋体"/>
          <w:color w:val="000000"/>
          <w:sz w:val="28"/>
          <w:szCs w:val="32"/>
        </w:rPr>
        <w:t>年</w:t>
      </w:r>
      <w:r>
        <w:rPr>
          <w:rFonts w:hint="eastAsia" w:ascii="宋体" w:hAnsi="宋体" w:eastAsia="宋体"/>
          <w:color w:val="000000"/>
          <w:sz w:val="28"/>
          <w:szCs w:val="32"/>
          <w:u w:val="single"/>
        </w:rPr>
        <w:t xml:space="preserve">     </w:t>
      </w:r>
      <w:r>
        <w:rPr>
          <w:rFonts w:hint="eastAsia" w:ascii="宋体" w:hAnsi="宋体" w:eastAsia="宋体"/>
          <w:color w:val="000000"/>
          <w:sz w:val="28"/>
          <w:szCs w:val="32"/>
        </w:rPr>
        <w:t>月</w:t>
      </w:r>
      <w:r>
        <w:rPr>
          <w:rFonts w:hint="eastAsia" w:ascii="宋体" w:hAnsi="宋体" w:eastAsia="宋体"/>
          <w:color w:val="000000"/>
          <w:sz w:val="28"/>
          <w:szCs w:val="32"/>
          <w:u w:val="single"/>
        </w:rPr>
        <w:t xml:space="preserve">     </w:t>
      </w:r>
      <w:r>
        <w:rPr>
          <w:rFonts w:hint="eastAsia" w:ascii="宋体" w:hAnsi="宋体" w:eastAsia="宋体"/>
          <w:color w:val="000000"/>
          <w:sz w:val="28"/>
          <w:szCs w:val="32"/>
        </w:rPr>
        <w:t>日开工，至</w:t>
      </w:r>
      <w:r>
        <w:rPr>
          <w:rFonts w:hint="eastAsia" w:ascii="宋体" w:hAnsi="宋体" w:eastAsia="宋体"/>
          <w:color w:val="000000"/>
          <w:sz w:val="28"/>
          <w:szCs w:val="32"/>
          <w:u w:val="single"/>
        </w:rPr>
        <w:t xml:space="preserve">     </w:t>
      </w:r>
      <w:r>
        <w:rPr>
          <w:rFonts w:hint="eastAsia" w:ascii="宋体" w:hAnsi="宋体" w:eastAsia="宋体"/>
          <w:color w:val="000000"/>
          <w:sz w:val="28"/>
          <w:szCs w:val="32"/>
        </w:rPr>
        <w:t>年</w:t>
      </w:r>
      <w:r>
        <w:rPr>
          <w:rFonts w:hint="eastAsia" w:ascii="宋体" w:hAnsi="宋体" w:eastAsia="宋体"/>
          <w:color w:val="000000"/>
          <w:sz w:val="28"/>
          <w:szCs w:val="32"/>
          <w:u w:val="single"/>
        </w:rPr>
        <w:t xml:space="preserve">     </w:t>
      </w:r>
      <w:r>
        <w:rPr>
          <w:rFonts w:hint="eastAsia" w:ascii="宋体" w:hAnsi="宋体" w:eastAsia="宋体"/>
          <w:color w:val="000000"/>
          <w:sz w:val="28"/>
          <w:szCs w:val="32"/>
        </w:rPr>
        <w:t>月</w:t>
      </w:r>
      <w:r>
        <w:rPr>
          <w:rFonts w:hint="eastAsia" w:ascii="宋体" w:hAnsi="宋体" w:eastAsia="宋体"/>
          <w:color w:val="000000"/>
          <w:sz w:val="28"/>
          <w:szCs w:val="32"/>
          <w:u w:val="single"/>
        </w:rPr>
        <w:t xml:space="preserve">     </w:t>
      </w:r>
      <w:r>
        <w:rPr>
          <w:rFonts w:hint="eastAsia" w:ascii="宋体" w:hAnsi="宋体" w:eastAsia="宋体"/>
          <w:color w:val="000000"/>
          <w:sz w:val="28"/>
          <w:szCs w:val="32"/>
        </w:rPr>
        <w:t xml:space="preserve">日竣工。总工期一经确定，由于甲方延误或双方同意外，任何一方不得随意更改。除了总目标要求外，乙方必须满足甲方提出的阶段性要求。    </w:t>
      </w:r>
    </w:p>
    <w:p>
      <w:pPr>
        <w:numPr>
          <w:ilvl w:val="0"/>
          <w:numId w:val="1"/>
        </w:num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：质量要求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1、乙方应保证所完成的每一个单项工程合格；杜绝重大返工等质量事故。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2、质量必须符合要求，无明显缺陷。</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3、必须根据甲方提供的数据文件进行严格施工。  </w:t>
      </w:r>
    </w:p>
    <w:p>
      <w:pPr>
        <w:numPr>
          <w:ilvl w:val="0"/>
          <w:numId w:val="1"/>
        </w:num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：工程造价和进度要求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本次标志牌工程劳务金额为：叁拾壹万（小写：310000）元整；</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乙方必须满足业主对该工程的总体及阶段性目标，不得影响甲方的信誉。    </w:t>
      </w:r>
    </w:p>
    <w:p>
      <w:pPr>
        <w:numPr>
          <w:ilvl w:val="0"/>
          <w:numId w:val="1"/>
        </w:num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：承包方式和工程价款结算方式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承包方式：乙方全包（运输、安装等）。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价款结算：工程进行一半后甲方按工程结算价的 60％ 支付乙方预付款，安装验收完成后一次性支付完剩余工程款（价）。 如若乙方未能按照工期完成工程，甲方可根据实际情况对工程款进行扣除。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第五条：双方职责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甲方负责事项： </w:t>
      </w:r>
    </w:p>
    <w:p>
      <w:pPr>
        <w:numPr>
          <w:ilvl w:val="0"/>
          <w:numId w:val="2"/>
        </w:num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、负责向乙方提供段落内的工程项目的相关技术数据； </w:t>
      </w:r>
    </w:p>
    <w:p>
      <w:pPr>
        <w:numPr>
          <w:ilvl w:val="0"/>
          <w:numId w:val="2"/>
        </w:num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、根据业主要求和合同规定，检查监督落实情况；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乙方负责事项：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（1）、乙方应遵纪守法，服从甲方的管理，自觉维护甲方的信誉，履行本协议内容，组织指挥施工；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（2）、乙方应根据施工要求进行施工，支持文明施工，确保工程质量，同时按协议规定的时间如期完成施工项目并根据业主补充质量标准进行交付验收，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（3）、乙方负责所承包段落内所有用地、占用道路、补偿等事项的协调和处理，并与占地户主签订占地补偿协议，待完工后协议上缴给甲方，其费用自理。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（4）、乙方负责该工程全过程的质量控制，所产生的一切质量后果由乙方负责承担。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第六条：安全责任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在本工程中所发生的一切安全责任事故由乙方自行处理，其责任及经济损失由乙方自己承担。     </w:t>
      </w:r>
    </w:p>
    <w:p>
      <w:pPr>
        <w:tabs>
          <w:tab w:val="left" w:pos="510"/>
        </w:tabs>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第七条；文明施工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乙方必须坚持文明施工，施工现场的各个环节要体现甲方企业的精神风貌，同时落实业主关于文明施工的具体要求。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第八条：其它事宜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1、本协议未尽事宜，按业主与甲方签订的合同条款，由双方协商解决签订补充协议。如不能解决，由当地仲裁委员会裁决或由当地人民法院进行审议。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2、工程未完工前甲乙双方任意一方若需终止合同需为另一方赔付工程总金额的50% 作为赔偿。</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3、本合同待工程竣工、缺陷责任期结束，甲乙双方结清工程尾款后自动终止。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   4、本协议一式两份，甲乙双方各持壹份。   </w:t>
      </w:r>
      <w:r>
        <w:rPr>
          <w:rFonts w:ascii="宋体" w:hAnsi="宋体" w:eastAsia="宋体"/>
          <w:color w:val="000000"/>
          <w:sz w:val="28"/>
          <w:szCs w:val="32"/>
        </w:rPr>
        <w:cr/>
      </w:r>
      <w:r>
        <w:rPr>
          <w:rFonts w:hint="eastAsia" w:ascii="宋体" w:hAnsi="宋体" w:eastAsia="宋体"/>
          <w:color w:val="000000"/>
          <w:sz w:val="28"/>
          <w:szCs w:val="32"/>
        </w:rPr>
        <w:t xml:space="preserve">甲方：                            乙方：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委托代理人签字：                  身份证号码：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联系电话：                        联系电话：  </w:t>
      </w:r>
    </w:p>
    <w:p>
      <w:pPr>
        <w:spacing w:line="480" w:lineRule="auto"/>
        <w:ind w:firstLine="560" w:firstLineChars="200"/>
        <w:jc w:val="left"/>
        <w:rPr>
          <w:rFonts w:ascii="宋体" w:hAnsi="宋体" w:eastAsia="宋体"/>
          <w:color w:val="000000"/>
          <w:sz w:val="28"/>
          <w:szCs w:val="32"/>
        </w:rPr>
      </w:pPr>
      <w:r>
        <w:rPr>
          <w:rFonts w:hint="eastAsia" w:ascii="宋体" w:hAnsi="宋体" w:eastAsia="宋体"/>
          <w:color w:val="000000"/>
          <w:sz w:val="28"/>
          <w:szCs w:val="32"/>
        </w:rPr>
        <w:t xml:space="preserve">日期：                            日期： </w:t>
      </w:r>
    </w:p>
    <w:bookmarkEnd w:id="0"/>
    <w:sectPr>
      <w:headerReference r:id="rId5" w:type="first"/>
      <w:footerReference r:id="rId8" w:type="first"/>
      <w:headerReference r:id="rId3" w:type="default"/>
      <w:footerReference r:id="rId6" w:type="default"/>
      <w:headerReference r:id="rId4" w:type="even"/>
      <w:footerReference r:id="rId7" w:type="even"/>
      <w:pgSz w:w="11849" w:h="16781"/>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6CFF"/>
    <w:multiLevelType w:val="singleLevel"/>
    <w:tmpl w:val="57EB6CFF"/>
    <w:lvl w:ilvl="0" w:tentative="0">
      <w:start w:val="1"/>
      <w:numFmt w:val="chineseCounting"/>
      <w:suff w:val="nothing"/>
      <w:lvlText w:val="第%1条"/>
      <w:lvlJc w:val="left"/>
    </w:lvl>
  </w:abstractNum>
  <w:abstractNum w:abstractNumId="1">
    <w:nsid w:val="57EB6E35"/>
    <w:multiLevelType w:val="singleLevel"/>
    <w:tmpl w:val="57EB6E3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57764E"/>
    <w:rsid w:val="0040119E"/>
    <w:rsid w:val="007F0F25"/>
    <w:rsid w:val="00E71CA4"/>
    <w:rsid w:val="00F44F61"/>
    <w:rsid w:val="0606380F"/>
    <w:rsid w:val="0B5B569E"/>
    <w:rsid w:val="14DE4907"/>
    <w:rsid w:val="1557764E"/>
    <w:rsid w:val="332869B8"/>
    <w:rsid w:val="39BE7957"/>
    <w:rsid w:val="436F48BB"/>
    <w:rsid w:val="52473B7D"/>
    <w:rsid w:val="57860DE8"/>
    <w:rsid w:val="7B65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标题 1 字符"/>
    <w:link w:val="2"/>
    <w:qFormat/>
    <w:uiPriority w:val="0"/>
    <w:rPr>
      <w:b/>
      <w:kern w:val="44"/>
      <w:sz w:val="44"/>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2020-12-21T08:41:45Z</dcterms:created>
  <dc:creator>mayn</dc:creator>
  <cp:lastModifiedBy>XXX</cp:lastModifiedBy>
  <dcterms:modified xsi:type="dcterms:W3CDTF">2020-12-21T08:42:11Z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