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jc w:val="center"/>
        <w:textAlignment w:val="auto"/>
        <w:rPr>
          <w:rFonts w:hint="eastAsia" w:ascii="宋体" w:hAnsi="宋体" w:eastAsia="宋体"/>
          <w:b/>
          <w:bCs/>
          <w:color w:val="000000"/>
          <w:sz w:val="52"/>
          <w:szCs w:val="72"/>
        </w:rPr>
      </w:pPr>
      <w:r>
        <w:rPr>
          <w:rFonts w:hint="eastAsia" w:ascii="宋体" w:hAnsi="宋体" w:eastAsia="宋体"/>
          <w:b/>
          <w:bCs/>
          <w:color w:val="000000"/>
          <w:sz w:val="52"/>
          <w:szCs w:val="72"/>
        </w:rPr>
        <w:t>外墙广告装饰合同</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jc w:val="left"/>
        <w:textAlignment w:val="auto"/>
        <w:rPr>
          <w:rFonts w:ascii="宋体" w:hAnsi="宋体" w:eastAsia="宋体"/>
          <w:color w:val="000000"/>
          <w:sz w:val="24"/>
          <w:szCs w:val="30"/>
        </w:rPr>
      </w:pPr>
      <w:r>
        <w:rPr>
          <w:rFonts w:hint="eastAsia" w:ascii="宋体" w:hAnsi="宋体" w:eastAsia="宋体"/>
          <w:color w:val="000000"/>
          <w:sz w:val="24"/>
          <w:szCs w:val="30"/>
          <w:lang w:eastAsia="zh-CN"/>
        </w:rPr>
        <w:t>XX</w:t>
      </w:r>
      <w:r>
        <w:rPr>
          <w:rFonts w:hint="eastAsia" w:ascii="宋体" w:hAnsi="宋体" w:eastAsia="宋体"/>
          <w:color w:val="000000"/>
          <w:sz w:val="24"/>
          <w:szCs w:val="30"/>
        </w:rPr>
        <w:t xml:space="preserve">土特产有限责任公司（以下称甲方）：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jc w:val="left"/>
        <w:textAlignment w:val="auto"/>
        <w:rPr>
          <w:rFonts w:ascii="宋体" w:hAnsi="宋体" w:eastAsia="宋体"/>
          <w:color w:val="000000"/>
          <w:sz w:val="24"/>
          <w:szCs w:val="30"/>
        </w:rPr>
      </w:pPr>
      <w:r>
        <w:rPr>
          <w:rFonts w:hint="eastAsia" w:ascii="宋体" w:hAnsi="宋体" w:eastAsia="宋体"/>
          <w:color w:val="000000"/>
          <w:sz w:val="24"/>
          <w:szCs w:val="30"/>
          <w:lang w:eastAsia="zh-CN"/>
        </w:rPr>
        <w:t>XX</w:t>
      </w:r>
      <w:r>
        <w:rPr>
          <w:rFonts w:hint="eastAsia" w:ascii="宋体" w:hAnsi="宋体" w:eastAsia="宋体"/>
          <w:color w:val="000000"/>
          <w:sz w:val="24"/>
          <w:szCs w:val="30"/>
        </w:rPr>
        <w:t xml:space="preserve">广告部（以下称乙方）：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甲乙双方根据目前媒体实际情况及《中华人民共和国合同法》、《中华人民共和国广告法》及有关规定，签订本合同，并共同遵守。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一、 广告项目名称：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二、 广告设置地点：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三、 广告规格/数量：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四、 制作期限：自20  年  月  日 至 20   年 月 日止。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五、 完工验收：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广告制作完工后，乙方应书面通知甲方验收，甲方接到验收通知书 5天内组织验收完毕，逾期视为验收合格。验收标准为甲方签署的设计稿件。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六、 广告版面、结构图纸设计：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双方商定广告版面采取下列第 种方式提供；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1． 签约时乙方提供广告版面设计壹份。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2． 乙方按甲方意图设计，经由甲方认可。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七、 合同总价款：（大写）人民币             万圆整</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（以上价格含 制作安装费、场地费、发布费、电费、维修费、政府审批费用等）。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八、 付款方式：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1． 合同签订时，甲方支付一期款的定金，人民币         万元（计    元）。</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2. 工程完工经甲方验收合格当天，  甲方付清第二期款人民</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币       万元（计    元）。</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3．工程完工后经甲方验收合格3个月内,    甲方付清第三期余款，人民币       万元（计    元）。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九、 甲方权利与义务：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1． 监督乙方广告制作的质量和施工进度。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2．制作期间督促乙方修复破损部位，更换损坏材料、修复坏损灯具。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3． 协助乙方做好与有关部门的协调工作。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4． 按合同规定及时付清款项。</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5． 依法办理广告审批手续。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 十、 乙方权利与义务：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1． 甲方未按时付款又拒付违约金的，可停止制作。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2． 严格按照双方商定设计方案图纸进行制作，确保质量按期竣工。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3． 乙方负责在质保期限内对框架、线路、灯等的保养维修工作。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4． 乙方在合同签署之日起开始施工，在制作期间因广告牌造成任何故障及故障所引发的安全责任事故由甲、乙双方共同承担。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5． 制作期间乙方有维护看板之义务,甲方有监督的权利。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6． 质保期内，甲方如遇灯具坏损，乙方应于3日内修复或更换。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十一、 以下原因，工期可相应顺延： </w:t>
      </w:r>
      <w:r>
        <w:rPr>
          <w:rFonts w:hint="eastAsia" w:ascii="宋体" w:hAnsi="宋体" w:eastAsia="宋体"/>
          <w:color w:val="000000"/>
          <w:sz w:val="24"/>
          <w:szCs w:val="30"/>
        </w:rPr>
        <w:cr/>
      </w:r>
      <w:r>
        <w:rPr>
          <w:rFonts w:hint="eastAsia" w:ascii="宋体" w:hAnsi="宋体" w:eastAsia="宋体"/>
          <w:color w:val="000000"/>
          <w:sz w:val="24"/>
          <w:szCs w:val="30"/>
        </w:rPr>
        <w:t xml:space="preserve">1． 甲方要求变更工程量或设计的。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2． 不可抗力的自然灾害。</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3． 工程项目及施工方式如需变更，双方应协商一致，签订书面变更协议，同时调整相关工程费用及工期。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十二、 其他约定： </w:t>
      </w:r>
      <w:bookmarkStart w:id="0" w:name="_GoBack"/>
      <w:bookmarkEnd w:id="0"/>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1． 广告版面设计图纸以广告审批机关审批通过为准。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十三、 违约责任：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1．甲方未及时付款，每日，按合同价款 0.3 %付给违约金。</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2．乙方未按期完工，每日，按合同价款 0.3 %付给违约金。</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十四、 本合同经双方法定代表人签字或盖公章后生效。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十五、 本合同一式 2 份，甲乙双方执1份。</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十六、 合同附件：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1． 广告版面图纸。 </w:t>
      </w:r>
    </w:p>
    <w:p>
      <w:pPr>
        <w:keepNext w:val="0"/>
        <w:keepLines w:val="0"/>
        <w:pageBreakBefore w:val="0"/>
        <w:kinsoku/>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olor w:val="000000"/>
          <w:sz w:val="24"/>
          <w:szCs w:val="30"/>
        </w:rPr>
      </w:pPr>
      <w:r>
        <w:rPr>
          <w:rFonts w:hint="eastAsia" w:ascii="宋体" w:hAnsi="宋体" w:eastAsia="宋体"/>
          <w:color w:val="000000"/>
          <w:sz w:val="24"/>
          <w:szCs w:val="30"/>
        </w:rPr>
        <w:t xml:space="preserve">十七、 本合同未尽事宜，按《中华人民共和国合同法》、《户外广告管理规定》执行。 </w:t>
      </w:r>
    </w:p>
    <w:p>
      <w:pPr>
        <w:keepNext w:val="0"/>
        <w:keepLines w:val="0"/>
        <w:pageBreakBefore w:val="0"/>
        <w:widowControl/>
        <w:kinsoku/>
        <w:wordWrap w:val="0"/>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s="宋体"/>
          <w:color w:val="000000"/>
          <w:kern w:val="0"/>
          <w:sz w:val="24"/>
          <w:szCs w:val="28"/>
        </w:rPr>
      </w:pPr>
      <w:r>
        <w:rPr>
          <w:rFonts w:ascii="宋体" w:hAnsi="宋体" w:eastAsia="宋体" w:cs="宋体"/>
          <w:color w:val="000000"/>
          <w:kern w:val="0"/>
          <w:sz w:val="24"/>
          <w:szCs w:val="28"/>
        </w:rPr>
        <w:t>甲方（盖章）：</w:t>
      </w:r>
      <w:r>
        <w:rPr>
          <w:rFonts w:hint="eastAsia" w:ascii="宋体" w:hAnsi="宋体" w:eastAsia="宋体" w:cs="宋体"/>
          <w:color w:val="000000"/>
          <w:kern w:val="0"/>
          <w:sz w:val="24"/>
          <w:szCs w:val="28"/>
        </w:rPr>
        <w:t xml:space="preserve">                         </w:t>
      </w:r>
      <w:r>
        <w:rPr>
          <w:rFonts w:ascii="宋体" w:hAnsi="宋体" w:eastAsia="宋体" w:cs="宋体"/>
          <w:color w:val="000000"/>
          <w:kern w:val="0"/>
          <w:sz w:val="24"/>
          <w:szCs w:val="28"/>
        </w:rPr>
        <w:t>乙方（盖章）：</w:t>
      </w:r>
    </w:p>
    <w:p>
      <w:pPr>
        <w:keepNext w:val="0"/>
        <w:keepLines w:val="0"/>
        <w:pageBreakBefore w:val="0"/>
        <w:widowControl/>
        <w:kinsoku/>
        <w:wordWrap w:val="0"/>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s="宋体"/>
          <w:color w:val="000000"/>
          <w:kern w:val="0"/>
          <w:sz w:val="24"/>
          <w:szCs w:val="28"/>
        </w:rPr>
      </w:pPr>
      <w:r>
        <w:rPr>
          <w:rFonts w:ascii="宋体" w:hAnsi="宋体" w:eastAsia="宋体" w:cs="宋体"/>
          <w:color w:val="000000"/>
          <w:kern w:val="0"/>
          <w:sz w:val="24"/>
          <w:szCs w:val="28"/>
        </w:rPr>
        <w:t>代表签名：</w:t>
      </w:r>
      <w:r>
        <w:rPr>
          <w:rFonts w:hint="eastAsia" w:ascii="宋体" w:hAnsi="宋体" w:eastAsia="宋体" w:cs="宋体"/>
          <w:color w:val="000000"/>
          <w:kern w:val="0"/>
          <w:sz w:val="24"/>
          <w:szCs w:val="28"/>
        </w:rPr>
        <w:t xml:space="preserve">                             </w:t>
      </w:r>
      <w:r>
        <w:rPr>
          <w:rFonts w:ascii="宋体" w:hAnsi="宋体" w:eastAsia="宋体" w:cs="宋体"/>
          <w:color w:val="000000"/>
          <w:kern w:val="0"/>
          <w:sz w:val="24"/>
          <w:szCs w:val="28"/>
        </w:rPr>
        <w:t>代表签名：</w:t>
      </w:r>
    </w:p>
    <w:p>
      <w:pPr>
        <w:keepNext w:val="0"/>
        <w:keepLines w:val="0"/>
        <w:pageBreakBefore w:val="0"/>
        <w:widowControl/>
        <w:kinsoku/>
        <w:wordWrap w:val="0"/>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s="宋体"/>
          <w:color w:val="000000"/>
          <w:kern w:val="0"/>
          <w:sz w:val="24"/>
          <w:szCs w:val="28"/>
        </w:rPr>
      </w:pPr>
      <w:r>
        <w:rPr>
          <w:rFonts w:ascii="宋体" w:hAnsi="宋体" w:eastAsia="宋体" w:cs="宋体"/>
          <w:color w:val="000000"/>
          <w:kern w:val="0"/>
          <w:sz w:val="24"/>
          <w:szCs w:val="28"/>
        </w:rPr>
        <w:t>地址：</w:t>
      </w:r>
      <w:r>
        <w:rPr>
          <w:rFonts w:hint="eastAsia" w:ascii="宋体" w:hAnsi="宋体" w:eastAsia="宋体" w:cs="宋体"/>
          <w:color w:val="000000"/>
          <w:kern w:val="0"/>
          <w:sz w:val="24"/>
          <w:szCs w:val="28"/>
        </w:rPr>
        <w:t xml:space="preserve">                                 </w:t>
      </w:r>
      <w:r>
        <w:rPr>
          <w:rFonts w:ascii="宋体" w:hAnsi="宋体" w:eastAsia="宋体" w:cs="宋体"/>
          <w:color w:val="000000"/>
          <w:kern w:val="0"/>
          <w:sz w:val="24"/>
          <w:szCs w:val="28"/>
        </w:rPr>
        <w:t xml:space="preserve">地址：  </w:t>
      </w:r>
    </w:p>
    <w:p>
      <w:pPr>
        <w:keepNext w:val="0"/>
        <w:keepLines w:val="0"/>
        <w:pageBreakBefore w:val="0"/>
        <w:widowControl/>
        <w:kinsoku/>
        <w:wordWrap w:val="0"/>
        <w:overflowPunct/>
        <w:topLinePunct w:val="0"/>
        <w:autoSpaceDE/>
        <w:autoSpaceDN/>
        <w:bidi w:val="0"/>
        <w:adjustRightInd/>
        <w:snapToGrid/>
        <w:spacing w:before="313" w:beforeLines="100" w:after="313" w:afterLines="100" w:line="480" w:lineRule="auto"/>
        <w:ind w:left="0" w:firstLine="480" w:firstLineChars="200"/>
        <w:jc w:val="left"/>
        <w:textAlignment w:val="auto"/>
        <w:rPr>
          <w:rFonts w:ascii="宋体" w:hAnsi="宋体" w:eastAsia="宋体" w:cs="宋体"/>
          <w:color w:val="000000"/>
          <w:kern w:val="0"/>
          <w:sz w:val="24"/>
          <w:szCs w:val="28"/>
        </w:rPr>
      </w:pPr>
      <w:r>
        <w:rPr>
          <w:rFonts w:ascii="宋体" w:hAnsi="宋体" w:eastAsia="宋体" w:cs="宋体"/>
          <w:color w:val="000000"/>
          <w:kern w:val="0"/>
          <w:sz w:val="24"/>
          <w:szCs w:val="28"/>
        </w:rPr>
        <w:t>电话：</w:t>
      </w:r>
      <w:r>
        <w:rPr>
          <w:rFonts w:hint="eastAsia" w:ascii="宋体" w:hAnsi="宋体" w:eastAsia="宋体" w:cs="宋体"/>
          <w:color w:val="000000"/>
          <w:kern w:val="0"/>
          <w:sz w:val="24"/>
          <w:szCs w:val="28"/>
        </w:rPr>
        <w:t xml:space="preserve">                                 </w:t>
      </w:r>
      <w:r>
        <w:rPr>
          <w:rFonts w:ascii="宋体" w:hAnsi="宋体" w:eastAsia="宋体" w:cs="宋体"/>
          <w:color w:val="000000"/>
          <w:kern w:val="0"/>
          <w:sz w:val="24"/>
          <w:szCs w:val="28"/>
        </w:rPr>
        <w:t>电话：</w:t>
      </w:r>
    </w:p>
    <w:sectPr>
      <w:headerReference r:id="rId5" w:type="first"/>
      <w:footerReference r:id="rId8" w:type="first"/>
      <w:headerReference r:id="rId3" w:type="default"/>
      <w:footerReference r:id="rId6" w:type="default"/>
      <w:headerReference r:id="rId4" w:type="even"/>
      <w:footerReference r:id="rId7" w:type="even"/>
      <w:pgSz w:w="11849" w:h="16781"/>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 PAGE </w:instrText>
    </w:r>
    <w:r>
      <w:rPr>
        <w:rStyle w:val="6"/>
      </w:rPr>
      <w:fldChar w:fldCharType="separate"/>
    </w:r>
    <w:r>
      <w:rPr>
        <w:rStyle w:val="6"/>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 PAGE </w:instrText>
    </w:r>
    <w:r>
      <w:rPr>
        <w:rStyle w:val="6"/>
      </w:rPr>
      <w:fldChar w:fldCharType="separate"/>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06"/>
    <w:rsid w:val="00190018"/>
    <w:rsid w:val="001C3BA1"/>
    <w:rsid w:val="0021080D"/>
    <w:rsid w:val="0027029A"/>
    <w:rsid w:val="002A7B4D"/>
    <w:rsid w:val="002B7BFF"/>
    <w:rsid w:val="002C71C4"/>
    <w:rsid w:val="00332F67"/>
    <w:rsid w:val="0038792C"/>
    <w:rsid w:val="003A15EC"/>
    <w:rsid w:val="003A53B8"/>
    <w:rsid w:val="003D5AF8"/>
    <w:rsid w:val="003F3616"/>
    <w:rsid w:val="00444204"/>
    <w:rsid w:val="0048369C"/>
    <w:rsid w:val="004E3017"/>
    <w:rsid w:val="004E47EE"/>
    <w:rsid w:val="00545E88"/>
    <w:rsid w:val="005D3C8E"/>
    <w:rsid w:val="00600B3B"/>
    <w:rsid w:val="00651BAA"/>
    <w:rsid w:val="00683F14"/>
    <w:rsid w:val="00724C92"/>
    <w:rsid w:val="00766975"/>
    <w:rsid w:val="007D6500"/>
    <w:rsid w:val="007E1606"/>
    <w:rsid w:val="0092179E"/>
    <w:rsid w:val="009618A3"/>
    <w:rsid w:val="00A33027"/>
    <w:rsid w:val="00A421EB"/>
    <w:rsid w:val="00A7307F"/>
    <w:rsid w:val="00B3376A"/>
    <w:rsid w:val="00C4131E"/>
    <w:rsid w:val="00CD53B5"/>
    <w:rsid w:val="00CD6A7C"/>
    <w:rsid w:val="00D461BD"/>
    <w:rsid w:val="00F07DF1"/>
    <w:rsid w:val="00F95EFC"/>
    <w:rsid w:val="120E4927"/>
    <w:rsid w:val="3CF9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tabs>
        <w:tab w:val="center" w:pos="4153"/>
        <w:tab w:val="right" w:pos="8306"/>
      </w:tabs>
      <w:snapToGrid w:val="0"/>
      <w:jc w:val="center"/>
    </w:pPr>
    <w:rPr>
      <w:sz w:val="18"/>
      <w:szCs w:val="18"/>
    </w:rPr>
  </w:style>
  <w:style w:type="character" w:styleId="6">
    <w:name w:val="page number"/>
    <w:basedOn w:val="5"/>
    <w:semiHidden/>
    <w:unhideWhenUsed/>
    <w:uiPriority w:val="99"/>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BA397A-ADC5-44A6-A4AE-6CB250308EFD}">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2020-12-24T07:01:09Z</dcterms:created>
  <dc:creator>admin</dc:creator>
  <cp:lastModifiedBy>XXX</cp:lastModifiedBy>
  <dcterms:modified xsi:type="dcterms:W3CDTF">2020-12-24T07:02:16Z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