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5E7F" w14:textId="77777777" w:rsidR="00FB45A8" w:rsidRDefault="007A6FA9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14:paraId="00B2F998" w14:textId="77777777" w:rsidR="00FB45A8" w:rsidRDefault="007A6FA9">
      <w:pPr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24"/>
        </w:rPr>
        <w:t>_______________</w:t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企业复工申请（承诺）表</w:t>
      </w:r>
    </w:p>
    <w:tbl>
      <w:tblPr>
        <w:tblpPr w:leftFromText="180" w:rightFromText="180" w:vertAnchor="text" w:horzAnchor="page" w:tblpX="1442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756"/>
        <w:gridCol w:w="4482"/>
      </w:tblGrid>
      <w:tr w:rsidR="00FB45A8" w14:paraId="66B6AFDF" w14:textId="77777777">
        <w:trPr>
          <w:trHeight w:val="2498"/>
        </w:trPr>
        <w:tc>
          <w:tcPr>
            <w:tcW w:w="9220" w:type="dxa"/>
            <w:gridSpan w:val="3"/>
          </w:tcPr>
          <w:p w14:paraId="6D1DEC52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FFFF728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_________________________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乡镇（街道、专业园）：</w:t>
            </w:r>
          </w:p>
          <w:p w14:paraId="09B9982B" w14:textId="33FBF561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根据《X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X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市人民政府办公厅关于做好疫情防控期间企业复工有关工作的通知》（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甬防〔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〕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号）相关要求，本企业已制定防疫工作方案，落实防疫各项措施，符合复工条件，现申请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_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_____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_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_____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_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_____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日复工。</w:t>
            </w:r>
          </w:p>
          <w:p w14:paraId="300F6CE8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AD1DE77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企业：（公章）</w:t>
            </w:r>
          </w:p>
          <w:p w14:paraId="4050616F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申请日期：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FB45A8" w14:paraId="1783D07E" w14:textId="77777777">
        <w:trPr>
          <w:trHeight w:val="2187"/>
        </w:trPr>
        <w:tc>
          <w:tcPr>
            <w:tcW w:w="9220" w:type="dxa"/>
            <w:gridSpan w:val="3"/>
          </w:tcPr>
          <w:p w14:paraId="0985E1F8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企业所属行业类别：</w:t>
            </w:r>
          </w:p>
          <w:p w14:paraId="703AA668" w14:textId="77777777" w:rsidR="00FB45A8" w:rsidRDefault="007A6FA9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优先保障企业：□疫情防控必需（药品、防护用品、医疗器械及相关原辅材料生产、运输、销售等行业）；□保障城市运行和企业生产必需（供水、供电、油气、通信、市政、市内公共交通等行业）；□群众生活必需（超市卖场、食品生产和供应、物流配送、物业等行业）；□其他涉及重要国计民生的相关企业</w:t>
            </w:r>
          </w:p>
          <w:p w14:paraId="150ED048" w14:textId="77777777" w:rsidR="00FB45A8" w:rsidRDefault="007A6FA9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提前开工企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业：□重点建设项目；□亟需履行国际大型订单企业</w:t>
            </w:r>
          </w:p>
          <w:p w14:paraId="74590E3B" w14:textId="77777777" w:rsidR="00FB45A8" w:rsidRDefault="007A6FA9">
            <w:pPr>
              <w:pStyle w:val="a3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稳步复工企业</w:t>
            </w:r>
          </w:p>
        </w:tc>
      </w:tr>
      <w:tr w:rsidR="00FB45A8" w14:paraId="38582CB1" w14:textId="77777777">
        <w:trPr>
          <w:trHeight w:val="378"/>
        </w:trPr>
        <w:tc>
          <w:tcPr>
            <w:tcW w:w="1982" w:type="dxa"/>
          </w:tcPr>
          <w:p w14:paraId="36E22A58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复工员工数（人）</w:t>
            </w:r>
          </w:p>
        </w:tc>
        <w:tc>
          <w:tcPr>
            <w:tcW w:w="7238" w:type="dxa"/>
            <w:gridSpan w:val="2"/>
          </w:tcPr>
          <w:p w14:paraId="1D7F5121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FB45A8" w14:paraId="4A2C0FB5" w14:textId="77777777">
        <w:trPr>
          <w:trHeight w:val="3011"/>
        </w:trPr>
        <w:tc>
          <w:tcPr>
            <w:tcW w:w="9220" w:type="dxa"/>
            <w:gridSpan w:val="3"/>
          </w:tcPr>
          <w:p w14:paraId="29B743A4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6AAAD09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我公司（单位）承诺：</w:t>
            </w:r>
          </w:p>
          <w:p w14:paraId="0CBD36E5" w14:textId="77777777" w:rsidR="00FB45A8" w:rsidRDefault="007A6FA9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会严格落实《中华人民共和国传染病防治法》，按照国家、省、市相关要求，遵守浙江省重大突发公共卫生事件一级响应有关规定，认真履行企业主体责任，承担企业义务，按照企业制定的防疫方案，严格落实员工接送、隔离和防控“三项措施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”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，保障员工生命安全和身体健康，确保不发生输入性疫情和群体性疫情发生。若因管理不当，发生疫情并导致疫情传播，产生重大影响，立即停工。</w:t>
            </w:r>
          </w:p>
          <w:p w14:paraId="51EFB626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42BAA2A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法定代表人（授权委托人）：</w:t>
            </w:r>
          </w:p>
        </w:tc>
      </w:tr>
      <w:tr w:rsidR="00FB45A8" w14:paraId="0129E5EF" w14:textId="77777777">
        <w:trPr>
          <w:trHeight w:val="2561"/>
        </w:trPr>
        <w:tc>
          <w:tcPr>
            <w:tcW w:w="4738" w:type="dxa"/>
            <w:gridSpan w:val="2"/>
          </w:tcPr>
          <w:p w14:paraId="176375BD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DA8851D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乡镇（街道、专业园）意见：</w:t>
            </w:r>
          </w:p>
          <w:p w14:paraId="25077EE1" w14:textId="77777777" w:rsidR="00FB45A8" w:rsidRDefault="00FB45A8">
            <w:pPr>
              <w:spacing w:line="320" w:lineRule="exact"/>
              <w:ind w:firstLine="57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2B9B534F" w14:textId="77777777" w:rsidR="00FB45A8" w:rsidRDefault="007A6FA9">
            <w:pPr>
              <w:spacing w:line="320" w:lineRule="exact"/>
              <w:ind w:firstLine="57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经对照清单实地勘定，该企业符合复工条件。（附《实地勘定表》）</w:t>
            </w:r>
          </w:p>
          <w:p w14:paraId="00D7C1D0" w14:textId="77777777" w:rsidR="00FB45A8" w:rsidRDefault="007A6FA9">
            <w:pPr>
              <w:spacing w:line="320" w:lineRule="exact"/>
              <w:ind w:firstLineChars="2000" w:firstLine="480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：</w:t>
            </w:r>
          </w:p>
          <w:p w14:paraId="7033004E" w14:textId="77777777" w:rsidR="00FB45A8" w:rsidRDefault="007A6FA9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（公章）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482" w:type="dxa"/>
          </w:tcPr>
          <w:p w14:paraId="6F9FB5EF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5D13721B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区县（市）、产业园区防控工作领导小组意见（或授权的行业主管部门）：</w:t>
            </w:r>
          </w:p>
          <w:p w14:paraId="4E0D5F62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721109D1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12B28141" w14:textId="77777777" w:rsidR="00FB45A8" w:rsidRDefault="00FB45A8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14:paraId="6515447F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签字（公章）</w:t>
            </w:r>
          </w:p>
          <w:p w14:paraId="7BF1AA94" w14:textId="77777777" w:rsidR="00FB45A8" w:rsidRDefault="007A6FA9">
            <w:pPr>
              <w:spacing w:line="32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3F66A02C" w14:textId="77777777" w:rsidR="00FB45A8" w:rsidRDefault="007A6FA9">
      <w:pPr>
        <w:jc w:val="center"/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（示范）</w:t>
      </w:r>
    </w:p>
    <w:p w14:paraId="5F1B811D" w14:textId="77777777" w:rsidR="00FB45A8" w:rsidRDefault="007A6FA9">
      <w:pPr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本表一式三份（原件勘查时提交），</w:t>
      </w:r>
      <w:proofErr w:type="gramStart"/>
      <w:r>
        <w:rPr>
          <w:rFonts w:ascii="仿宋_GB2312" w:eastAsia="仿宋_GB2312" w:hint="eastAsia"/>
          <w:color w:val="000000"/>
        </w:rPr>
        <w:t>规</w:t>
      </w:r>
      <w:proofErr w:type="gramEnd"/>
      <w:r>
        <w:rPr>
          <w:rFonts w:ascii="仿宋_GB2312" w:eastAsia="仿宋_GB2312" w:hint="eastAsia"/>
          <w:color w:val="000000"/>
        </w:rPr>
        <w:t>下（限下）企业仅需乡镇（街道、专业园）盖章审核。</w:t>
      </w:r>
    </w:p>
    <w:p w14:paraId="3D3525A1" w14:textId="77777777" w:rsidR="00FB45A8" w:rsidRDefault="00FB45A8"/>
    <w:sectPr w:rsidR="00FB4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93EFE"/>
    <w:multiLevelType w:val="multilevel"/>
    <w:tmpl w:val="45993EFE"/>
    <w:lvl w:ilvl="0">
      <w:numFmt w:val="bullet"/>
      <w:lvlText w:val="□"/>
      <w:lvlJc w:val="left"/>
      <w:pPr>
        <w:ind w:left="780" w:hanging="360"/>
      </w:pPr>
      <w:rPr>
        <w:rFonts w:ascii="等线" w:eastAsia="等线" w:hAnsi="等线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724AF1"/>
    <w:rsid w:val="007A6FA9"/>
    <w:rsid w:val="00FB45A8"/>
    <w:rsid w:val="07724AF1"/>
    <w:rsid w:val="336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858C6"/>
  <w15:docId w15:val="{035AB2D7-B4A9-46CF-8EA7-9E4719D0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2020-02-13T00:30:00Z</dcterms:created>
  <dcterms:modified xsi:type="dcterms:W3CDTF">2020-04-29T09:53:00Z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