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C33E" w14:textId="77777777" w:rsidR="00E760DC" w:rsidRDefault="00986587">
      <w:pPr>
        <w:pStyle w:val="a9"/>
        <w:widowControl/>
        <w:shd w:val="clear" w:color="auto" w:fill="FFFFFF"/>
        <w:spacing w:beforeAutospacing="0" w:after="225" w:afterAutospacing="0" w:line="375" w:lineRule="atLeast"/>
        <w:jc w:val="center"/>
        <w:rPr>
          <w:rFonts w:asciiTheme="majorEastAsia" w:eastAsiaTheme="majorEastAsia" w:hAnsiTheme="majorEastAsia" w:cstheme="majorEastAsia"/>
          <w:b/>
          <w:bCs/>
          <w:color w:val="3D3236"/>
          <w:spacing w:val="15"/>
          <w:sz w:val="40"/>
          <w:szCs w:val="4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D3236"/>
          <w:spacing w:val="15"/>
          <w:sz w:val="40"/>
          <w:szCs w:val="40"/>
          <w:shd w:val="clear" w:color="auto" w:fill="FFFFFF"/>
        </w:rPr>
        <w:t>个人教学工作总结</w:t>
      </w:r>
    </w:p>
    <w:p w14:paraId="1F46D886" w14:textId="77777777" w:rsidR="00E760DC" w:rsidRDefault="00986587">
      <w:pPr>
        <w:pStyle w:val="a9"/>
        <w:widowControl/>
        <w:shd w:val="clear" w:color="auto" w:fill="FFFFFF"/>
        <w:spacing w:beforeAutospacing="0" w:after="225" w:afterAutospacing="0" w:line="375" w:lineRule="atLeast"/>
        <w:rPr>
          <w:rFonts w:asciiTheme="minorEastAsia" w:hAnsiTheme="minorEastAsia" w:cstheme="minorEastAsia"/>
          <w:color w:val="3D3236"/>
          <w:spacing w:val="15"/>
          <w:sz w:val="28"/>
          <w:szCs w:val="28"/>
        </w:rPr>
      </w:pP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     时光荏苒，岁月如梭。回顾从事幼师一年多，有辛苦的付出，也有甜蜜的收获。我尽心尽责，投入于工作中，在工作中不断实践、总结、更新，力求做到最好。孩子们各方面的能力都不同程度地提高了，我与孩子们的感情也日益深厚，看到孩子们开心的笑容，我感到了莫大的快乐。工作中，感谢我的孩子们给与我工作的快乐，领导和同事们给与我的支持和帮助。以下是本人的工作总结：</w:t>
      </w:r>
    </w:p>
    <w:p w14:paraId="7BED4C97" w14:textId="77777777" w:rsidR="00E760DC" w:rsidRDefault="00986587">
      <w:pPr>
        <w:pStyle w:val="a9"/>
        <w:widowControl/>
        <w:shd w:val="clear" w:color="auto" w:fill="FFFFFF"/>
        <w:spacing w:beforeAutospacing="0" w:after="225" w:afterAutospacing="0" w:line="375" w:lineRule="atLeast"/>
        <w:rPr>
          <w:rFonts w:asciiTheme="minorEastAsia" w:hAnsiTheme="minorEastAsia" w:cstheme="minorEastAsia"/>
          <w:color w:val="3D3236"/>
          <w:spacing w:val="15"/>
          <w:sz w:val="28"/>
          <w:szCs w:val="28"/>
          <w:shd w:val="clear" w:color="auto" w:fill="FFFFFF"/>
        </w:rPr>
      </w:pP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 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一、政治思想方面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认真学习《新纲要》的指导思想，贯彻在教育教学活动中。我积极参加园内组织的各项政治业务学习，认真记笔记，会后总结学习体会，努力提高自身政治思想水平和业务素质。工作中我团结同志，热爱集体，服从分配，对班级工作认真负责，在工作中努力求真、求实、求新。以积极热情的心态去完成领导安排的各项工作。积极要求进步。爱岗敬业，做到耐心、爱心、公平、尊重的对待每一个孩子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　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二、教育教学方面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我从本班幼儿的实际情况出发，结合园内工作计划，精心安排好每周计划活动内容，认真组织好每个环节活动。在活动中，让幼儿在实际操作中学习，使幼儿真正成为学习的主人，在获得全面、和谐发展的同时也得到个性的发展。这也是我一</w:t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lastRenderedPageBreak/>
        <w:t>直以来坚持的努力方向。遇到不懂的问题，及时积极想园长和老教师请教。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在开展区域活动中，我们根据幼儿年龄特点、发展需要投放活动材料，根据教学活动进展需要设计了一些与教学活动有关的区域活动材料，做到有计划有目的地投放，并及时增减活动材料。引导幼儿积极认真参与区域活动，满足幼儿发展的需要。针对幼儿个别差异，兴趣、能力投放了不同难度的活动材料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本学期我们加强了幼儿阅读、写字、讲故事等各方面的培养，提前做好幼小衔接工作。充分利用了餐前、离园前这段时间，组织幼儿早期阅读、识字游戏、练习写数字、做算术题等活动。利用多种形式提高幼儿学习的积极性，培养幼儿的学习兴趣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　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三、常规工作方面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从日常生活抓起，培养幼儿良好的生活卫生习惯，锻炼幼儿的身体素质。为了更好的迎接一级园验收，我严格遵守幼儿园的卫生制度，配合保育老师严抓幼儿的卫生情况，教育幼儿勤洗手、勤剪指甲、勤洗头、勤更换衣物和袜子等。提醒幼儿多喝水，培养幼儿良好的进餐习惯。</w:t>
      </w:r>
      <w:proofErr w:type="gramStart"/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>由于甲流疫情</w:t>
      </w:r>
      <w:proofErr w:type="gramEnd"/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>严峻，无论在进行活动时或是休息时，我都密切留意幼儿的身体状况，经常检查幼儿是否有发烧状况或其他不舒服的状况。另外，针对现在的孩子都是独生子女，家长都非常宠爱，什么事情都包办</w:t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lastRenderedPageBreak/>
        <w:t>代替，养成了孩子的一些不良行为，针对这些情况，我通过晨间谈话、小故事进行有目的、有针对的教育，培养幼儿团结友爱、诚实勇敢、知错就改、热爱劳动、乐于助人等良好的品质。一个学期以来，孩子们都具有良好的学习习惯、进餐习惯、卫生习惯、身体素质逐步上升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　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四、安全教育方面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严抓幼儿的安全问题，增强幼儿的安全意识，增进幼儿的安全知识。在日常生活中，时刻提醒幼儿注意安全，经常检查班上的环境有否存在安全隐患，比如桌子上的一些钉子等，做到及时发现，及时清除。每次出外活动前，先观察四周围的环境是否存在一些安全隐患，如果有便及时清除，然后再带领幼儿进行活动。本学期我班未发生安全事故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　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五、家长工作方面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一个学期以来，我与家长们相处得很愉快，工作得到了家长们的一致认可和表扬。平时，经常通过面谈的形式来与家长们交流教育心得，交流幼儿在家、在园的表现情况，共同寻找出教育幼儿的方法，仔细聆听家长们的意见和看法。其次.按时更换家园联系栏.给家长们提供最新的幼教</w:t>
      </w:r>
      <w:proofErr w:type="gramStart"/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>咨</w:t>
      </w:r>
      <w:proofErr w:type="gramEnd"/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>讯。班上的各项活动需要家长支持时，家长们都给予了最大的支持。</w:t>
      </w: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br/>
      </w:r>
      <w:r>
        <w:rPr>
          <w:rStyle w:val="aa"/>
          <w:rFonts w:asciiTheme="minorEastAsia" w:hAnsiTheme="minorEastAsia" w:cstheme="minorEastAsia" w:hint="eastAsia"/>
          <w:color w:val="FF0000"/>
          <w:spacing w:val="15"/>
          <w:sz w:val="28"/>
          <w:szCs w:val="28"/>
          <w:shd w:val="clear" w:color="auto" w:fill="FFFFFF"/>
        </w:rPr>
        <w:t xml:space="preserve">　　</w:t>
      </w:r>
      <w:r>
        <w:rPr>
          <w:rStyle w:val="aa"/>
          <w:rFonts w:asciiTheme="minorEastAsia" w:hAnsiTheme="minorEastAsia" w:cstheme="minorEastAsia" w:hint="eastAsia"/>
          <w:color w:val="000000" w:themeColor="text1"/>
          <w:spacing w:val="15"/>
          <w:sz w:val="28"/>
          <w:szCs w:val="28"/>
          <w:shd w:val="clear" w:color="auto" w:fill="FFFFFF"/>
        </w:rPr>
        <w:t>六、工作中的不足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t xml:space="preserve">　　我还应加强业务钻研，及时反思，随时总结，不断改进工作中的不足。并合理安排工作时间及工作内容，在工作中勤思</w:t>
      </w:r>
      <w:r>
        <w:rPr>
          <w:rFonts w:asciiTheme="minorEastAsia" w:hAnsiTheme="minorEastAsia" w:cstheme="minorEastAsia" w:hint="eastAsia"/>
          <w:color w:val="3D3236"/>
          <w:spacing w:val="15"/>
          <w:sz w:val="28"/>
          <w:szCs w:val="28"/>
          <w:shd w:val="clear" w:color="auto" w:fill="FFFFFF"/>
        </w:rPr>
        <w:lastRenderedPageBreak/>
        <w:t>考，努力做到事半功倍的效果。在个别幼儿教育问题上未能做到最好，班上仍有个别幼儿仍需有待提高，在来年的工作中，这些都是我的努力方向，我将努力向先进教师学习，争取使我的工作更上一层楼。</w:t>
      </w:r>
    </w:p>
    <w:p w14:paraId="59A03ABC" w14:textId="77777777" w:rsidR="00E760DC" w:rsidRDefault="00E760DC">
      <w:pPr>
        <w:pStyle w:val="a9"/>
        <w:widowControl/>
        <w:shd w:val="clear" w:color="auto" w:fill="FFFFFF"/>
        <w:spacing w:beforeAutospacing="0" w:after="225" w:afterAutospacing="0" w:line="375" w:lineRule="atLeast"/>
        <w:rPr>
          <w:rFonts w:asciiTheme="minorEastAsia" w:hAnsiTheme="minorEastAsia" w:cstheme="minorEastAsia"/>
          <w:color w:val="3D3236"/>
          <w:spacing w:val="15"/>
          <w:sz w:val="28"/>
          <w:szCs w:val="28"/>
          <w:shd w:val="clear" w:color="auto" w:fill="FFFFFF"/>
        </w:rPr>
      </w:pPr>
    </w:p>
    <w:p w14:paraId="72FA1E21" w14:textId="77777777" w:rsidR="00E760DC" w:rsidRDefault="00E760DC">
      <w:pPr>
        <w:pStyle w:val="a9"/>
        <w:widowControl/>
        <w:shd w:val="clear" w:color="auto" w:fill="FFFFFF"/>
        <w:spacing w:beforeAutospacing="0" w:after="225" w:afterAutospacing="0" w:line="375" w:lineRule="atLeast"/>
        <w:rPr>
          <w:rFonts w:asciiTheme="minorEastAsia" w:hAnsiTheme="minorEastAsia" w:cstheme="minorEastAsia"/>
          <w:color w:val="3D3236"/>
          <w:spacing w:val="15"/>
          <w:sz w:val="28"/>
          <w:szCs w:val="28"/>
          <w:shd w:val="clear" w:color="auto" w:fill="FFFFFF"/>
        </w:rPr>
      </w:pPr>
    </w:p>
    <w:p w14:paraId="0062BE0B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noProof/>
          <w:color w:val="FFFFFF" w:themeColor="background1"/>
          <w:kern w:val="0"/>
          <w:sz w:val="10"/>
          <w:szCs w:val="10"/>
        </w:rPr>
        <w:drawing>
          <wp:inline distT="0" distB="0" distL="0" distR="0" wp14:anchorId="29FAE16E" wp14:editId="18A6F009">
            <wp:extent cx="2679700" cy="595630"/>
            <wp:effectExtent l="0" t="0" r="635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16EC1" w14:textId="77777777" w:rsidR="00E760DC" w:rsidRDefault="00E760DC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</w:p>
    <w:p w14:paraId="08A2DC40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noProof/>
          <w:color w:val="FFFFFF" w:themeColor="background1"/>
          <w:kern w:val="0"/>
          <w:sz w:val="10"/>
          <w:szCs w:val="10"/>
        </w:rPr>
        <w:drawing>
          <wp:inline distT="0" distB="0" distL="0" distR="0" wp14:anchorId="57535027" wp14:editId="3236BB90">
            <wp:extent cx="1775460" cy="223520"/>
            <wp:effectExtent l="0" t="0" r="152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E847F5" w14:textId="77777777" w:rsidR="00E760DC" w:rsidRDefault="00E760DC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</w:p>
    <w:p w14:paraId="6C1D717F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noProof/>
          <w:color w:val="FFFFFF" w:themeColor="background1"/>
          <w:kern w:val="0"/>
          <w:sz w:val="10"/>
          <w:szCs w:val="10"/>
        </w:rPr>
        <w:drawing>
          <wp:inline distT="0" distB="0" distL="0" distR="0" wp14:anchorId="78C66384" wp14:editId="6DE4C7D8">
            <wp:extent cx="2806700" cy="808355"/>
            <wp:effectExtent l="0" t="0" r="1270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/>
          <w:noProof/>
          <w:color w:val="FFFFFF" w:themeColor="background1"/>
          <w:kern w:val="0"/>
          <w:sz w:val="10"/>
          <w:szCs w:val="10"/>
        </w:rPr>
        <w:drawing>
          <wp:inline distT="0" distB="0" distL="0" distR="0" wp14:anchorId="7CD3A446" wp14:editId="5E52068B">
            <wp:extent cx="2349500" cy="786765"/>
            <wp:effectExtent l="0" t="0" r="12700" b="133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一辈子活得就是这一颗人心！</w:t>
      </w:r>
    </w:p>
    <w:p w14:paraId="4097F9C4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但是善良，要有个度，因为总有人利用你的善良伤害你。</w:t>
      </w:r>
    </w:p>
    <w:p w14:paraId="2155ABF2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人善，人欺，天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不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欺；人好，心好，有好报</w:t>
      </w:r>
    </w:p>
    <w:p w14:paraId="6EB23149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为人行善，你把善良给对了人，别人就会对你感恩；</w:t>
      </w:r>
    </w:p>
    <w:p w14:paraId="4519BD92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为人行善，你把善良给错了人，那么别人就会让你寒心。</w:t>
      </w:r>
    </w:p>
    <w:p w14:paraId="078A7437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真心待人，你把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心软给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对了人，别人会感谢你情深意重；</w:t>
      </w:r>
    </w:p>
    <w:p w14:paraId="65992437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真心待人，你把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心软给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错了人，那就会让你痛心疾首。</w:t>
      </w:r>
    </w:p>
    <w:p w14:paraId="3F0F41B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心软做人，你把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宽容给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对了人，别人会对你热忱款待；</w:t>
      </w:r>
    </w:p>
    <w:p w14:paraId="4758433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lastRenderedPageBreak/>
        <w:t xml:space="preserve">　　心软做人，你把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宽容给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错了人，别人就会让你窝心难受。</w:t>
      </w:r>
    </w:p>
    <w:p w14:paraId="2016C6D5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人善，人欺，天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不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欺；人好，心好，有好报</w:t>
      </w:r>
    </w:p>
    <w:p w14:paraId="24D6A1E9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你做人谦让可以，但要看情况，</w:t>
      </w:r>
    </w:p>
    <w:p w14:paraId="590E3AE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如果遇到善解人意的人，那么就会各退一步；</w:t>
      </w:r>
    </w:p>
    <w:p w14:paraId="11F60F1A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如果遇到得寸进尺的人，那么就会更近一步。</w:t>
      </w:r>
    </w:p>
    <w:p w14:paraId="27AE1CDB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你待人善良可以，但要看什么样的人，</w:t>
      </w:r>
    </w:p>
    <w:p w14:paraId="5D95D12D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如果遇到有良心的人，他就会知恩图报；</w:t>
      </w:r>
    </w:p>
    <w:p w14:paraId="5786A076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如果遇到没良心的人，他就会卸磨杀驴。</w:t>
      </w:r>
    </w:p>
    <w:p w14:paraId="62C6A508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人善，人欺，天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不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欺；人好，心好，有好报</w:t>
      </w:r>
    </w:p>
    <w:p w14:paraId="79B61FC2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现实这么的残酷，别想拿什么装无辜。</w:t>
      </w:r>
    </w:p>
    <w:p w14:paraId="5AED5F58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改变不了的事就别太在意，太在意只会让自己更伤心，</w:t>
      </w:r>
    </w:p>
    <w:p w14:paraId="5F6F953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留不住的人就试着学会放弃，强行留下，也是留下人，却留不住心，</w:t>
      </w:r>
    </w:p>
    <w:p w14:paraId="56BBA46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受了伤的心就尽力自愈，没有人会替你治疗，</w:t>
      </w:r>
    </w:p>
    <w:p w14:paraId="779E4227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活在世上，除了生死，都是小事，别为难自己。</w:t>
      </w:r>
    </w:p>
    <w:p w14:paraId="0D5CCA5B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3BCBC606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13789A2A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14BF09C3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7FE642C5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3F9C83F7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727F7311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04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、淑女就是未进化的比卡丘。绅士就是披着羊毛的狼。</w:t>
      </w:r>
    </w:p>
    <w:p w14:paraId="1E6E594D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想在朋友圈文雅地爆粗，这些句子最适合不过了</w:t>
      </w:r>
    </w:p>
    <w:p w14:paraId="0A6497D9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05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、世界上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的脑残这么多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，可是你却成了其中的佼佼者。</w:t>
      </w:r>
    </w:p>
    <w:p w14:paraId="50220E2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06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、谢你抢了我对象，让我知道他是人模狗样。</w:t>
      </w:r>
    </w:p>
    <w:p w14:paraId="4585384B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07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、生下来的人没有怕死的，怕死的都没生下来，所以谁都别装横！</w:t>
      </w:r>
    </w:p>
    <w:p w14:paraId="22CD7E7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08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、我的心就算是驴肝肺，也足以喂饱一条狗的胃了。</w:t>
      </w:r>
    </w:p>
    <w:p w14:paraId="4078B627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想在朋友圈文雅地爆粗，这些句子最适合不过了</w:t>
      </w:r>
    </w:p>
    <w:p w14:paraId="71F0CEBB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09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、勃起不是万能的，但不能勃起却是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万万都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不能的！</w:t>
      </w:r>
    </w:p>
    <w:p w14:paraId="3E37D099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lastRenderedPageBreak/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10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、过去一直喜欢她的胸怀宽广，其实那也无非是一片飞机场！</w:t>
      </w:r>
    </w:p>
    <w:p w14:paraId="7E4A5060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11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、长得真有创意，活得真有勇气！</w:t>
      </w:r>
    </w:p>
    <w:p w14:paraId="03FA6811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、大哥，把你脸上的分辨率调低点好吗？</w:t>
      </w:r>
    </w:p>
    <w:p w14:paraId="38770AF3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想在朋友圈文雅地爆粗，这些句子最适合不过了</w:t>
      </w:r>
    </w:p>
    <w:p w14:paraId="49EBDDA6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13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、谁骂我傻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B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我跟谁好，我就喜欢和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2B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交朋友。</w:t>
      </w:r>
    </w:p>
    <w:p w14:paraId="78A30D2E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14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、你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若废我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现在，我必废你将来。</w:t>
      </w:r>
    </w:p>
    <w:p w14:paraId="223DA2C9" w14:textId="77777777" w:rsidR="00E760DC" w:rsidRDefault="00986587">
      <w:pPr>
        <w:widowControl/>
        <w:shd w:val="clear" w:color="auto" w:fill="FFFFFF"/>
        <w:spacing w:after="251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15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、承诺，就像放屁，当时惊天动地，过后苍白无力。</w:t>
      </w:r>
    </w:p>
    <w:p w14:paraId="319AC346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19422E7F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1AFE7E5A" w14:textId="77777777" w:rsidR="00E760DC" w:rsidRDefault="00E760DC">
      <w:pPr>
        <w:rPr>
          <w:color w:val="FFFFFF" w:themeColor="background1"/>
          <w:sz w:val="10"/>
          <w:szCs w:val="10"/>
        </w:rPr>
      </w:pPr>
    </w:p>
    <w:p w14:paraId="30420FB9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排在第一的是工作群，缓存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1.1G</w:t>
      </w:r>
    </w:p>
    <w:p w14:paraId="7161FB8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这个群刚组建的时候，大家聊得很热乎。办公室里压抑的焦虑，都在这里得到了释放。可是自从有领导进群后，大家就开始有点忌惮，真正扯闲篇的越来越少。群里的内容，要么是组织活动时，大家言不由衷的狂欢；要么是领导发话的时候，大家无精打采的应付。其余时间，冷清僻静。</w:t>
      </w:r>
    </w:p>
    <w:p w14:paraId="56FC5E23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群里真正占空间的都是同事们传的一些共享模板，集体活动照片和公司精神文件。虽然都是一些空而无用的东西，但在需要它们的时候，找起来很头疼。</w:t>
      </w:r>
    </w:p>
    <w:p w14:paraId="2AB43FC1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思考良久，觉得还是算了，有点危险，这个不能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删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。</w:t>
      </w:r>
    </w:p>
    <w:p w14:paraId="5FFE9D30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排在第二的是女朋友，缓存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825M</w:t>
      </w:r>
    </w:p>
    <w:p w14:paraId="45E11E9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我是在一次聚会时要到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她微信的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。刚开始聊天的时候，我们都很谨慎，每一句话都是小心翼翼。由段子和查户口式的问答组成的聊天内容，记录了我们从开始到熟悉的全过程。从某一句话开始，我们聊得越来越投机，也悄然地走进了彼此的内心。一个深夜，我向她表白。过了许久，她答应了我。我现在还能想起那个激动得睡不着的夜晚。</w:t>
      </w:r>
    </w:p>
    <w:p w14:paraId="6860679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谈恋爱以来，我们几乎每天都有聊天。刚开始是从早聊到晚，彼此都充满了新鲜感。我们聊生活，聊工作，谈梦想，谈人生，忆童年，似乎总有聊不完的话题。后来我们住到了一起，每天都可以见面了，聊的内容精简到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回不回来吃饭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和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你死哪去了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”.</w:t>
      </w:r>
    </w:p>
    <w:p w14:paraId="5573F888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虽然我们现在聊天的话题越来越少，但是它像一本字典，记录着我们第一次聊天、第一次约会、第一次表白、第一次见父母、第一次吵架等的时间。哪一天她质问我某一个重要的日子，我还有这样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一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数据库来备查，不至于会死得太难看。</w:t>
      </w:r>
    </w:p>
    <w:p w14:paraId="5D1254F8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显然，这个是救命法宝，千万不能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删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。</w:t>
      </w:r>
    </w:p>
    <w:p w14:paraId="23528696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再往后的都是好朋友，缓存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200~300M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不等</w:t>
      </w:r>
    </w:p>
    <w:p w14:paraId="3001EFD3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有的是同学，有的是生活中认识的。我们无话不谈，都是借钱时说一声，马上支付宝就能弹出收款信息的朋友。平常相互喊一声，就可以出来吃肉喝酒。有话我们一般都在夜宵桌上讲，很少会在微信上腻歪。</w:t>
      </w:r>
    </w:p>
    <w:p w14:paraId="555A487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所以，这些都是百宝箱，最好也不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删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。</w:t>
      </w:r>
    </w:p>
    <w:p w14:paraId="039BF79F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排在第十的老妈，缓存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82M</w:t>
      </w:r>
    </w:p>
    <w:p w14:paraId="11774D2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lastRenderedPageBreak/>
        <w:t xml:space="preserve">　　我完全想不到老妈竟然给我发过这么多消息，明明我教会她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玩微信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还不到半年。平常我们基本都不用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微信聊天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，有事情都是打电话。现在想想，我们连电话都打得很少，一个月也就那么两次吧。</w:t>
      </w:r>
    </w:p>
    <w:p w14:paraId="28D89CF4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可这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82M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的内容究竟是什么呢？它就像一个黑匣子，记着一段故事。而我就像一个失忆者，印象里没有半点头绪。</w:t>
      </w:r>
    </w:p>
    <w:p w14:paraId="1909FBCF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突然想起三个月前，老妈给我发过养生文章。一天三四条，内容都是《上班族千万不要吃它，太可怕了！》或者《绿豆才是治脊椎的灵丹妙药》之类。我觉得这些太幼稚太无聊了，当时果断给她的消息设置了防干扰，换来了几个月的清静。所以，如今让我去想老妈究竟发过什么，大脑里是一片空白。</w:t>
      </w:r>
    </w:p>
    <w:p w14:paraId="2F0DEC66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不用想，这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82M</w:t>
      </w:r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无非都是一些朋友圈谣言。这个可以</w:t>
      </w:r>
      <w:proofErr w:type="gramStart"/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删</w:t>
      </w:r>
      <w:proofErr w:type="gramEnd"/>
      <w:r>
        <w:rPr>
          <w:rFonts w:ascii="Tahoma" w:eastAsia="宋体" w:hAnsi="Tahoma" w:cs="Tahoma"/>
          <w:b/>
          <w:bCs/>
          <w:color w:val="FFFFFF" w:themeColor="background1"/>
          <w:kern w:val="0"/>
          <w:sz w:val="10"/>
          <w:szCs w:val="10"/>
        </w:rPr>
        <w:t>！</w:t>
      </w:r>
    </w:p>
    <w:p w14:paraId="4432C15F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当我刚准备去点的时候，手机用完最后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1%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的电，关机了。</w:t>
      </w:r>
    </w:p>
    <w:p w14:paraId="6A313BD1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充了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电重新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开机后，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微信可以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直接打开。反正没事干，我点开老妈的窗口，往上翻，从第一条消息看起。</w:t>
      </w:r>
    </w:p>
    <w:p w14:paraId="7DD0A6C0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半年前，老妈给我发了第一条微信，只有两个字，叫的是我小名。那是在过年的时候，我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教她玩微信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，教她打字，她在窗口折腾了七八分钟，才打出我的名字。还是我帮她点的发送。</w:t>
      </w:r>
    </w:p>
    <w:p w14:paraId="489A0E2F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第二条消息是在今年三月份。那时候我已经离开家，出来上班了。内容依然是我的小名。距离我教她发第一条消息已经过去一个多月了。她竟然没有打错，实在难得！当时我给她回了一个笑脸。</w:t>
      </w:r>
    </w:p>
    <w:p w14:paraId="591EF36B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第三条和第四条发的都是语音。显示的状态竟然都是红色的未听消息，一看时间都是上午的上班时间。怪不得那一阵，老妈打电话问我是不是上班很忙，我说没有啊。他们不信。原来她是根据这个推断的。</w:t>
      </w:r>
    </w:p>
    <w:p w14:paraId="136D419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后来发的消息又变成简短的文字消息了。比如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吃饭没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”,“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睡了？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下班没？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之类的。文字简单，是她能够独立完成的内容，而且又不会吵到我。</w:t>
      </w:r>
    </w:p>
    <w:p w14:paraId="617AF388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但是，我都没有回复她！</w:t>
      </w:r>
    </w:p>
    <w:p w14:paraId="44DD9DE5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持续了好多天后，她开始转发朋友圈的养生文章给我。各种针对上班族调养的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神奇秘方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”,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都是她特地为我搜集的。我也是从那之后，开始设置她的消息免打扰了。她满心热忱地把一些好东西发给我，而我一条都没有点开过。</w:t>
      </w:r>
    </w:p>
    <w:p w14:paraId="04FF2CD7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记得那段时间她还打电话问我，她的手机是不是坏了？</w:t>
      </w:r>
    </w:p>
    <w:p w14:paraId="4C67F4FE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过去四五年，我曾频繁接到过她这样的电话。当时我没等她说完，就不耐烦地告诉她，如果是手机铃声小了，就按侧面有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“+”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字标志的那个键，多按几次，铃声就大了。如果是手机字变小了，肯定是动了哪里，不过不要紧，你点桌面上的设置，然后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……</w:t>
      </w:r>
    </w:p>
    <w:p w14:paraId="4B2E99A7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吧啦吧啦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地把常见的几个问题又向她重申了一遍，却不知道她这次可能想问我的是：为什么她给我发消息，总得不到回应。</w:t>
      </w:r>
    </w:p>
    <w:p w14:paraId="55C96C4A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老妈连续给我发了两个月的链接后，开始给我发照片了。最开始拍的是家里的现状，窗外的街景，后来拍我小时候的相册，我以前的玩具。我仿佛看到她忙完家务，无聊拿着手机拍来拍去的情景。她满心欢喜地把照片发给我，可是都像发进了一个黑洞，得不到我的一点反馈。</w:t>
      </w:r>
    </w:p>
    <w:p w14:paraId="2B4C3DCF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老妈以前不会发信息，只会跟我打电话，可我每回都跟她讲不了几句。后来她听说年轻人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喜欢聊微信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，就叫我教她。我虽然教了她微信，但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却设置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了免打扰，活生生地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把微信变成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了一个留言箱。</w:t>
      </w:r>
    </w:p>
    <w:p w14:paraId="26EBE965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当微信存储空间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不足的时候，我第一个想要清除的，就是这个我几个月未曾打开过的留言箱。如果不是因为手机没电关机，我可能永远都看不到这些内容。翻完这半年的聊天记录后，我已经泪流满面。</w:t>
      </w:r>
    </w:p>
    <w:p w14:paraId="43658E33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我曾经在网上看过一个地震幸存者写的一段话：</w:t>
      </w:r>
    </w:p>
    <w:p w14:paraId="2A0D1172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我人生的第一个手机还在，诺基亚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1208,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里面的倒数第二条是她发给我的。接收时间是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2008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年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5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月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日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点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46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分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22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秒：真希望快点考完，累死了。我回的，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“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我也是。这边比北川还要累。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”</w:t>
      </w:r>
    </w:p>
    <w:p w14:paraId="526310DD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lastRenderedPageBreak/>
        <w:t xml:space="preserve">　　最后一条是妈妈发给我的。接收时间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2008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年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5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月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日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18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点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52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分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07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秒：强娃子，你要听话哈，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妈挺不住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了。这两个我生命中最重要的女人，从此再也没见到过。</w:t>
      </w:r>
    </w:p>
    <w:p w14:paraId="3D8ACEF1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我已经买了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20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个全新的诺基亚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1208,</w:t>
      </w: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作为我第一个手机配件的供应。我能把这个手机拆卸成零件再组装上去。我要在有生之年都要这个手机能开机看到这两条短信。</w:t>
      </w:r>
    </w:p>
    <w:p w14:paraId="1131D988" w14:textId="77777777" w:rsidR="00E760DC" w:rsidRDefault="00986587">
      <w:pPr>
        <w:widowControl/>
        <w:shd w:val="clear" w:color="auto" w:fill="FFFFFF"/>
        <w:spacing w:after="225"/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</w:pPr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 xml:space="preserve">　　当时我看了后很感动。灾难让他与母亲永远地告别了，一条短信是他们</w:t>
      </w:r>
      <w:proofErr w:type="gramStart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间唯一</w:t>
      </w:r>
      <w:proofErr w:type="gramEnd"/>
      <w:r>
        <w:rPr>
          <w:rFonts w:ascii="Tahoma" w:eastAsia="宋体" w:hAnsi="Tahoma" w:cs="Tahoma"/>
          <w:color w:val="FFFFFF" w:themeColor="background1"/>
          <w:kern w:val="0"/>
          <w:sz w:val="10"/>
          <w:szCs w:val="10"/>
        </w:rPr>
        <w:t>的联系。他苦苦守护着今生最贵重的东西。而我，却差点随手删掉了。我曾有很多和老妈聊天的机会，却一点都不知道珍惜。</w:t>
      </w:r>
    </w:p>
    <w:p w14:paraId="4072F20D" w14:textId="77777777" w:rsidR="00E760DC" w:rsidRDefault="00986587">
      <w:pPr>
        <w:rPr>
          <w:color w:val="FFFFFF" w:themeColor="background1"/>
          <w:sz w:val="10"/>
          <w:szCs w:val="10"/>
        </w:rPr>
      </w:pPr>
      <w:r>
        <w:rPr>
          <w:noProof/>
          <w:color w:val="FFFFFF" w:themeColor="background1"/>
          <w:sz w:val="10"/>
          <w:szCs w:val="10"/>
        </w:rPr>
        <w:drawing>
          <wp:inline distT="0" distB="0" distL="0" distR="0" wp14:anchorId="0BD1D8BE" wp14:editId="0C74A720">
            <wp:extent cx="3413125" cy="605790"/>
            <wp:effectExtent l="0" t="0" r="158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CA6AE" w14:textId="77777777" w:rsidR="00E760DC" w:rsidRDefault="00986587">
      <w:pPr>
        <w:rPr>
          <w:color w:val="FFFFFF" w:themeColor="background1"/>
          <w:sz w:val="10"/>
          <w:szCs w:val="10"/>
        </w:rPr>
      </w:pPr>
      <w:r>
        <w:rPr>
          <w:noProof/>
          <w:color w:val="FFFFFF" w:themeColor="background1"/>
          <w:sz w:val="10"/>
          <w:szCs w:val="10"/>
        </w:rPr>
        <w:drawing>
          <wp:inline distT="0" distB="0" distL="0" distR="0" wp14:anchorId="723C2FA5" wp14:editId="09FCAF8D">
            <wp:extent cx="4104005" cy="553085"/>
            <wp:effectExtent l="0" t="0" r="10795" b="184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31F67" w14:textId="77777777" w:rsidR="00E760DC" w:rsidRDefault="00986587">
      <w:pPr>
        <w:rPr>
          <w:color w:val="FFFFFF" w:themeColor="background1"/>
          <w:sz w:val="10"/>
          <w:szCs w:val="10"/>
        </w:rPr>
      </w:pPr>
      <w:r>
        <w:rPr>
          <w:noProof/>
          <w:color w:val="FFFFFF" w:themeColor="background1"/>
          <w:sz w:val="10"/>
          <w:szCs w:val="10"/>
        </w:rPr>
        <w:drawing>
          <wp:inline distT="0" distB="0" distL="0" distR="0" wp14:anchorId="3DE76933" wp14:editId="71BB8D1C">
            <wp:extent cx="2328545" cy="977900"/>
            <wp:effectExtent l="0" t="0" r="14605" b="1270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8831E" w14:textId="77777777" w:rsidR="00E760DC" w:rsidRDefault="00E760DC">
      <w:pPr>
        <w:rPr>
          <w:rFonts w:asciiTheme="minorEastAsia" w:hAnsiTheme="minorEastAsia" w:cstheme="minorEastAsia"/>
          <w:sz w:val="28"/>
          <w:szCs w:val="28"/>
        </w:rPr>
      </w:pPr>
    </w:p>
    <w:sectPr w:rsidR="00E760DC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6638" w14:textId="77777777" w:rsidR="00BD7916" w:rsidRDefault="00BD7916">
      <w:r>
        <w:separator/>
      </w:r>
    </w:p>
  </w:endnote>
  <w:endnote w:type="continuationSeparator" w:id="0">
    <w:p w14:paraId="72DA5FEA" w14:textId="77777777" w:rsidR="00BD7916" w:rsidRDefault="00BD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BF30" w14:textId="77777777" w:rsidR="00E760DC" w:rsidRDefault="00E760DC">
    <w:pPr>
      <w:spacing w:line="220" w:lineRule="atLeast"/>
    </w:pPr>
  </w:p>
  <w:p w14:paraId="688C4537" w14:textId="77777777" w:rsidR="00E760DC" w:rsidRDefault="00E760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86BE" w14:textId="77777777" w:rsidR="00BD7916" w:rsidRDefault="00BD7916">
      <w:r>
        <w:separator/>
      </w:r>
    </w:p>
  </w:footnote>
  <w:footnote w:type="continuationSeparator" w:id="0">
    <w:p w14:paraId="5FFC99DB" w14:textId="77777777" w:rsidR="00BD7916" w:rsidRDefault="00BD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5D4D" w14:textId="3AB31569" w:rsidR="00E760DC" w:rsidRPr="00986587" w:rsidRDefault="00E760DC" w:rsidP="00986587">
    <w:pPr>
      <w:pStyle w:val="a7"/>
      <w:jc w:val="center"/>
      <w:rPr>
        <w:rFonts w:ascii="宋体" w:eastAsia="宋体" w:hAnsi="宋体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D97474"/>
    <w:rsid w:val="00016664"/>
    <w:rsid w:val="00986587"/>
    <w:rsid w:val="009E7059"/>
    <w:rsid w:val="00BD7916"/>
    <w:rsid w:val="00E760DC"/>
    <w:rsid w:val="28A41727"/>
    <w:rsid w:val="5FD97474"/>
    <w:rsid w:val="65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BE174"/>
  <w15:docId w15:val="{836BDE73-3BDB-4160-92C0-40563D2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rFonts w:ascii="Times New Roman" w:eastAsia="宋体" w:hAnsi="Times New Roman" w:cs="Times New Roman"/>
      <w:color w:val="0000FF"/>
      <w:u w:val="single"/>
      <w:lang w:val="en-US" w:eastAsia="zh-CN" w:bidi="ar-SA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="微软雅黑" w:hAnsiTheme="minorHAnsi" w:cstheme="minorBidi"/>
      <w:sz w:val="18"/>
      <w:lang w:val="en-US" w:eastAsia="zh-CN" w:bidi="ar-SA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Theme="minorHAnsi" w:eastAsia="微软雅黑" w:hAnsiTheme="minorHAnsi" w:cstheme="minorBidi"/>
      <w:sz w:val="18"/>
      <w:lang w:val="en-US" w:eastAsia="zh-CN" w:bidi="ar-SA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="微软雅黑" w:hAnsiTheme="minorHAnsi" w:cstheme="minorBidi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758</Words>
  <Characters>4325</Characters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2016-10-22T05:42:00Z</dcterms:created>
  <dcterms:modified xsi:type="dcterms:W3CDTF">2020-05-06T05:45:00Z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