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tLeas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员工内部自愿出资入股协议书（银股）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甲方：    </w:t>
      </w:r>
      <w:r>
        <w:rPr>
          <w:rFonts w:hint="eastAsia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</w:rPr>
        <w:t>有限公司           乙方：       员工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此协议本着双方自愿、平等的原则，为建立健全全公司的利益分配体系，更加激励和提高员工的积极性、稳定性，进一步加强员工的主人翁意识，使企业利益和员工利益实现共同发展，特此以下协议：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一、入股的条件及对象：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1.  必须是本公司工作2年以上的员工；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2.  对公司有突出贡献者，个人自愿申请，上级主管审批同意，经董事长认可方可入股；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3. 以中高层管理人员为主，基层员工为辅为入股对象的指导思想。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二、员工内部持股股份的性质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1.  该股份为资产股份（银股），具有企业固有财产的所有权，可以继承，可以转让。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2.  该股份享受企业该年度纯利润的受益权，可以参与分红。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3.  该股份享受企业经营状况的知情权。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4.  该股份不享受企业的管理权，管理权由公司董事会按职务分配。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三、入股政策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1.  所入股的结算单位名称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 2.  所入股结算单位的每股金额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 3.  所入股的股份上限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 4.  本次入股的股份金额占 </w:t>
      </w:r>
      <w:r>
        <w:rPr>
          <w:rFonts w:hint="eastAsia" w:cs="宋体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</w:rPr>
        <w:t> % 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5.  本次入股所享受的配股          %，价值金额为        元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6.入股资金一次性支付或在一年内从工资中扣除或采用两种结合方式，入股资金作为流动资金用于公司日常经营。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四、分红政策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1.  年度纯利润的计算办法：结算单位该财政年度的总收入－该财政年度的总成本=该财政年度纯利润。成本包括：工资、佣金、房租、税收、经营费用(差旅费、通讯费等）固定资产折旧费用，等其他开支。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2. 分红的计算方法：年度纯利润的50%为当年的分红，另外50%利润进入该公司储备金，股东按入股比例计算分红。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3. 分红的时间及次数：每年阳历1月1日-12月31日年度结算后，1月内分红，一年一次。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4.  每半年开一次股东大会，并向股东公布企业经营情况，及纯利润的情况。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5.  如公司亏损则不分红。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6.  股改不是发福利，已拥有银股的公司骨干，如未能有效行驶股东权利或义务，或不能完成公司赋予的任务，报董事会审议，可以减股或赎回股权。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五、退出政策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1.  该股份为资产股，不得退出，可以转让。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2.  转让时股本金按当时所在公司盈亏的净资产核算。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 3.  转让时要有董事会和60%以上的股东通过，否则不得转让。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4.  离职后股本金在三年内按5：3：2比例退还。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 5.  股东离职后，三年内不得在同区域参与、投资相同或相似行业，否则股本金和当期分红金不予退还，并按国家相关规定追究法律责任。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 六、保密协议：本协议书为公司最高商业机密，所有股东必须有保密责任，一旦发现泄密，将追究其法律责任。 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1.其余未尽事宜由甲、乙双方友好协商解决，协商无效经由人民法院依法裁决，本协议自双方签字并入股款到账起生效。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  </w:t>
      </w:r>
    </w:p>
    <w:p>
      <w:pPr>
        <w:pStyle w:val="6"/>
        <w:spacing w:line="240" w:lineRule="atLeas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甲方：</w:t>
      </w:r>
      <w:r>
        <w:rPr>
          <w:rFonts w:hint="eastAsia" w:cs="宋体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</w:rPr>
        <w:t>乙方：</w:t>
      </w:r>
    </w:p>
    <w:p>
      <w:pPr>
        <w:pStyle w:val="6"/>
        <w:spacing w:line="240" w:lineRule="atLeast"/>
        <w:ind w:firstLine="72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t xml:space="preserve"> 年</w:t>
      </w:r>
      <w:r>
        <w:rPr>
          <w:rFonts w:hint="eastAsia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t xml:space="preserve">月   日 </w:t>
      </w:r>
      <w:r>
        <w:rPr>
          <w:rFonts w:hint="eastAsia" w:cs="宋体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</w:rPr>
        <w:t>年</w:t>
      </w:r>
      <w:r>
        <w:rPr>
          <w:rFonts w:hint="eastAsia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t>月   日</w:t>
      </w:r>
    </w:p>
    <w:p>
      <w:pPr>
        <w:spacing w:line="240" w:lineRule="atLeas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5F6"/>
    <w:rsid w:val="004105F6"/>
    <w:rsid w:val="004B443A"/>
    <w:rsid w:val="004C0FC8"/>
    <w:rsid w:val="00667D93"/>
    <w:rsid w:val="00937334"/>
    <w:rsid w:val="009E0B3E"/>
    <w:rsid w:val="00AC49E9"/>
    <w:rsid w:val="00B55141"/>
    <w:rsid w:val="00C46282"/>
    <w:rsid w:val="00CC18B3"/>
    <w:rsid w:val="00EE4967"/>
    <w:rsid w:val="02AF7575"/>
    <w:rsid w:val="05EC62B7"/>
    <w:rsid w:val="1402725F"/>
    <w:rsid w:val="350B0D55"/>
    <w:rsid w:val="693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DocSecurity>0</DocSecurity>
  <Lines>10</Lines>
  <Paragraphs>2</Paragraphs>
  <ScaleCrop>false</ScaleCrop>
  <LinksUpToDate>false</LinksUpToDate>
  <CharactersWithSpaces>1442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2014-01-01T01:50:00Z</dcterms:created>
  <dcterms:modified xsi:type="dcterms:W3CDTF">2020-05-21T01:49:19Z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