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XX年9月，开始新学期学习生活的我，毅然加入了动科院研究生学生会，并担任学习部部长职务。学习部是学生会的一个重要部门，在担任部长职务的这一年里，我一直本着以“一切为了同学，为了一切同学，为了同学一切”的宗旨为同学们服务，并随时总结经验，吸取工作中的教训，及时作了相应的改进。在本学期除了严格按照学校、学院的规章制度及相关要求开展日常工作之外，还成功举办了多次学生活动，参与学校组织的创新论坛，创办学院分论坛等，并取得了优异的成绩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一、 日常基本工作：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1.办理XX级新生学生证及借书证。及时办理学生证、借书证等相关证件，给XX级新生学习和生活带来了便利。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2.组织进行国家英语六级考试报名和</w:t>
      </w:r>
      <w:r>
        <w:rPr>
          <w:rFonts w:hint="eastAsia" w:cs="宋体"/>
          <w:color w:val="000000"/>
          <w:sz w:val="21"/>
          <w:szCs w:val="21"/>
          <w:lang w:val="en-US" w:eastAsia="zh-CN"/>
        </w:rPr>
        <w:t>xxxxx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学位英语考试报名工作。国家六级考试和学位英语考试和同学关系重大，报名采集信息时不能有任何纰漏，在审查过程中，我都认真核对每一位同学的信息，保证同学们能够顺利进行考试。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3.做好学院和同学间的沟通。学院是我们了解学校各项制度与活动的中介，而我们学生会正是同学了解学院的桥梁。认识到这一点，我在日常工作中，及时向同学们传达学院的各项活动要求，同时，也及时向学院转达同学们遇到的问题，按照学校和学院的要求开展日常工作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4.个人方面，树立积极向上的学习观念，以自己的实际行动营造了浓厚的学习氛围，带动身边的同学努力学习，积极解决同学们在学习方面遇到的各种问题。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二、活动：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1. XX年10月25日，</w:t>
      </w:r>
      <w:r>
        <w:rPr>
          <w:rFonts w:hint="eastAsia" w:cs="宋体"/>
          <w:color w:val="000000"/>
          <w:sz w:val="21"/>
          <w:szCs w:val="21"/>
          <w:lang w:val="en-US" w:eastAsia="zh-CN"/>
        </w:rPr>
        <w:t>xx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大学“研究生创新论坛”正式启动。在这个</w:t>
      </w:r>
      <w:r>
        <w:rPr>
          <w:rFonts w:hint="eastAsia" w:cs="宋体"/>
          <w:color w:val="000000"/>
          <w:sz w:val="21"/>
          <w:szCs w:val="21"/>
          <w:lang w:val="en-US" w:eastAsia="zh-CN"/>
        </w:rPr>
        <w:t>xx省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各高校学术思想和科研成果交流的平台上，组织我院同学参加了论坛开展的各个领域专家专场报告会、优秀论文交流会等一系列学术活动，在我院掀起了一股研究生学术创新的热潮。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2.XX年11月，开展了以“动物与人的健康”、“动物的发展战略”为主题的征文活动，号召全院研究生投稿，并邀请各学科带头人组成评定小组，评出了2篇优秀论文，并推荐到学校“研究生创新论坛”编集论文集，参与全校性的交流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3. 为了全力弘杨创新精神，启迪科学智慧，营造浓厚的学术氛围，拓宽学术视野，XX年12月，在以校研究生会主办的研究生创新论坛为契机下，承办了我院的分论坛。不定期邀请学科带头人和教授做学术报告，同时，以实验室为单位，开展实验技能交流会，邀请研三师兄师姐为同学们介绍实验操作技术和操作心得，提升了同学们整体学术水平和实验技能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4.为配合学校关于“学风建设”的方针，贯彻学校“党建带团建促学风”的精神，满足本科年级同学对考研信息的渴望，在本科生当中开展“考研促学风”系列活动，组织研究生为师弟师妹们解答有关考研的各种问题。不但促进了本科生的学习热情，同时加大了本科生与研究生间的交流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5.为增进大家学习英语的兴趣，提高我院同学国家英语六级考试的过级率，在每次英语考试前，都邀请英语六级已经通过的同学与大家做经验交流，并不定期邀请我校的留学生及外教来与同学们交流。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此外，在迎新晚会，校运动会，</w:t>
      </w:r>
      <w:r>
        <w:rPr>
          <w:rFonts w:hint="eastAsia" w:cs="宋体"/>
          <w:color w:val="000000"/>
          <w:sz w:val="21"/>
          <w:szCs w:val="21"/>
          <w:lang w:val="en-US" w:eastAsia="zh-CN"/>
        </w:rPr>
        <w:t>xxx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</w:rPr>
        <w:t>动校园十大歌手比赛，篮球赛等各项活动中，也都尽了自己的一份绵薄之力。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回想我在学生会工作的这一年，“服务同学”的宗旨始终没有改变过，通过多次活动的开展，既锻炼了我的工作能力也提高了个人处事能力， 我将在以后的学习和工作中继续努力，争取做得更好。</w:t>
      </w:r>
    </w:p>
    <w:p>
      <w:pPr>
        <w:spacing w:line="220" w:lineRule="atLeast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667E3"/>
    <w:rsid w:val="00323B43"/>
    <w:rsid w:val="003D37D8"/>
    <w:rsid w:val="00426133"/>
    <w:rsid w:val="004358AB"/>
    <w:rsid w:val="007469E1"/>
    <w:rsid w:val="007D45DA"/>
    <w:rsid w:val="008B7726"/>
    <w:rsid w:val="00D31D50"/>
    <w:rsid w:val="3B6979A9"/>
    <w:rsid w:val="61E810E0"/>
    <w:rsid w:val="7AF9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1137</Characters>
  <DocSecurity>0</DocSecurity>
  <Lines>9</Lines>
  <Paragraphs>2</Paragraphs>
  <ScaleCrop>false</ScaleCrop>
  <LinksUpToDate>false</LinksUpToDate>
  <CharactersWithSpaces>1334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2008-09-11T17:20:00Z</dcterms:created>
  <dcterms:modified xsi:type="dcterms:W3CDTF">2020-05-21T09:00:19Z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