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hAnsi="宋体" w:eastAsia="宋体" w:cs="宋体"/>
          <w:b/>
          <w:bCs/>
          <w:color w:val="333333"/>
          <w:kern w:val="0"/>
          <w:sz w:val="50"/>
          <w:szCs w:val="5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50"/>
          <w:szCs w:val="50"/>
        </w:rPr>
        <w:t>网络招聘成功的六大招数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</w:t>
      </w:r>
    </w:p>
    <w:p>
      <w:pPr>
        <w:pStyle w:val="6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b/>
          <w:color w:val="555555"/>
          <w:sz w:val="23"/>
          <w:szCs w:val="23"/>
        </w:rPr>
        <w:t>首先说招聘计划的制定，根据公司规模、制度和传统的不同而不同。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目前所在公司公司规模不是很大，属于创业期，招聘计划的制定不是很到位，多数是岗位出现了空缺或者某个部门</w:t>
      </w:r>
      <w:r>
        <w:rPr>
          <w:rFonts w:hint="eastAsia" w:ascii="宋体" w:hAnsi="宋体" w:eastAsia="宋体" w:cs="宋体"/>
          <w:sz w:val="23"/>
          <w:szCs w:val="23"/>
        </w:rPr>
        <w:t>业务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发展确实需要增员的情况下由部门负责人提出招聘需求，报总经理审批，然后由人力资源部门执行。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2、</w:t>
      </w:r>
      <w:r>
        <w:rPr>
          <w:rFonts w:hint="eastAsia" w:ascii="宋体" w:hAnsi="宋体" w:eastAsia="宋体" w:cs="宋体"/>
          <w:b/>
          <w:color w:val="555555"/>
          <w:sz w:val="23"/>
          <w:szCs w:val="23"/>
        </w:rPr>
        <w:t>招聘渠道选择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。人力资源部门接收到招聘需求，开始选择招聘渠道，发布招聘信息。目前常用的网络招聘渠道分为付费和暂时免费的。付费的渠道有智联招聘和前程无忧，暂时免费的渠道主要是专业招聘网站、地方招聘网站、社交求职网站和微博微信等。专业招聘</w:t>
      </w:r>
      <w:bookmarkStart w:id="0" w:name="_GoBack"/>
      <w:bookmarkEnd w:id="0"/>
      <w:r>
        <w:rPr>
          <w:rFonts w:hint="eastAsia" w:ascii="宋体" w:hAnsi="宋体" w:eastAsia="宋体" w:cs="宋体"/>
          <w:color w:val="555555"/>
          <w:sz w:val="23"/>
          <w:szCs w:val="23"/>
        </w:rPr>
        <w:t>网站如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、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等；地方网站如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、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等；社交网站如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、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等。说到不同渠道的效果，依据岗位的性质不同而定。专业网站垂直细分是一个新的方向，可减少筛选简历的工作量，匹配性相对较高。研发人员以智联招聘和前程无忧最好，专业网站次之，社交网站和</w:t>
      </w:r>
      <w:r>
        <w:rPr>
          <w:rFonts w:hint="eastAsia" w:ascii="宋体" w:hAnsi="宋体" w:eastAsia="宋体" w:cs="宋体"/>
          <w:color w:val="555555"/>
          <w:sz w:val="23"/>
          <w:szCs w:val="23"/>
          <w:lang w:val="en-US" w:eastAsia="zh-CN"/>
        </w:rPr>
        <w:t>xxx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仅可做为补充。</w:t>
      </w:r>
      <w:r>
        <w:rPr>
          <w:rFonts w:hint="eastAsia" w:ascii="宋体" w:hAnsi="宋体" w:eastAsia="宋体" w:cs="宋体"/>
          <w:sz w:val="23"/>
          <w:szCs w:val="23"/>
        </w:rPr>
        <w:t>客服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、电话销售等在地方网站效果更好一些。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b/>
          <w:color w:val="555555"/>
          <w:sz w:val="23"/>
          <w:szCs w:val="23"/>
        </w:rPr>
        <w:t>3、提升网络招聘效果。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1）招聘岗位的名称要准确，为广大求职者所熟知。同样的岗位在不同企业内部可能有不同的名称，但是在发布招聘信息时要采用广大求职者最熟悉的那个，或者针对同一岗位发布不同的名称（当然会增加招聘成本）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2）定期发布和刷新招聘信息。传统招聘网站如智联招聘和前程无忧等信息发布量较大，新发布的职位会排在前面，容易被广大求职者看到，所以当我们接收到的简历越来越少时可将职位重新发布，以扩大可选资源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3）简历初选。传统招聘网站的缺点就是海投海选，面对海量简历，可通过筛选条件进行初选，在过滤后的简历中搜索合适人选。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4）电话初选。在筛选过的简历中，通过电话沟通进一步挑选合适人选，建立面试资格人制度，减少面试工作量。在电话中和应聘者详细沟通，除了核对简历信息外，可就岗位的特别要求向求职者询问、向求职者介绍公司、了解对方的期望值、回答应聘者的提问等，以便企业和应聘者更多了解彼此，合适的可以约定面试时间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5）在简历量不足情况下，可主动搜索简历。现在传统招聘网站都有这个功能，搜索出来的简历往往比主动投递的更符合岗位要求。但是主动搜索出来的简历在电话沟通环节话术是不一样的，要注意这个问题。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   </w:t>
      </w:r>
    </w:p>
    <w:p>
      <w:pPr>
        <w:pStyle w:val="6"/>
        <w:shd w:val="clear" w:color="auto" w:fill="FFFFFF"/>
        <w:wordWrap w:val="0"/>
        <w:spacing w:before="0" w:beforeAutospacing="0" w:after="0" w:afterAutospacing="0" w:line="426" w:lineRule="atLeast"/>
        <w:jc w:val="both"/>
        <w:rPr>
          <w:rFonts w:hint="eastAsia"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3"/>
          <w:szCs w:val="23"/>
        </w:rPr>
        <w:t>6）社交网络是招聘的新趋势，通过一些社交网站，我们能更多地了解应聘者的情况，如他的朋友圈、日常工作和学习活动、别人对于他的评论等，这就减少了海选的过程，提高招聘效率。在当今的</w:t>
      </w:r>
      <w:r>
        <w:rPr>
          <w:rFonts w:hint="eastAsia" w:ascii="宋体" w:hAnsi="宋体" w:eastAsia="宋体" w:cs="宋体"/>
          <w:sz w:val="23"/>
          <w:szCs w:val="23"/>
        </w:rPr>
        <w:t>互联网</w:t>
      </w:r>
      <w:r>
        <w:rPr>
          <w:rFonts w:hint="eastAsia" w:ascii="宋体" w:hAnsi="宋体" w:eastAsia="宋体" w:cs="宋体"/>
          <w:color w:val="555555"/>
          <w:sz w:val="23"/>
          <w:szCs w:val="23"/>
        </w:rPr>
        <w:t>时代，微博微信等可做为一个有效的辅助招聘渠道。尤其是知名公司，知名博主具有非常广泛的宣传效果。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E91"/>
    <w:multiLevelType w:val="multilevel"/>
    <w:tmpl w:val="2C4C0E9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618"/>
    <w:rsid w:val="00463723"/>
    <w:rsid w:val="0075639D"/>
    <w:rsid w:val="00857618"/>
    <w:rsid w:val="0092087E"/>
    <w:rsid w:val="00A31FC2"/>
    <w:rsid w:val="00CB4EEC"/>
    <w:rsid w:val="00FA7617"/>
    <w:rsid w:val="20485F51"/>
    <w:rsid w:val="3A170777"/>
    <w:rsid w:val="67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DocSecurity>0</DocSecurity>
  <Lines>7</Lines>
  <Paragraphs>2</Paragraphs>
  <ScaleCrop>false</ScaleCrop>
  <LinksUpToDate>false</LinksUpToDate>
  <CharactersWithSpaces>1111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2015-10-26T07:59:00Z</dcterms:created>
  <dcterms:modified xsi:type="dcterms:W3CDTF">2020-05-22T05:48:43Z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