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25" w:after="100" w:afterAutospacing="1" w:line="465" w:lineRule="atLeast"/>
        <w:jc w:val="center"/>
        <w:outlineLvl w:val="2"/>
        <w:rPr>
          <w:rFonts w:hint="eastAsia" w:ascii="黑体" w:hAnsi="黑体" w:eastAsia="黑体" w:cs="Arial"/>
          <w:bCs/>
          <w:color w:val="000000" w:themeColor="text1"/>
          <w:kern w:val="0"/>
          <w:sz w:val="84"/>
          <w:szCs w:val="84"/>
          <w14:textFill>
            <w14:solidFill>
              <w14:schemeClr w14:val="tx1"/>
            </w14:solidFill>
          </w14:textFill>
        </w:rPr>
      </w:pPr>
    </w:p>
    <w:p>
      <w:pPr>
        <w:widowControl/>
        <w:spacing w:before="225" w:after="100" w:afterAutospacing="1" w:line="465" w:lineRule="atLeast"/>
        <w:jc w:val="center"/>
        <w:outlineLvl w:val="2"/>
        <w:rPr>
          <w:rFonts w:ascii="黑体" w:hAnsi="黑体" w:eastAsia="黑体" w:cs="Arial"/>
          <w:bCs/>
          <w:color w:val="FF0000"/>
          <w:kern w:val="0"/>
          <w:sz w:val="84"/>
          <w:szCs w:val="84"/>
        </w:rPr>
      </w:pPr>
      <w:r>
        <w:rPr>
          <w:rFonts w:hint="eastAsia" w:ascii="黑体" w:hAnsi="黑体" w:eastAsia="黑体" w:cs="Arial"/>
          <w:bCs/>
          <w:color w:val="000000" w:themeColor="text1"/>
          <w:kern w:val="0"/>
          <w:sz w:val="84"/>
          <w:szCs w:val="84"/>
          <w14:textFill>
            <w14:solidFill>
              <w14:schemeClr w14:val="tx1"/>
            </w14:solidFill>
          </w14:textFill>
        </w:rPr>
        <w:t>职业生涯</w:t>
      </w:r>
      <w:r>
        <w:rPr>
          <w:rFonts w:ascii="黑体" w:hAnsi="黑体" w:eastAsia="黑体" w:cs="Arial"/>
          <w:bCs/>
          <w:color w:val="000000" w:themeColor="text1"/>
          <w:kern w:val="0"/>
          <w:sz w:val="84"/>
          <w:szCs w:val="84"/>
          <w14:textFill>
            <w14:solidFill>
              <w14:schemeClr w14:val="tx1"/>
            </w14:solidFill>
          </w14:textFill>
        </w:rPr>
        <w:t>规划</w:t>
      </w:r>
    </w:p>
    <w:p>
      <w:pPr>
        <w:widowControl/>
        <w:spacing w:before="75" w:after="75" w:line="450" w:lineRule="atLeast"/>
        <w:ind w:left="2310" w:leftChars="1100"/>
        <w:jc w:val="left"/>
        <w:rPr>
          <w:rFonts w:hint="eastAsia" w:ascii="Arial" w:hAnsi="Arial" w:cs="Arial"/>
          <w:b/>
          <w:bCs/>
          <w:color w:val="444444"/>
          <w:kern w:val="0"/>
          <w:sz w:val="32"/>
          <w:szCs w:val="32"/>
        </w:rPr>
      </w:pPr>
    </w:p>
    <w:p>
      <w:pPr>
        <w:widowControl/>
        <w:spacing w:before="75" w:after="75" w:line="450" w:lineRule="atLeast"/>
        <w:ind w:left="2310" w:leftChars="1100"/>
        <w:jc w:val="left"/>
        <w:rPr>
          <w:rFonts w:hint="eastAsia" w:ascii="Arial" w:hAnsi="Arial" w:cs="Arial"/>
          <w:b/>
          <w:bCs/>
          <w:color w:val="444444"/>
          <w:kern w:val="0"/>
          <w:sz w:val="32"/>
          <w:szCs w:val="32"/>
        </w:rPr>
      </w:pPr>
    </w:p>
    <w:p>
      <w:pPr>
        <w:widowControl/>
        <w:spacing w:before="75" w:after="75" w:line="450" w:lineRule="atLeast"/>
        <w:ind w:left="2100" w:leftChars="1000"/>
        <w:jc w:val="left"/>
        <w:rPr>
          <w:rFonts w:hint="eastAsia" w:ascii="Arial" w:hAnsi="Arial" w:cs="Arial"/>
          <w:b/>
          <w:bCs/>
          <w:color w:val="444444"/>
          <w:kern w:val="0"/>
          <w:sz w:val="32"/>
          <w:szCs w:val="32"/>
        </w:rPr>
      </w:pPr>
      <w:r>
        <w:rPr>
          <w:rFonts w:hint="eastAsia" w:ascii="Arial" w:hAnsi="Arial" w:cs="Arial"/>
          <w:b/>
          <w:bCs/>
          <w:color w:val="444444"/>
          <w:kern w:val="0"/>
          <w:sz w:val="32"/>
          <w:szCs w:val="32"/>
        </w:rPr>
        <w:t>姓  名：</w:t>
      </w:r>
    </w:p>
    <w:p>
      <w:pPr>
        <w:widowControl/>
        <w:spacing w:before="75" w:after="75" w:line="450" w:lineRule="atLeast"/>
        <w:ind w:left="2100" w:leftChars="1000"/>
        <w:jc w:val="left"/>
        <w:rPr>
          <w:rFonts w:hint="eastAsia" w:ascii="Arial" w:hAnsi="Arial" w:cs="Arial"/>
          <w:b/>
          <w:bCs/>
          <w:color w:val="444444"/>
          <w:kern w:val="0"/>
          <w:sz w:val="32"/>
          <w:szCs w:val="32"/>
        </w:rPr>
      </w:pPr>
      <w:r>
        <w:rPr>
          <w:rFonts w:hint="eastAsia" w:ascii="Arial" w:hAnsi="Arial" w:cs="Arial"/>
          <w:b/>
          <w:bCs/>
          <w:color w:val="444444"/>
          <w:kern w:val="0"/>
          <w:sz w:val="32"/>
          <w:szCs w:val="32"/>
        </w:rPr>
        <w:t>学  号：</w:t>
      </w:r>
    </w:p>
    <w:p>
      <w:pPr>
        <w:widowControl/>
        <w:spacing w:before="75" w:after="75" w:line="450" w:lineRule="atLeast"/>
        <w:ind w:left="2100" w:leftChars="1000"/>
        <w:jc w:val="left"/>
        <w:rPr>
          <w:rFonts w:hint="eastAsia" w:ascii="Arial" w:hAnsi="Arial" w:cs="Arial"/>
          <w:b/>
          <w:bCs/>
          <w:color w:val="444444"/>
          <w:kern w:val="0"/>
          <w:sz w:val="32"/>
          <w:szCs w:val="32"/>
        </w:rPr>
      </w:pPr>
      <w:r>
        <w:rPr>
          <w:rFonts w:hint="eastAsia" w:ascii="Arial" w:hAnsi="Arial" w:cs="Arial"/>
          <w:b/>
          <w:bCs/>
          <w:color w:val="444444"/>
          <w:kern w:val="0"/>
          <w:sz w:val="32"/>
          <w:szCs w:val="32"/>
        </w:rPr>
        <w:t>专  业：</w:t>
      </w:r>
    </w:p>
    <w:p>
      <w:pPr>
        <w:widowControl/>
        <w:spacing w:before="75" w:after="75" w:line="450" w:lineRule="atLeast"/>
        <w:ind w:left="2100" w:leftChars="1000"/>
        <w:jc w:val="left"/>
        <w:rPr>
          <w:rFonts w:hint="eastAsia" w:ascii="Arial" w:hAnsi="Arial" w:cs="Arial"/>
          <w:b/>
          <w:bCs/>
          <w:color w:val="444444"/>
          <w:kern w:val="0"/>
          <w:sz w:val="32"/>
          <w:szCs w:val="32"/>
        </w:rPr>
      </w:pPr>
      <w:r>
        <w:rPr>
          <w:rFonts w:hint="eastAsia" w:ascii="Arial" w:hAnsi="Arial" w:cs="Arial"/>
          <w:b/>
          <w:bCs/>
          <w:color w:val="444444"/>
          <w:kern w:val="0"/>
          <w:sz w:val="32"/>
          <w:szCs w:val="32"/>
        </w:rPr>
        <w:t>学  院：</w:t>
      </w:r>
    </w:p>
    <w:p>
      <w:pPr>
        <w:widowControl/>
        <w:spacing w:before="75" w:after="75" w:line="450" w:lineRule="atLeast"/>
        <w:ind w:left="2100" w:leftChars="1000"/>
        <w:jc w:val="left"/>
        <w:rPr>
          <w:rFonts w:hint="eastAsia" w:ascii="Arial" w:hAnsi="Arial" w:cs="Arial"/>
          <w:b/>
          <w:bCs/>
          <w:color w:val="444444"/>
          <w:kern w:val="0"/>
          <w:sz w:val="32"/>
          <w:szCs w:val="32"/>
        </w:rPr>
      </w:pPr>
      <w:r>
        <w:rPr>
          <w:rFonts w:hint="eastAsia" w:ascii="Arial" w:hAnsi="Arial" w:cs="Arial"/>
          <w:b/>
          <w:bCs/>
          <w:color w:val="444444"/>
          <w:kern w:val="0"/>
          <w:sz w:val="32"/>
          <w:szCs w:val="32"/>
        </w:rPr>
        <w:t>班  级：</w:t>
      </w:r>
    </w:p>
    <w:p>
      <w:pPr>
        <w:widowControl/>
        <w:spacing w:before="75" w:after="75" w:line="450" w:lineRule="atLeast"/>
        <w:jc w:val="left"/>
        <w:rPr>
          <w:rFonts w:hint="eastAsia" w:ascii="Arial" w:hAnsi="Arial" w:cs="Arial"/>
          <w:b/>
          <w:bCs/>
          <w:color w:val="444444"/>
          <w:kern w:val="0"/>
          <w:sz w:val="18"/>
          <w:szCs w:val="18"/>
        </w:rPr>
      </w:pPr>
    </w:p>
    <w:p>
      <w:pPr>
        <w:widowControl/>
        <w:spacing w:before="75" w:after="75" w:line="450" w:lineRule="atLeast"/>
        <w:jc w:val="left"/>
        <w:rPr>
          <w:rFonts w:hint="eastAsia" w:ascii="Arial" w:hAnsi="Arial" w:cs="Arial"/>
          <w:b/>
          <w:bCs/>
          <w:color w:val="444444"/>
          <w:kern w:val="0"/>
          <w:sz w:val="18"/>
          <w:szCs w:val="18"/>
        </w:rPr>
      </w:pPr>
    </w:p>
    <w:p>
      <w:pPr>
        <w:widowControl/>
        <w:jc w:val="left"/>
        <w:rPr>
          <w:rFonts w:ascii="Arial" w:hAnsi="Arial" w:cs="Arial"/>
          <w:b/>
          <w:bCs/>
          <w:color w:val="444444"/>
          <w:kern w:val="0"/>
          <w:sz w:val="18"/>
          <w:szCs w:val="18"/>
        </w:rPr>
      </w:pPr>
      <w:r>
        <w:rPr>
          <w:rFonts w:ascii="Arial" w:hAnsi="Arial" w:cs="Arial"/>
          <w:b/>
          <w:bCs/>
          <w:color w:val="444444"/>
          <w:kern w:val="0"/>
          <w:sz w:val="18"/>
          <w:szCs w:val="18"/>
        </w:rPr>
        <w:br w:type="page"/>
      </w:r>
    </w:p>
    <w:p>
      <w:pPr>
        <w:widowControl/>
        <w:adjustRightInd w:val="0"/>
        <w:snapToGrid w:val="0"/>
        <w:spacing w:line="360" w:lineRule="auto"/>
        <w:jc w:val="left"/>
        <w:rPr>
          <w:rFonts w:ascii="Arial" w:hAnsi="Arial" w:cs="Arial"/>
          <w:color w:val="444444"/>
          <w:kern w:val="0"/>
          <w:sz w:val="28"/>
          <w:szCs w:val="28"/>
        </w:rPr>
      </w:pPr>
      <w:r>
        <w:rPr>
          <w:rFonts w:ascii="Arial" w:hAnsi="Arial" w:cs="Arial"/>
          <w:b/>
          <w:bCs/>
          <w:color w:val="444444"/>
          <w:kern w:val="0"/>
          <w:sz w:val="28"/>
          <w:szCs w:val="28"/>
        </w:rPr>
        <w:t>一、自</w:t>
      </w:r>
      <w:bookmarkStart w:id="0" w:name="_GoBack"/>
      <w:bookmarkEnd w:id="0"/>
      <w:r>
        <w:rPr>
          <w:rFonts w:ascii="Arial" w:hAnsi="Arial" w:cs="Arial"/>
          <w:b/>
          <w:bCs/>
          <w:color w:val="444444"/>
          <w:kern w:val="0"/>
          <w:sz w:val="28"/>
          <w:szCs w:val="28"/>
        </w:rPr>
        <w:t>我分析</w:t>
      </w:r>
    </w:p>
    <w:p>
      <w:pPr>
        <w:widowControl/>
        <w:adjustRightInd w:val="0"/>
        <w:snapToGrid w:val="0"/>
        <w:spacing w:line="360" w:lineRule="auto"/>
        <w:jc w:val="left"/>
        <w:rPr>
          <w:rFonts w:ascii="Arial" w:hAnsi="Arial" w:cs="Arial"/>
          <w:b/>
          <w:color w:val="444444"/>
          <w:kern w:val="0"/>
          <w:sz w:val="24"/>
        </w:rPr>
      </w:pPr>
      <w:r>
        <w:rPr>
          <w:rFonts w:ascii="Arial" w:hAnsi="Arial" w:cs="Arial"/>
          <w:b/>
          <w:color w:val="444444"/>
          <w:kern w:val="0"/>
          <w:sz w:val="24"/>
        </w:rPr>
        <w:t>1、职业兴趣——喜欢干什么</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我的职业兴趣有一份简单的工作，比方说幼儿园老师，就是我喜欢的职业，可以天天跟孩子在一起，很开心。</w:t>
      </w:r>
    </w:p>
    <w:p>
      <w:pPr>
        <w:widowControl/>
        <w:adjustRightInd w:val="0"/>
        <w:snapToGrid w:val="0"/>
        <w:spacing w:line="360" w:lineRule="auto"/>
        <w:jc w:val="left"/>
        <w:rPr>
          <w:rFonts w:ascii="Arial" w:hAnsi="Arial" w:cs="Arial"/>
          <w:b/>
          <w:color w:val="444444"/>
          <w:kern w:val="0"/>
          <w:sz w:val="24"/>
        </w:rPr>
      </w:pPr>
      <w:r>
        <w:rPr>
          <w:rFonts w:ascii="Arial" w:hAnsi="Arial" w:cs="Arial"/>
          <w:b/>
          <w:color w:val="444444"/>
          <w:kern w:val="0"/>
          <w:sz w:val="24"/>
        </w:rPr>
        <w:t xml:space="preserve">2、职业能力——能够干什么 </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我的具体情况是喜欢学前的专业，有耐心，喜欢小孩子，有爱心，喜欢画画和唱歌，以及看书，有当家教的经历，能够和幼儿有很好的相处。能和孩子打成一片。</w:t>
      </w:r>
    </w:p>
    <w:p>
      <w:pPr>
        <w:widowControl/>
        <w:adjustRightInd w:val="0"/>
        <w:snapToGrid w:val="0"/>
        <w:spacing w:line="360" w:lineRule="auto"/>
        <w:jc w:val="left"/>
        <w:rPr>
          <w:rFonts w:ascii="Arial" w:hAnsi="Arial" w:cs="Arial"/>
          <w:b/>
          <w:color w:val="444444"/>
          <w:kern w:val="0"/>
          <w:sz w:val="24"/>
        </w:rPr>
      </w:pPr>
      <w:r>
        <w:rPr>
          <w:rFonts w:ascii="Arial" w:hAnsi="Arial" w:cs="Arial"/>
          <w:b/>
          <w:color w:val="444444"/>
          <w:kern w:val="0"/>
          <w:sz w:val="24"/>
        </w:rPr>
        <w:t>3、个人特质——适合干什么</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我做的性格测试说我是个淡泊名利的人，确实如此。我没有什么太大的报复，太大的野心。只想过一分简单快乐的生活就好。所以我很适合当幼师。而且我的朋友都这样说。</w:t>
      </w:r>
    </w:p>
    <w:p>
      <w:pPr>
        <w:widowControl/>
        <w:adjustRightInd w:val="0"/>
        <w:snapToGrid w:val="0"/>
        <w:spacing w:line="360" w:lineRule="auto"/>
        <w:jc w:val="left"/>
        <w:rPr>
          <w:rFonts w:ascii="Arial" w:hAnsi="Arial" w:cs="Arial"/>
          <w:b/>
          <w:color w:val="444444"/>
          <w:kern w:val="0"/>
          <w:sz w:val="24"/>
        </w:rPr>
      </w:pPr>
      <w:r>
        <w:rPr>
          <w:rFonts w:ascii="Arial" w:hAnsi="Arial" w:cs="Arial"/>
          <w:b/>
          <w:color w:val="444444"/>
          <w:kern w:val="0"/>
          <w:sz w:val="24"/>
        </w:rPr>
        <w:t>4、职业价值观——最看重什么</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我比较看重有一份和谐轻松快乐的工作环境。我不是个特别在意金钱的人。所以我对职业的工资要求不高。只要能糊口就行。我很喜欢孩子，并不是为了钱而去去当幼师。只是为了孩子，能天天接触孩子，我会很快乐。</w:t>
      </w:r>
    </w:p>
    <w:p>
      <w:pPr>
        <w:widowControl/>
        <w:adjustRightInd w:val="0"/>
        <w:snapToGrid w:val="0"/>
        <w:spacing w:line="360" w:lineRule="auto"/>
        <w:jc w:val="left"/>
        <w:rPr>
          <w:rFonts w:ascii="Arial" w:hAnsi="Arial" w:cs="Arial"/>
          <w:b/>
          <w:color w:val="444444"/>
          <w:kern w:val="0"/>
          <w:sz w:val="24"/>
        </w:rPr>
      </w:pPr>
      <w:r>
        <w:rPr>
          <w:rFonts w:ascii="Arial" w:hAnsi="Arial" w:cs="Arial"/>
          <w:b/>
          <w:color w:val="444444"/>
          <w:kern w:val="0"/>
          <w:sz w:val="24"/>
        </w:rPr>
        <w:t>5、胜任能力——优劣势是什么</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我的优势能力</w:t>
      </w:r>
      <w:r>
        <w:rPr>
          <w:rFonts w:hint="eastAsia" w:ascii="Arial" w:hAnsi="Arial" w:cs="Arial"/>
          <w:color w:val="444444"/>
          <w:kern w:val="0"/>
          <w:sz w:val="24"/>
        </w:rPr>
        <w:t>：</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a热情、慷慨，认为对很关心的人和组织，不能做对不起的事情</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b关注重要的细节是你的强项，尤其是与人有关的方面</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c能够想到别人需要什么，现在还欠缺哪些</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d对于组织的目标你会非常地认同，并且用行动去支持这个目标的实现</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e在评估风险和新方法的时候，灵活又不缺乏仔细</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f有稳定平和的心态，淡泊名利</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g敢打敢拼，富有开拓精神，不惧怕风险和挑战</w:t>
      </w:r>
    </w:p>
    <w:p>
      <w:pPr>
        <w:widowControl/>
        <w:adjustRightInd w:val="0"/>
        <w:snapToGrid w:val="0"/>
        <w:spacing w:line="360" w:lineRule="auto"/>
        <w:ind w:firstLine="480" w:firstLineChars="200"/>
        <w:jc w:val="left"/>
        <w:rPr>
          <w:rFonts w:hint="eastAsia" w:ascii="Arial" w:hAnsi="Arial" w:cs="Arial"/>
          <w:color w:val="444444"/>
          <w:kern w:val="0"/>
          <w:sz w:val="24"/>
        </w:rPr>
      </w:pPr>
      <w:r>
        <w:rPr>
          <w:rFonts w:ascii="Arial" w:hAnsi="Arial" w:cs="Arial"/>
          <w:color w:val="444444"/>
          <w:kern w:val="0"/>
          <w:sz w:val="24"/>
        </w:rPr>
        <w:t>我的弱势能力</w:t>
      </w:r>
      <w:r>
        <w:rPr>
          <w:rFonts w:hint="eastAsia" w:ascii="Arial" w:hAnsi="Arial" w:cs="Arial"/>
          <w:color w:val="444444"/>
          <w:kern w:val="0"/>
          <w:sz w:val="24"/>
        </w:rPr>
        <w:t>：</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a不喜欢过多的规则，不喜欢结构过于复杂的机构</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b在决断上有困难，当与自己的感受相矛盾时，很难做出符合逻辑的决定</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c天生对他人具有高度的敏感，总是难以拒绝别人，有时为了满足他人的需求而拼命地工作，以至于在此过程中忽视了自己，不愿意为坚持自己的想法和立场，而冒风险打破与他人的协调关系</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d对他人的批评会感到生气或气馁，有时容易自责</w:t>
      </w:r>
    </w:p>
    <w:p>
      <w:pPr>
        <w:widowControl/>
        <w:adjustRightInd w:val="0"/>
        <w:snapToGrid w:val="0"/>
        <w:spacing w:line="360" w:lineRule="auto"/>
        <w:ind w:left="840" w:leftChars="400"/>
        <w:jc w:val="left"/>
        <w:rPr>
          <w:rFonts w:ascii="Arial" w:hAnsi="Arial" w:cs="Arial"/>
          <w:color w:val="444444"/>
          <w:kern w:val="0"/>
          <w:sz w:val="24"/>
        </w:rPr>
      </w:pPr>
      <w:r>
        <w:rPr>
          <w:rFonts w:ascii="Arial" w:hAnsi="Arial" w:cs="Arial"/>
          <w:color w:val="444444"/>
          <w:kern w:val="0"/>
          <w:sz w:val="24"/>
        </w:rPr>
        <w:t>e容易相信别人，很少对别人的动机有所怀疑，也不会发现别人行为背后的隐含意义</w:t>
      </w:r>
    </w:p>
    <w:p>
      <w:pPr>
        <w:widowControl/>
        <w:spacing w:before="75" w:after="75" w:line="450" w:lineRule="atLeast"/>
        <w:jc w:val="left"/>
        <w:rPr>
          <w:rFonts w:ascii="Arial" w:hAnsi="Arial" w:cs="Arial"/>
          <w:b/>
          <w:color w:val="444444"/>
          <w:kern w:val="0"/>
          <w:sz w:val="28"/>
          <w:szCs w:val="28"/>
        </w:rPr>
      </w:pPr>
      <w:r>
        <w:rPr>
          <w:rFonts w:ascii="Arial" w:hAnsi="Arial" w:cs="Arial"/>
          <w:b/>
          <w:color w:val="444444"/>
          <w:kern w:val="0"/>
          <w:sz w:val="28"/>
          <w:szCs w:val="28"/>
        </w:rPr>
        <w:t>二、职业认知</w:t>
      </w:r>
    </w:p>
    <w:p>
      <w:pPr>
        <w:widowControl/>
        <w:spacing w:before="75" w:after="75" w:line="450" w:lineRule="atLeast"/>
        <w:jc w:val="left"/>
        <w:rPr>
          <w:rFonts w:ascii="Arial" w:hAnsi="Arial" w:cs="Arial"/>
          <w:b/>
          <w:color w:val="444444"/>
          <w:kern w:val="0"/>
          <w:sz w:val="24"/>
        </w:rPr>
      </w:pPr>
      <w:r>
        <w:rPr>
          <w:rFonts w:ascii="Arial" w:hAnsi="Arial" w:cs="Arial"/>
          <w:b/>
          <w:color w:val="444444"/>
          <w:kern w:val="0"/>
          <w:sz w:val="24"/>
        </w:rPr>
        <w:t>1、外部环境分析</w:t>
      </w:r>
    </w:p>
    <w:p>
      <w:pPr>
        <w:widowControl/>
        <w:spacing w:before="75" w:after="75" w:line="450" w:lineRule="atLeast"/>
        <w:jc w:val="left"/>
        <w:rPr>
          <w:rFonts w:ascii="Arial" w:hAnsi="Arial" w:cs="Arial"/>
          <w:color w:val="444444"/>
          <w:kern w:val="0"/>
          <w:sz w:val="24"/>
        </w:rPr>
      </w:pPr>
      <w:r>
        <w:rPr>
          <w:rFonts w:hint="eastAsia" w:ascii="Arial" w:hAnsi="Arial" w:cs="Arial"/>
          <w:color w:val="444444"/>
          <w:kern w:val="0"/>
          <w:sz w:val="24"/>
        </w:rPr>
        <w:t>①</w:t>
      </w:r>
      <w:r>
        <w:rPr>
          <w:rFonts w:ascii="Arial" w:hAnsi="Arial" w:cs="Arial"/>
          <w:color w:val="444444"/>
          <w:kern w:val="0"/>
          <w:sz w:val="24"/>
        </w:rPr>
        <w:t>家庭环境分析</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我来自于农村家庭，可是父母对我一直很民主，家庭氛围一直很融洽，和睦.所以我也继承了父母纯朴的简单，以及天生的乐观精神.家庭条件一般，可是我们一家人对生活的要求都不搞高，我爸妈希望我将来找一份简单的工作，过舒服的日子就可以了，我也是这么希望的.</w:t>
      </w:r>
    </w:p>
    <w:p>
      <w:pPr>
        <w:widowControl/>
        <w:spacing w:before="75" w:after="75" w:line="450" w:lineRule="atLeast"/>
        <w:jc w:val="left"/>
        <w:rPr>
          <w:rFonts w:ascii="Arial" w:hAnsi="Arial" w:cs="Arial"/>
          <w:color w:val="444444"/>
          <w:kern w:val="0"/>
          <w:sz w:val="24"/>
        </w:rPr>
      </w:pPr>
      <w:r>
        <w:rPr>
          <w:rFonts w:hint="eastAsia" w:ascii="Arial" w:hAnsi="Arial" w:cs="Arial"/>
          <w:color w:val="444444"/>
          <w:kern w:val="0"/>
          <w:sz w:val="24"/>
        </w:rPr>
        <w:t>②</w:t>
      </w:r>
      <w:r>
        <w:rPr>
          <w:rFonts w:ascii="Arial" w:hAnsi="Arial" w:cs="Arial"/>
          <w:color w:val="444444"/>
          <w:kern w:val="0"/>
          <w:sz w:val="24"/>
        </w:rPr>
        <w:t>学校环境分析</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安师大位于安徽省芜湖市，有着良好的经济基础和腹地条件.安师大是安徽省的重点大学之一，师资力量雄厚.而本人所就读的学前教育专业，是教科院就业最好的专业，在安徽省的</w:t>
      </w:r>
      <w:r>
        <w:fldChar w:fldCharType="begin"/>
      </w:r>
      <w:r>
        <w:instrText xml:space="preserve"> HYPERLINK "http://zhiyeguihua.yjbys.com/jiuyeqianjing/" \t "_blank" </w:instrText>
      </w:r>
      <w:r>
        <w:fldChar w:fldCharType="separate"/>
      </w:r>
      <w:r>
        <w:rPr>
          <w:rFonts w:ascii="Arial" w:hAnsi="Arial" w:cs="Arial"/>
          <w:color w:val="444444"/>
          <w:kern w:val="0"/>
          <w:sz w:val="24"/>
        </w:rPr>
        <w:t>就业前景</w:t>
      </w:r>
      <w:r>
        <w:rPr>
          <w:rFonts w:ascii="Arial" w:hAnsi="Arial" w:cs="Arial"/>
          <w:color w:val="444444"/>
          <w:kern w:val="0"/>
          <w:sz w:val="24"/>
        </w:rPr>
        <w:fldChar w:fldCharType="end"/>
      </w:r>
      <w:r>
        <w:rPr>
          <w:rFonts w:ascii="Arial" w:hAnsi="Arial" w:cs="Arial"/>
          <w:color w:val="444444"/>
          <w:kern w:val="0"/>
          <w:sz w:val="24"/>
        </w:rPr>
        <w:t>很好.学校为我们提供了大量的实习机会，而且大多数都是很好的园所。为我们将来走出社会做出了良好的铺垫。</w:t>
      </w:r>
    </w:p>
    <w:p>
      <w:pPr>
        <w:widowControl/>
        <w:spacing w:before="75" w:after="75" w:line="450" w:lineRule="atLeast"/>
        <w:jc w:val="left"/>
        <w:rPr>
          <w:rFonts w:ascii="Arial" w:hAnsi="Arial" w:cs="Arial"/>
          <w:color w:val="444444"/>
          <w:kern w:val="0"/>
          <w:sz w:val="24"/>
        </w:rPr>
      </w:pPr>
      <w:r>
        <w:rPr>
          <w:rFonts w:hint="eastAsia" w:ascii="Arial" w:hAnsi="Arial" w:cs="Arial"/>
          <w:color w:val="444444"/>
          <w:kern w:val="0"/>
          <w:sz w:val="24"/>
        </w:rPr>
        <w:t>③</w:t>
      </w:r>
      <w:r>
        <w:rPr>
          <w:rFonts w:ascii="Arial" w:hAnsi="Arial" w:cs="Arial"/>
          <w:color w:val="444444"/>
          <w:kern w:val="0"/>
          <w:sz w:val="24"/>
        </w:rPr>
        <w:t>社会环境分析</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近年来的毕业生总数情况中国教育部统计，2001年全国普通高校毕业生人数为115万，待业人数约为34万，占总人数的30%。到2005年，待业人数增加到93万，比2001年增加了近两倍。而2007年中国普通高校毕业生将达到495万，比2006年的413万增加了82万，就业形势越来越严峻。2008年有550万。2009年610万左右，加上近两年沉积的未就业的高校毕业生约有480万人，09年的需就业大学毕业生总数逾千万。</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国际国内经济及就业市场形势华尔街金融风暴导致金融业、IT业遭受沉重打击，大小企业纷纷倒闭或裁员，就业市场遇寒流。国内也出现就业难的现象，首先是受国际金融危机的影响，大量海外人员回流，从而使高端竞争出现重心下移，这一情况无疑为大学毕业生的就业情况带来新挑战。其次，金融危机进一步影响，将在今年下半年甚至明年才会浮现，这样一来，沿海地区的经济形势将出现多种不可预见的变化，预计将会有大批外企倒闭、迁移和收缩，从而大幅度地减少劳动者的就业空间。第三，国内中小企业同样也面临缩减规模甚至倒闭的威胁;第四则是明年新增劳动力和毕业生数字上升与总体就业岗位减少的矛盾加剧。而今年开始执行的公务员行政机关机构改革和事业单位即将启动的改革，则将会使以财政为依托的职位增加幅度放缓，这可以说是第五个原因。日前，中国人事科学研究院发布了《中国人才报告》。报告预计，到2010年中国作为服务业的第三产业人才缺口预计达325万人，将是扩大就业岗位最多的部门。对于就业缺口最大的专业，中国人事科学研究院也指出了具体的方向，该机构预计，2010年就业最吃香的专业包括民航类、机械类、材料类、精算、护理等。事实上，</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教育业从目前看反而应该迎来春天，正是失业者或畏惧失业者进修的热恋期。而学前教育的就业情况还算良好，从我们最近几年的情况来看还是供不应求的。</w:t>
      </w:r>
    </w:p>
    <w:p>
      <w:pPr>
        <w:widowControl/>
        <w:spacing w:before="75" w:after="75" w:line="450" w:lineRule="atLeast"/>
        <w:jc w:val="left"/>
        <w:rPr>
          <w:rFonts w:ascii="Arial" w:hAnsi="Arial" w:cs="Arial"/>
          <w:color w:val="444444"/>
          <w:kern w:val="0"/>
          <w:sz w:val="24"/>
        </w:rPr>
      </w:pPr>
      <w:r>
        <w:rPr>
          <w:rFonts w:hint="eastAsia" w:ascii="Arial" w:hAnsi="Arial" w:cs="Arial"/>
          <w:color w:val="444444"/>
          <w:kern w:val="0"/>
          <w:sz w:val="24"/>
        </w:rPr>
        <w:t>④</w:t>
      </w:r>
      <w:r>
        <w:rPr>
          <w:rFonts w:ascii="Arial" w:hAnsi="Arial" w:cs="Arial"/>
          <w:color w:val="444444"/>
          <w:kern w:val="0"/>
          <w:sz w:val="24"/>
        </w:rPr>
        <w:t>.职业环境分析</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行业分析：从新中国成立以来，我国已经先后出现了三个生育高峰，从2007年开始出生的“金猪娃娃娃”宣告了我国第四次生育高峰的到来。这些孩子在将来的升学、就业、结婚、住房等方面，都要面临着巨大的艰难和挑战。也给这些行业带来了巨大的市场机遇。数据预测显示，2008年前后，正是全中国要迎来第四次人口出生高峰的时候。在新一轮的人口出生高峰中，平均年新生儿数量将有1700万～1800万，峰值大概出现在2010年左右，那时，新生儿数量将在每年2000万左右。我国现代家庭中，独生子女居多，小宝贝们都成了父母的掌上明珠。加之改革开放以来，人民生活水平提高了，“望子成龙”的</w:t>
      </w:r>
      <w:r>
        <w:fldChar w:fldCharType="begin"/>
      </w:r>
      <w:r>
        <w:instrText xml:space="preserve"> HYPERLINK "http://xinli.yjbys.com/" \t "_blank" </w:instrText>
      </w:r>
      <w:r>
        <w:fldChar w:fldCharType="separate"/>
      </w:r>
      <w:r>
        <w:rPr>
          <w:rFonts w:ascii="Arial" w:hAnsi="Arial" w:cs="Arial"/>
          <w:color w:val="444444"/>
          <w:kern w:val="0"/>
          <w:sz w:val="24"/>
        </w:rPr>
        <w:t>心理</w:t>
      </w:r>
      <w:r>
        <w:rPr>
          <w:rFonts w:ascii="Arial" w:hAnsi="Arial" w:cs="Arial"/>
          <w:color w:val="444444"/>
          <w:kern w:val="0"/>
          <w:sz w:val="24"/>
        </w:rPr>
        <w:fldChar w:fldCharType="end"/>
      </w:r>
      <w:r>
        <w:rPr>
          <w:rFonts w:ascii="Arial" w:hAnsi="Arial" w:cs="Arial"/>
          <w:color w:val="444444"/>
          <w:kern w:val="0"/>
          <w:sz w:val="24"/>
        </w:rPr>
        <w:t>愈益迫切，他们对教育重视了，有教育投资的心理，也有教育投资的能力，越来越多的人开始关注早期教育的问题。广大家长已经不再满足孩子入托有人看，而是迫切希望孩子能受到良好的早期教育。因此高等学前教育前景广阔.</w:t>
      </w:r>
    </w:p>
    <w:p>
      <w:pPr>
        <w:widowControl/>
        <w:spacing w:before="75" w:after="75" w:line="450" w:lineRule="atLeast"/>
        <w:jc w:val="left"/>
        <w:rPr>
          <w:rFonts w:ascii="Arial" w:hAnsi="Arial" w:cs="Arial"/>
          <w:b/>
          <w:color w:val="444444"/>
          <w:kern w:val="0"/>
          <w:sz w:val="24"/>
        </w:rPr>
      </w:pPr>
      <w:r>
        <w:rPr>
          <w:rFonts w:hint="eastAsia" w:ascii="Arial" w:hAnsi="Arial" w:cs="Arial"/>
          <w:b/>
          <w:color w:val="444444"/>
          <w:kern w:val="0"/>
          <w:sz w:val="24"/>
        </w:rPr>
        <w:t>2、</w:t>
      </w:r>
      <w:r>
        <w:rPr>
          <w:rFonts w:ascii="Arial" w:hAnsi="Arial" w:cs="Arial"/>
          <w:b/>
          <w:color w:val="444444"/>
          <w:kern w:val="0"/>
          <w:sz w:val="24"/>
        </w:rPr>
        <w:t>职业分析：</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认真贯彻国家幼教法规和未成年人保护法。努力做好班级工作，使幼儿在体、智、德、美各方面得到发展。</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始终把养成教育贯穿于幼儿的一日生活之中，结合本班幼儿的年龄特点和个体差异，贯彻二期课改精神，安排教育内容;制定班级教育工作计划，并有计划有秩序地组织实施，开展各类教育活动。</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观察、分析并记录幼儿的发展情况，做好各项活动的记载和效果记录。积累经验，找出差距，研究改进措施，不断提高保教质量。</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树立正确的教育观、儿童观，热爱、尊重幼儿，坚持积极正面教育，做到为人师表，禁止任何形式的体罚和变相体罚。</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积极参加教育研究活动和业务学习活动，认真备课，总结教育经验，不断改进教学形式、方法，科学合理安排幼儿一日生活。严格执行幼儿一日作息制度。带班时做到“人到、心到、手到”。</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积极创设与教育相适应的良好环境，自制教玩具，给幼儿提供丰富的游戏、操作材料。</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认真参与园本课程建设，积极开展园本课程的实践探索，探求符合幼儿年龄特点的教学方法，不断积累教育实践经验。</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与保育员配合管理本班幼儿生活，做到保教并重，培养幼儿良好的生活卫生习惯，注意幼儿的衣着整洁卫生，减少各种疾病的发生。</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与家长保持经常联系，了解幼儿家庭教育环境，商讨符合幼儿特点和个体差异的教育措施，有目的有计划地做好家访工作，搞好家长资源的开发，共同配合完成教育任务。</w:t>
      </w:r>
    </w:p>
    <w:p>
      <w:pPr>
        <w:widowControl/>
        <w:spacing w:before="75" w:after="75" w:line="450" w:lineRule="atLeast"/>
        <w:jc w:val="left"/>
        <w:rPr>
          <w:rFonts w:hint="eastAsia" w:ascii="Arial" w:hAnsi="Arial" w:cs="Arial"/>
          <w:b/>
          <w:color w:val="444444"/>
          <w:kern w:val="0"/>
          <w:sz w:val="24"/>
        </w:rPr>
      </w:pPr>
      <w:r>
        <w:rPr>
          <w:rFonts w:hint="eastAsia" w:ascii="Arial" w:hAnsi="Arial" w:cs="Arial"/>
          <w:b/>
          <w:color w:val="444444"/>
          <w:kern w:val="0"/>
          <w:sz w:val="24"/>
        </w:rPr>
        <w:t>3、</w:t>
      </w:r>
      <w:r>
        <w:rPr>
          <w:rFonts w:ascii="Arial" w:hAnsi="Arial" w:cs="Arial"/>
          <w:b/>
          <w:color w:val="444444"/>
          <w:kern w:val="0"/>
          <w:sz w:val="24"/>
        </w:rPr>
        <w:t>幼儿园分析</w:t>
      </w:r>
    </w:p>
    <w:p>
      <w:pPr>
        <w:widowControl/>
        <w:spacing w:before="75" w:after="75" w:line="450" w:lineRule="atLeast"/>
        <w:jc w:val="left"/>
        <w:rPr>
          <w:rFonts w:ascii="Arial" w:hAnsi="Arial" w:cs="Arial"/>
          <w:color w:val="444444"/>
          <w:kern w:val="0"/>
          <w:sz w:val="24"/>
        </w:rPr>
      </w:pPr>
      <w:r>
        <w:rPr>
          <w:rFonts w:ascii="Arial" w:hAnsi="Arial" w:cs="Arial"/>
          <w:color w:val="444444"/>
          <w:kern w:val="0"/>
          <w:sz w:val="24"/>
        </w:rPr>
        <w:t>在这里我要谈的是：私立园的前景</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由于华尔街金融风暴导致金融业、IT业遭受沉重打击，大小企业纷纷倒闭或裁员，就业市场遇寒流。因此大多数企业办的私立幼儿园也遭到了倒闭的危机。不过我认为民办的私立幼儿园还是有很大的发展空间的,关键在于你如何去经营.现今中国的私立幼儿园在许多家长的眼中有两种看法:1.收费高,华而不实.2小作坊,质量不如公立幼儿园.但我个人认为,私立幼儿园关键要实在，有自己的特色，取得家长的信任。</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职业分析小结：通过对以上几方面的分析，我对我的职业有了全面的认识，家庭学校社会三者之间紧密相连。必须处理好它们的关系。</w:t>
      </w:r>
    </w:p>
    <w:p>
      <w:pPr>
        <w:widowControl/>
        <w:spacing w:before="75" w:after="75" w:line="450" w:lineRule="atLeast"/>
        <w:jc w:val="left"/>
        <w:rPr>
          <w:rFonts w:ascii="Arial" w:hAnsi="Arial" w:cs="Arial"/>
          <w:b/>
          <w:color w:val="444444"/>
          <w:kern w:val="0"/>
          <w:sz w:val="28"/>
          <w:szCs w:val="28"/>
        </w:rPr>
      </w:pPr>
      <w:r>
        <w:rPr>
          <w:rFonts w:ascii="Arial" w:hAnsi="Arial" w:cs="Arial"/>
          <w:b/>
          <w:color w:val="444444"/>
          <w:kern w:val="0"/>
          <w:sz w:val="28"/>
          <w:szCs w:val="28"/>
        </w:rPr>
        <w:t>三、职业定位</w:t>
      </w:r>
    </w:p>
    <w:p>
      <w:pPr>
        <w:widowControl/>
        <w:spacing w:before="75" w:after="75" w:line="450" w:lineRule="atLeast"/>
        <w:jc w:val="left"/>
        <w:rPr>
          <w:rFonts w:ascii="Arial" w:hAnsi="Arial" w:cs="Arial"/>
          <w:b/>
          <w:color w:val="444444"/>
          <w:kern w:val="0"/>
          <w:sz w:val="24"/>
        </w:rPr>
      </w:pPr>
      <w:r>
        <w:rPr>
          <w:rFonts w:ascii="Arial" w:hAnsi="Arial" w:cs="Arial"/>
          <w:b/>
          <w:color w:val="444444"/>
          <w:kern w:val="0"/>
          <w:sz w:val="24"/>
        </w:rPr>
        <w:t>SWOT分析</w:t>
      </w:r>
    </w:p>
    <w:p>
      <w:pPr>
        <w:widowControl/>
        <w:spacing w:before="75" w:after="75" w:line="450" w:lineRule="atLeast"/>
        <w:jc w:val="left"/>
        <w:rPr>
          <w:rFonts w:ascii="Arial" w:hAnsi="Arial" w:cs="Arial"/>
          <w:b/>
          <w:color w:val="444444"/>
          <w:kern w:val="0"/>
          <w:sz w:val="24"/>
        </w:rPr>
      </w:pPr>
      <w:r>
        <w:rPr>
          <w:rFonts w:hint="eastAsia" w:ascii="Arial" w:hAnsi="Arial" w:cs="Arial"/>
          <w:b/>
          <w:color w:val="444444"/>
          <w:kern w:val="0"/>
          <w:sz w:val="24"/>
        </w:rPr>
        <w:t>Ⅰ</w:t>
      </w:r>
      <w:r>
        <w:rPr>
          <w:rFonts w:ascii="Arial" w:hAnsi="Arial" w:cs="Arial"/>
          <w:b/>
          <w:color w:val="444444"/>
          <w:kern w:val="0"/>
          <w:sz w:val="24"/>
        </w:rPr>
        <w:t>、我的优势(Strength)及其使用</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1、热情、慷慨，认为对很关心的人和组织，不能做对不起的事情</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2、关注重要的细节是你的强项，尤其是与人有关的方面</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3、能够想到别人需要什么，现在还欠缺哪些</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4、对于组织的目标你会非常地认同，并且用行动去支持这个目标的实现</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5、你能够准确地估计目前发展到了什么态势，找到最关键的因素去突破</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6、在评估风险和新方法的时候，灵活又不缺乏仔细</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7、有稳定平和的心态，淡泊名利</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8、敢打敢拼，富有开拓精神，不惧怕风险和挑战</w:t>
      </w:r>
    </w:p>
    <w:p>
      <w:pPr>
        <w:widowControl/>
        <w:spacing w:before="75" w:after="75" w:line="450" w:lineRule="atLeast"/>
        <w:jc w:val="left"/>
        <w:rPr>
          <w:rFonts w:ascii="Arial" w:hAnsi="Arial" w:cs="Arial"/>
          <w:b/>
          <w:color w:val="444444"/>
          <w:kern w:val="0"/>
          <w:sz w:val="24"/>
        </w:rPr>
      </w:pPr>
      <w:r>
        <w:rPr>
          <w:rFonts w:hint="eastAsia" w:ascii="Arial" w:hAnsi="Arial" w:cs="Arial"/>
          <w:b/>
          <w:color w:val="444444"/>
          <w:kern w:val="0"/>
          <w:sz w:val="24"/>
        </w:rPr>
        <w:t>Ⅱ</w:t>
      </w:r>
      <w:r>
        <w:rPr>
          <w:rFonts w:ascii="Arial" w:hAnsi="Arial" w:cs="Arial"/>
          <w:b/>
          <w:color w:val="444444"/>
          <w:kern w:val="0"/>
          <w:sz w:val="24"/>
        </w:rPr>
        <w:t>、我的弱势(Weakness)及其弥补</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1、全着眼于现在，从不喜欢寻找和发现那些你认为不存在的可能性，这使你无法发现更广阔的前景，也不能为将来做打算</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2、倾向于只接受事物的表面现象，忽视事物之间的内在联系和逻辑条理，难以理解复杂的事情</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3、不喜欢过多的规则，不喜欢结构过于复杂的机构</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4、在决断上有困难，当与自己的感受相矛盾时，很难做出符合逻辑的决定</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5、天生对他人具有高度的敏感，总是难以拒绝别人，有时为了满足他人的需求而拼命地工作，以至于在此过程中忽视了自己，不愿意为坚持自己的想法和立场，而冒风险打破与他人的协调关系</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6、对他人的批评会感到生气或气馁，有时容易自责</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7、容易相信别人，很少对别人的动机有所怀疑，也不会发现别人行为背后的隐含的意思</w:t>
      </w:r>
    </w:p>
    <w:p>
      <w:pPr>
        <w:widowControl/>
        <w:spacing w:before="75" w:after="75" w:line="450" w:lineRule="atLeast"/>
        <w:jc w:val="left"/>
        <w:rPr>
          <w:rFonts w:ascii="Arial" w:hAnsi="Arial" w:cs="Arial"/>
          <w:b/>
          <w:color w:val="444444"/>
          <w:kern w:val="0"/>
          <w:sz w:val="24"/>
        </w:rPr>
      </w:pPr>
      <w:r>
        <w:rPr>
          <w:rFonts w:hint="eastAsia" w:ascii="Arial" w:hAnsi="Arial" w:cs="Arial"/>
          <w:b/>
          <w:color w:val="444444"/>
          <w:kern w:val="0"/>
          <w:sz w:val="24"/>
        </w:rPr>
        <w:t>Ⅲ</w:t>
      </w:r>
      <w:r>
        <w:rPr>
          <w:rFonts w:ascii="Arial" w:hAnsi="Arial" w:cs="Arial"/>
          <w:b/>
          <w:color w:val="444444"/>
          <w:kern w:val="0"/>
          <w:sz w:val="24"/>
        </w:rPr>
        <w:t>、我的机会(Opportunity)及其利用</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1、我国已经先后出现了三个生育高峰，对幼儿教师的需求量也越来越大。</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2、安徽的经济发展迅速，私立幼儿园较多，幼儿教师需求量大。</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3、学校的幼儿教师师资队伍比较强大。</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4、社会经济的发展及人们观念的革新与教育制度转变</w:t>
      </w:r>
    </w:p>
    <w:p>
      <w:pPr>
        <w:widowControl/>
        <w:spacing w:before="75" w:after="75" w:line="450" w:lineRule="atLeast"/>
        <w:jc w:val="left"/>
        <w:rPr>
          <w:rFonts w:ascii="Arial" w:hAnsi="Arial" w:cs="Arial"/>
          <w:b/>
          <w:color w:val="444444"/>
          <w:kern w:val="0"/>
          <w:sz w:val="24"/>
        </w:rPr>
      </w:pPr>
      <w:r>
        <w:rPr>
          <w:rFonts w:hint="eastAsia" w:ascii="Arial" w:hAnsi="Arial" w:cs="Arial"/>
          <w:b/>
          <w:color w:val="444444"/>
          <w:kern w:val="0"/>
          <w:sz w:val="24"/>
        </w:rPr>
        <w:t>Ⅳ</w:t>
      </w:r>
      <w:r>
        <w:rPr>
          <w:rFonts w:ascii="Arial" w:hAnsi="Arial" w:cs="Arial"/>
          <w:b/>
          <w:color w:val="444444"/>
          <w:kern w:val="0"/>
          <w:sz w:val="24"/>
        </w:rPr>
        <w:t>、我面临的威胁(Threat)及其排除</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1、幼儿教师人才济济，外来学前教育专业的介入竞争行列。</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2、由于金融危机，很多私立幼儿园倒闭。</w:t>
      </w:r>
    </w:p>
    <w:p>
      <w:pPr>
        <w:widowControl/>
        <w:spacing w:before="75" w:after="75" w:line="450" w:lineRule="atLeast"/>
        <w:ind w:left="420" w:leftChars="200"/>
        <w:jc w:val="left"/>
        <w:rPr>
          <w:rFonts w:ascii="Arial" w:hAnsi="Arial" w:cs="Arial"/>
          <w:color w:val="444444"/>
          <w:kern w:val="0"/>
          <w:sz w:val="24"/>
        </w:rPr>
      </w:pPr>
      <w:r>
        <w:rPr>
          <w:rFonts w:ascii="Arial" w:hAnsi="Arial" w:cs="Arial"/>
          <w:color w:val="444444"/>
          <w:kern w:val="0"/>
          <w:sz w:val="24"/>
        </w:rPr>
        <w:t>3、更高学历同时毕业的人很多。结论职业目标将来从事教育行业的教师职业职业发展策略进入公立幼儿园或进入有发展潜力的私立幼儿园。</w:t>
      </w:r>
    </w:p>
    <w:p>
      <w:pPr>
        <w:widowControl/>
        <w:spacing w:before="75" w:after="75" w:line="450" w:lineRule="atLeast"/>
        <w:jc w:val="left"/>
        <w:rPr>
          <w:rFonts w:ascii="Arial" w:hAnsi="Arial" w:cs="Arial"/>
          <w:b/>
          <w:color w:val="444444"/>
          <w:kern w:val="0"/>
          <w:sz w:val="28"/>
          <w:szCs w:val="28"/>
        </w:rPr>
      </w:pPr>
      <w:r>
        <w:rPr>
          <w:rFonts w:ascii="Arial" w:hAnsi="Arial" w:cs="Arial"/>
          <w:b/>
          <w:color w:val="444444"/>
          <w:kern w:val="0"/>
          <w:sz w:val="28"/>
          <w:szCs w:val="28"/>
        </w:rPr>
        <w:t>四、职业生涯规划设计</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首先从基层教师做起，努力开拓自己的发展空间，做一幼儿园的管理者</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具体路径</w:t>
      </w:r>
      <w:r>
        <w:rPr>
          <w:rFonts w:hint="eastAsia" w:ascii="Arial" w:hAnsi="Arial" w:cs="Arial"/>
          <w:color w:val="444444"/>
          <w:kern w:val="0"/>
          <w:sz w:val="24"/>
        </w:rPr>
        <w:t>：</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优秀学生——教师——优秀教师——幼儿园的管理者</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计划实施</w:t>
      </w:r>
      <w:r>
        <w:rPr>
          <w:rFonts w:hint="eastAsia" w:ascii="Arial" w:hAnsi="Arial" w:cs="Arial"/>
          <w:color w:val="444444"/>
          <w:kern w:val="0"/>
          <w:sz w:val="24"/>
        </w:rPr>
        <w:t>：</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本人就读于大学三年级，学前教育专业。</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我的大学接下来的计划如下：</w:t>
      </w:r>
    </w:p>
    <w:p>
      <w:pPr>
        <w:widowControl/>
        <w:adjustRightInd w:val="0"/>
        <w:snapToGrid w:val="0"/>
        <w:spacing w:line="360" w:lineRule="auto"/>
        <w:ind w:firstLine="480" w:firstLineChars="200"/>
        <w:jc w:val="left"/>
        <w:rPr>
          <w:rFonts w:ascii="Arial" w:hAnsi="Arial" w:cs="Arial"/>
          <w:color w:val="444444"/>
          <w:kern w:val="0"/>
          <w:sz w:val="24"/>
        </w:rPr>
      </w:pPr>
      <w:r>
        <w:rPr>
          <w:rFonts w:hint="eastAsia" w:ascii="Arial" w:hAnsi="Arial" w:cs="Arial"/>
          <w:color w:val="444444"/>
          <w:kern w:val="0"/>
          <w:sz w:val="24"/>
        </w:rPr>
        <w:t>①</w:t>
      </w:r>
      <w:r>
        <w:rPr>
          <w:rFonts w:ascii="Arial" w:hAnsi="Arial" w:cs="Arial"/>
          <w:color w:val="444444"/>
          <w:kern w:val="0"/>
          <w:sz w:val="24"/>
        </w:rPr>
        <w:t>短期计划2009—2010学业有成期。学好专业知识，培养学习工作，生活能力，全面提高个人综合素质，充分利用校园环境及去幼儿园实习的条件优势，适当做一些兼职工作锻炼自己的实践能力，并为就业做好准备。拿到教师资格证。</w:t>
      </w:r>
    </w:p>
    <w:p>
      <w:pPr>
        <w:widowControl/>
        <w:adjustRightInd w:val="0"/>
        <w:snapToGrid w:val="0"/>
        <w:spacing w:line="360" w:lineRule="auto"/>
        <w:ind w:firstLine="480" w:firstLineChars="200"/>
        <w:jc w:val="left"/>
        <w:rPr>
          <w:rFonts w:ascii="Arial" w:hAnsi="Arial" w:cs="Arial"/>
          <w:color w:val="444444"/>
          <w:kern w:val="0"/>
          <w:sz w:val="24"/>
        </w:rPr>
      </w:pPr>
      <w:r>
        <w:rPr>
          <w:rFonts w:hint="eastAsia" w:ascii="Arial" w:hAnsi="Arial" w:cs="Arial"/>
          <w:color w:val="444444"/>
          <w:kern w:val="0"/>
          <w:sz w:val="24"/>
        </w:rPr>
        <w:t>②</w:t>
      </w:r>
      <w:r>
        <w:rPr>
          <w:rFonts w:ascii="Arial" w:hAnsi="Arial" w:cs="Arial"/>
          <w:color w:val="444444"/>
          <w:kern w:val="0"/>
          <w:sz w:val="24"/>
        </w:rPr>
        <w:t>中期计划2010—2015在幼儿园工作的基础上，利用空余时间，充分接触社会，寻找与专业对口的工作进行兼职,并增加人生阅历，积累工作经验。在幼儿园从底层做起，不能好高骛远，要脚踏实地的工作。同时，扩大自己的社会交际网，增强与人沟通能力。当然，积累资金，改善生活条件，寻求更好的出路。</w:t>
      </w:r>
    </w:p>
    <w:p>
      <w:pPr>
        <w:widowControl/>
        <w:adjustRightInd w:val="0"/>
        <w:snapToGrid w:val="0"/>
        <w:spacing w:line="360" w:lineRule="auto"/>
        <w:ind w:firstLine="480" w:firstLineChars="200"/>
        <w:jc w:val="left"/>
        <w:rPr>
          <w:rFonts w:ascii="Arial" w:hAnsi="Arial" w:cs="Arial"/>
          <w:color w:val="444444"/>
          <w:kern w:val="0"/>
          <w:sz w:val="24"/>
        </w:rPr>
      </w:pPr>
      <w:r>
        <w:rPr>
          <w:rFonts w:hint="eastAsia" w:ascii="Arial" w:hAnsi="Arial" w:cs="Arial"/>
          <w:color w:val="444444"/>
          <w:kern w:val="0"/>
          <w:sz w:val="24"/>
        </w:rPr>
        <w:t>③</w:t>
      </w:r>
      <w:r>
        <w:rPr>
          <w:rFonts w:ascii="Arial" w:hAnsi="Arial" w:cs="Arial"/>
          <w:color w:val="444444"/>
          <w:kern w:val="0"/>
          <w:sz w:val="24"/>
        </w:rPr>
        <w:t>长期计划2015——2020总结经验，根据自己的能力与社会环境进行高层次发展。在幼儿教育行业取得成就争取获得优秀教师称号。通过努力，成为幼儿园的管理者之一。</w:t>
      </w:r>
    </w:p>
    <w:p>
      <w:pPr>
        <w:widowControl/>
        <w:spacing w:before="75" w:after="75" w:line="450" w:lineRule="atLeast"/>
        <w:jc w:val="left"/>
        <w:rPr>
          <w:rFonts w:ascii="Arial" w:hAnsi="Arial" w:cs="Arial"/>
          <w:b/>
          <w:color w:val="444444"/>
          <w:kern w:val="0"/>
          <w:sz w:val="28"/>
          <w:szCs w:val="28"/>
        </w:rPr>
      </w:pPr>
      <w:r>
        <w:rPr>
          <w:rFonts w:ascii="Arial" w:hAnsi="Arial" w:cs="Arial"/>
          <w:b/>
          <w:color w:val="444444"/>
          <w:kern w:val="0"/>
          <w:sz w:val="28"/>
          <w:szCs w:val="28"/>
        </w:rPr>
        <w:t>五、评估调整</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职业生涯规划是一个动态的过程，必须根据实施结果的情况以及因应变化进行及时的评估与修正。</w:t>
      </w:r>
    </w:p>
    <w:p>
      <w:pPr>
        <w:widowControl/>
        <w:spacing w:before="75" w:after="75" w:line="450" w:lineRule="atLeast"/>
        <w:jc w:val="left"/>
        <w:rPr>
          <w:rFonts w:ascii="Arial" w:hAnsi="Arial" w:cs="Arial"/>
          <w:b/>
          <w:color w:val="444444"/>
          <w:kern w:val="0"/>
          <w:sz w:val="24"/>
        </w:rPr>
      </w:pPr>
      <w:r>
        <w:rPr>
          <w:rFonts w:ascii="Arial" w:hAnsi="Arial" w:cs="Arial"/>
          <w:b/>
          <w:color w:val="444444"/>
          <w:kern w:val="0"/>
          <w:sz w:val="24"/>
        </w:rPr>
        <w:t>1、评估的内容：</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职业目标评估：假如我一直在自己工作的岗位上不顺心或得不到发展，那我可能会换一家幼儿园工作。</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职业路径评估：当新的更适合我的工作领域出现时，我也许会调整我的工作岗位。一个新兴的领域更能激发一个人的动力。</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实施策略评估:如果有必要改变原有的工作岗位时，我不会马上行动，我会现做好准备，让自己明白到了那个岗位自己需要有怎样的能力。只有在充分了解的情况下，我才会毫不犹豫地让自己去更有发展机会的领域。</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家庭居住评估：如果工作地离家很远的话，那会对工作以及家庭都会带来很多的麻烦，在这样的情况下，我会考虑变换工作地点，选一家离家比较近的园所。</w:t>
      </w:r>
    </w:p>
    <w:p>
      <w:pPr>
        <w:widowControl/>
        <w:spacing w:before="75" w:after="75" w:line="450" w:lineRule="atLeast"/>
        <w:jc w:val="left"/>
        <w:rPr>
          <w:rFonts w:ascii="Arial" w:hAnsi="Arial" w:cs="Arial"/>
          <w:b/>
          <w:color w:val="444444"/>
          <w:kern w:val="0"/>
          <w:sz w:val="24"/>
        </w:rPr>
      </w:pPr>
      <w:r>
        <w:rPr>
          <w:rFonts w:ascii="Arial" w:hAnsi="Arial" w:cs="Arial"/>
          <w:b/>
          <w:color w:val="444444"/>
          <w:kern w:val="0"/>
          <w:sz w:val="24"/>
        </w:rPr>
        <w:t>2、评估的时间：</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一般情况下，我会在两年或三年之后重新评估规划;</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当出现特殊情况时，我会随时评估并进行相应的调整。</w:t>
      </w:r>
    </w:p>
    <w:p>
      <w:pPr>
        <w:widowControl/>
        <w:spacing w:before="75" w:after="75" w:line="450" w:lineRule="atLeast"/>
        <w:jc w:val="left"/>
        <w:rPr>
          <w:rFonts w:ascii="Arial" w:hAnsi="Arial" w:cs="Arial"/>
          <w:b/>
          <w:color w:val="444444"/>
          <w:kern w:val="0"/>
          <w:sz w:val="24"/>
        </w:rPr>
      </w:pPr>
      <w:r>
        <w:rPr>
          <w:rFonts w:ascii="Arial" w:hAnsi="Arial" w:cs="Arial"/>
          <w:b/>
          <w:color w:val="444444"/>
          <w:kern w:val="0"/>
          <w:sz w:val="24"/>
        </w:rPr>
        <w:t>3、规划调整的原则：</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首先：我不会做大方向的改变，因为对幼教的工作还是蛮感兴趣的。我相信兴趣是工作的原动力。没有特殊的原因也不会改变自己的规划。</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其次在一个团队里工作习惯了，突然要离开和一群完全陌生的人工作，肯定需要很长时间的磨合。而且一个长期合作的团队突然缺少了一个成员，也会对团队带来很大损失。我认为我们无论在哪里，无论追求什么都要顾虑别人的感受和利益。而且要懂得团队精神，大家的智慧，才是现代人取得成功的先决条件。</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最后：当各种原因不得已要离开时，我也会现做好安排，让幼儿园有时间找到一个能代替我在这个岗位上更好工作的人。这个评估原则可以叫做责任心原则。</w:t>
      </w:r>
    </w:p>
    <w:p>
      <w:pPr>
        <w:widowControl/>
        <w:spacing w:before="75" w:after="75" w:line="450" w:lineRule="atLeast"/>
        <w:jc w:val="left"/>
        <w:rPr>
          <w:rFonts w:ascii="Arial" w:hAnsi="Arial" w:cs="Arial"/>
          <w:b/>
          <w:color w:val="444444"/>
          <w:kern w:val="0"/>
          <w:sz w:val="24"/>
        </w:rPr>
      </w:pPr>
      <w:r>
        <w:rPr>
          <w:rFonts w:ascii="Arial" w:hAnsi="Arial" w:cs="Arial"/>
          <w:b/>
          <w:color w:val="444444"/>
          <w:kern w:val="0"/>
          <w:sz w:val="24"/>
        </w:rPr>
        <w:t>4、备选职业规划方案</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我的备选职业规划方案：</w:t>
      </w:r>
    </w:p>
    <w:p>
      <w:pPr>
        <w:widowControl/>
        <w:adjustRightInd w:val="0"/>
        <w:snapToGrid w:val="0"/>
        <w:spacing w:line="360" w:lineRule="auto"/>
        <w:ind w:firstLine="480" w:firstLineChars="200"/>
        <w:jc w:val="left"/>
        <w:rPr>
          <w:rFonts w:ascii="Arial" w:hAnsi="Arial" w:cs="Arial"/>
          <w:color w:val="444444"/>
          <w:kern w:val="0"/>
          <w:sz w:val="24"/>
        </w:rPr>
      </w:pPr>
      <w:r>
        <w:rPr>
          <w:rFonts w:ascii="Arial" w:hAnsi="Arial" w:cs="Arial"/>
          <w:color w:val="444444"/>
          <w:kern w:val="0"/>
          <w:sz w:val="24"/>
        </w:rPr>
        <w:t>我会在明年四月份去考小学教师资格证。万一不能当幼师，我可以去当小学老师。此外，我也想过可以开一家书店。</w:t>
      </w:r>
    </w:p>
    <w:p>
      <w:pPr>
        <w:rPr>
          <w:rFonts w:ascii="Arial" w:hAnsi="Arial" w:cs="Arial"/>
          <w:color w:val="444444"/>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3B"/>
    <w:rsid w:val="00094F0D"/>
    <w:rsid w:val="005F783B"/>
    <w:rsid w:val="0079206D"/>
    <w:rsid w:val="00E4109A"/>
    <w:rsid w:val="00FC5AA7"/>
    <w:rsid w:val="0E8C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annotation subject"/>
    <w:basedOn w:val="2"/>
    <w:next w:val="2"/>
    <w:link w:val="11"/>
    <w:semiHidden/>
    <w:unhideWhenUsed/>
    <w:uiPriority w:val="99"/>
    <w:rPr>
      <w:b/>
      <w:bCs/>
    </w:rPr>
  </w:style>
  <w:style w:type="character" w:styleId="7">
    <w:name w:val="Strong"/>
    <w:basedOn w:val="6"/>
    <w:qFormat/>
    <w:uiPriority w:val="22"/>
    <w:rPr>
      <w:b/>
      <w:bCs/>
    </w:rPr>
  </w:style>
  <w:style w:type="character" w:styleId="8">
    <w:name w:val="Hyperlink"/>
    <w:basedOn w:val="6"/>
    <w:semiHidden/>
    <w:unhideWhenUsed/>
    <w:uiPriority w:val="99"/>
    <w:rPr>
      <w:color w:val="3665C3"/>
      <w:u w:val="none"/>
    </w:rPr>
  </w:style>
  <w:style w:type="character" w:styleId="9">
    <w:name w:val="annotation reference"/>
    <w:basedOn w:val="6"/>
    <w:semiHidden/>
    <w:unhideWhenUsed/>
    <w:uiPriority w:val="99"/>
    <w:rPr>
      <w:sz w:val="21"/>
      <w:szCs w:val="21"/>
    </w:rPr>
  </w:style>
  <w:style w:type="character" w:customStyle="1" w:styleId="10">
    <w:name w:val="批注文字 Char"/>
    <w:basedOn w:val="6"/>
    <w:link w:val="2"/>
    <w:semiHidden/>
    <w:uiPriority w:val="99"/>
    <w:rPr>
      <w:kern w:val="2"/>
      <w:sz w:val="21"/>
      <w:szCs w:val="24"/>
    </w:rPr>
  </w:style>
  <w:style w:type="character" w:customStyle="1" w:styleId="11">
    <w:name w:val="批注主题 Char"/>
    <w:basedOn w:val="10"/>
    <w:link w:val="4"/>
    <w:semiHidden/>
    <w:uiPriority w:val="99"/>
    <w:rPr>
      <w:b/>
      <w:bCs/>
      <w:kern w:val="2"/>
      <w:sz w:val="21"/>
      <w:szCs w:val="24"/>
    </w:rPr>
  </w:style>
  <w:style w:type="character" w:customStyle="1" w:styleId="12">
    <w:name w:val="批注框文本 Char"/>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782</Words>
  <Characters>4463</Characters>
  <Lines>37</Lines>
  <Paragraphs>10</Paragraphs>
  <TotalTime>33</TotalTime>
  <ScaleCrop>false</ScaleCrop>
  <LinksUpToDate>false</LinksUpToDate>
  <CharactersWithSpaces>5235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2016-11-22T13:03:00Z</dcterms:created>
  <dc:creator>mayn</dc:creator>
  <cp:lastModifiedBy>XXX</cp:lastModifiedBy>
  <dcterms:modified xsi:type="dcterms:W3CDTF">2020-08-25T09:54:13Z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