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left="150"/>
        <w:jc w:val="center"/>
        <w:rPr>
          <w:sz w:val="42"/>
          <w:szCs w:val="42"/>
        </w:rPr>
      </w:pPr>
      <w:r>
        <w:rPr>
          <w:rFonts w:hint="eastAsia"/>
          <w:sz w:val="42"/>
          <w:szCs w:val="42"/>
          <w:shd w:val="clear" w:color="auto" w:fill="FFFFFF"/>
        </w:rPr>
        <w:t>助产专业</w:t>
      </w:r>
      <w:r>
        <w:rPr>
          <w:sz w:val="42"/>
          <w:szCs w:val="42"/>
          <w:shd w:val="clear" w:color="auto" w:fill="FFFFFF"/>
        </w:rPr>
        <w:t>职业生涯规划</w:t>
      </w:r>
    </w:p>
    <w:p/>
    <w:p/>
    <w:p>
      <w:r>
        <w:rPr>
          <w:rFonts w:hint="eastAsia"/>
        </w:rPr>
        <w:t>背景信息：周蕾，女，20岁，就读于重庆医药高等专科学校护理学院助产专业，2015级。</w:t>
      </w:r>
    </w:p>
    <w:p>
      <w:r>
        <w:rPr>
          <w:rFonts w:hint="eastAsia"/>
        </w:rPr>
        <w:t>撰写时间：2016年10月17日</w:t>
      </w:r>
    </w:p>
    <w:p/>
    <w:p>
      <w:pPr>
        <w:numPr>
          <w:ilvl w:val="0"/>
          <w:numId w:val="1"/>
        </w:numPr>
      </w:pPr>
      <w:r>
        <w:rPr>
          <w:rFonts w:hint="eastAsia"/>
        </w:rPr>
        <w:t>自我分析</w:t>
      </w:r>
    </w:p>
    <w:p>
      <w:pPr>
        <w:numPr>
          <w:ilvl w:val="0"/>
          <w:numId w:val="2"/>
        </w:numPr>
      </w:pPr>
      <w:r>
        <w:rPr>
          <w:rFonts w:hint="eastAsia"/>
        </w:rPr>
        <w:t>职业兴趣：从小就希望当一名白衣天使，救助他人。同时这个行业对我，对我的家人都有好处。我能给家人带去更多保健知识。</w:t>
      </w:r>
    </w:p>
    <w:p>
      <w:pPr>
        <w:numPr>
          <w:ilvl w:val="0"/>
          <w:numId w:val="2"/>
        </w:numPr>
      </w:pPr>
      <w:r>
        <w:rPr>
          <w:rFonts w:hint="eastAsia"/>
        </w:rPr>
        <w:t>职业能力：做事目标明确，有很强的责任感，有强烈的团队精神，较强的自学能力，做事勤奋踏实，重视人际交往。</w:t>
      </w:r>
    </w:p>
    <w:p/>
    <w:p>
      <w:pPr>
        <w:numPr>
          <w:ilvl w:val="0"/>
          <w:numId w:val="2"/>
        </w:numPr>
      </w:pPr>
      <w:r>
        <w:rPr>
          <w:rFonts w:hint="eastAsia"/>
        </w:rPr>
        <w:t>个人特质：通过霍兰德职业倾向调查表测试，我属于社会型，具有向各种人说明解释的能力，善于体会人心的帮助他人等。</w:t>
      </w:r>
    </w:p>
    <w:p/>
    <w:p/>
    <w:p>
      <w:pPr>
        <w:numPr>
          <w:ilvl w:val="0"/>
          <w:numId w:val="2"/>
        </w:numPr>
      </w:pPr>
      <w:r>
        <w:rPr>
          <w:rFonts w:hint="eastAsia"/>
        </w:rPr>
        <w:t>职业价值观：白衣天使是天使的化身，她们用双手、用真心帮助那些有疾病的人们，让他们拥有健康的体魄。虽然助产工作会很辛苦，但我认为能迎接一个个小太阳的到来，这些辛苦微不足道。</w:t>
      </w:r>
    </w:p>
    <w:p/>
    <w:p>
      <w:pPr>
        <w:numPr>
          <w:ilvl w:val="0"/>
          <w:numId w:val="2"/>
        </w:numPr>
      </w:pPr>
      <w:r>
        <w:rPr>
          <w:rFonts w:hint="eastAsia"/>
        </w:rPr>
        <w:t>胜任能力：我平时乐于助人，擅长沟通、组织。组织过一些社会活动，例如去渝西医院陪伴脑瘫患儿、无偿献血志愿服务活动。</w:t>
      </w:r>
    </w:p>
    <w:p/>
    <w:p>
      <w:r>
        <w:rPr>
          <w:rFonts w:hint="eastAsia"/>
        </w:rPr>
        <w:t>自我分析小结：通过各项分析，我更加确定我的职业方向。我希望我能在未来的工作中迎接一个个小太阳的到来。也愿意通过宣讲教育，向更多人传达优生优育的理念。</w:t>
      </w:r>
    </w:p>
    <w:p/>
    <w:p>
      <w:pPr>
        <w:numPr>
          <w:ilvl w:val="0"/>
          <w:numId w:val="3"/>
        </w:numPr>
      </w:pPr>
      <w:r>
        <w:rPr>
          <w:rFonts w:hint="eastAsia"/>
        </w:rPr>
        <w:t>职业分析</w:t>
      </w:r>
    </w:p>
    <w:p>
      <w:pPr>
        <w:pStyle w:val="5"/>
        <w:widowControl/>
        <w:spacing w:after="315" w:line="315" w:lineRule="atLeast"/>
        <w:ind w:left="150"/>
      </w:pPr>
      <w:r>
        <w:rPr>
          <w:rFonts w:hint="eastAsia"/>
        </w:rPr>
        <w:t>1.</w:t>
      </w:r>
      <w:r>
        <w:rPr>
          <w:rFonts w:hint="eastAsia"/>
          <w:sz w:val="21"/>
          <w:szCs w:val="21"/>
        </w:rPr>
        <w:t>家庭环境分析：</w:t>
      </w:r>
      <w:r>
        <w:rPr>
          <w:sz w:val="21"/>
          <w:szCs w:val="21"/>
          <w:shd w:val="clear" w:color="auto" w:fill="FFFFFF"/>
        </w:rPr>
        <w:t>家里主要是以父母做小生意来维持生活，属于中下等经济水平、生活条件一般，但全家人过得很开心，因为是一个团结和谐的家庭。爸爸是一个大男人主义，但很通情达理的一个人;妈妈从不唠叨。</w:t>
      </w:r>
    </w:p>
    <w:p/>
    <w:p>
      <w:r>
        <w:rPr>
          <w:rFonts w:hint="eastAsia"/>
        </w:rPr>
        <w:t>2.学校环境分析：我就读于重庆医药高等专科学校，我校是专业的医学院校。有丰富的教师队伍的完善的硬件设施。助产专业是护理学的一个分支，很瘦学校重视。本门课程理论与实际相结合。学校会不定时的安排社会实践活动，如:义诊、白求恩医疗服务队、带薪实习等。所以只要是积极主动的学生基本上都有社会实践的机会。</w:t>
      </w:r>
    </w:p>
    <w:p/>
    <w:p>
      <w:r>
        <w:rPr>
          <w:rFonts w:hint="eastAsia"/>
        </w:rPr>
        <w:t>3.社会环境分析</w:t>
      </w:r>
    </w:p>
    <w:p/>
    <w:p>
      <w:pPr>
        <w:pStyle w:val="5"/>
        <w:widowControl/>
        <w:spacing w:before="150" w:after="300" w:line="210" w:lineRule="atLeast"/>
      </w:pPr>
      <w:r>
        <w:rPr>
          <w:rFonts w:hint="eastAsia"/>
          <w:sz w:val="21"/>
          <w:szCs w:val="21"/>
        </w:rPr>
        <w:t>（1）就业形式：</w:t>
      </w:r>
      <w:r>
        <w:rPr>
          <w:rFonts w:hint="eastAsia" w:asciiTheme="minorEastAsia" w:hAnsiTheme="minorEastAsia" w:cstheme="minorEastAsia"/>
          <w:color w:val="333333"/>
          <w:sz w:val="21"/>
          <w:szCs w:val="21"/>
        </w:rPr>
        <w:t>我国助产士非常缺乏，各大医院、社区服务中心需要大量高素质的助产士。</w:t>
      </w:r>
    </w:p>
    <w:p>
      <w:r>
        <w:rPr>
          <w:rFonts w:hint="eastAsia"/>
        </w:rPr>
        <w:t>（2）就业政策：专业第三年去各大医院实习，能有一定几率留在实习的医院</w:t>
      </w:r>
    </w:p>
    <w:p/>
    <w:p>
      <w:r>
        <w:rPr>
          <w:rFonts w:hint="eastAsia"/>
        </w:rPr>
        <w:t>（3）竞争对手：在全国高校中本科只有少数大学设立了专业，那么竞争就值存在于平行的大专生和少数本科生，就业成功率就增加了许多。重庆的医学院校除了专科有开设助产专业，其余均无。</w:t>
      </w:r>
    </w:p>
    <w:p/>
    <w:p>
      <w:pPr>
        <w:numPr>
          <w:ilvl w:val="0"/>
          <w:numId w:val="4"/>
        </w:numPr>
      </w:pPr>
      <w:r>
        <w:rPr>
          <w:rFonts w:hint="eastAsia"/>
        </w:rPr>
        <w:t>职业环境分析：</w:t>
      </w:r>
    </w:p>
    <w:p>
      <w:r>
        <w:rPr>
          <w:rFonts w:hint="eastAsia"/>
        </w:rPr>
        <w:t xml:space="preserve">工作场所：医院 </w:t>
      </w:r>
    </w:p>
    <w:p>
      <w:r>
        <w:rPr>
          <w:rFonts w:hint="eastAsia"/>
        </w:rPr>
        <w:t>环境状况：具备安全性，舒适性，整洁性，安静性。</w:t>
      </w:r>
    </w:p>
    <w:p/>
    <w:p>
      <w:pPr>
        <w:numPr>
          <w:ilvl w:val="0"/>
          <w:numId w:val="4"/>
        </w:numPr>
      </w:pPr>
      <w:r>
        <w:rPr>
          <w:rFonts w:hint="eastAsia"/>
        </w:rPr>
        <w:t>行业分析：每秒都有新生们的诞生，所以我的专业永远都需要的。随着人们生活水平的不断提高，助产服务要求也在不断提高。在2015年1月，中国开放了二胎政策，</w:t>
      </w:r>
      <w:r>
        <w:rPr>
          <w:rFonts w:ascii="Arial" w:hAnsi="Arial" w:eastAsia="宋体" w:cs="Arial"/>
          <w:color w:val="333333"/>
          <w:kern w:val="0"/>
          <w:szCs w:val="21"/>
          <w:shd w:val="clear" w:color="auto" w:fill="FFFFFF"/>
          <w:lang w:val="zh-CN"/>
        </w:rPr>
        <w:t>每4000人口需要1名助产士</w:t>
      </w:r>
      <w:r>
        <w:rPr>
          <w:rFonts w:hint="eastAsia" w:ascii="Arial" w:hAnsi="Arial" w:eastAsia="宋体" w:cs="Arial"/>
          <w:color w:val="333333"/>
          <w:kern w:val="0"/>
          <w:szCs w:val="21"/>
          <w:shd w:val="clear" w:color="auto" w:fill="FFFFFF"/>
          <w:lang w:val="zh-CN"/>
        </w:rPr>
        <w:t>，</w:t>
      </w:r>
      <w:r>
        <w:rPr>
          <w:rFonts w:ascii="Arial" w:hAnsi="Arial" w:eastAsia="宋体" w:cs="Arial"/>
          <w:color w:val="333333"/>
          <w:kern w:val="0"/>
          <w:szCs w:val="21"/>
          <w:shd w:val="clear" w:color="auto" w:fill="FFFFFF"/>
          <w:lang w:val="zh-CN"/>
        </w:rPr>
        <w:t>人性化全程陪伴分娩，要求大批高素质的助产士。</w:t>
      </w:r>
      <w:r>
        <w:rPr>
          <w:rFonts w:hint="eastAsia"/>
        </w:rPr>
        <w:t>所以我国对助产士的需求极大。</w:t>
      </w:r>
      <w:r>
        <w:rPr>
          <w:rFonts w:ascii="Arial" w:hAnsi="Arial" w:eastAsia="宋体" w:cs="Arial"/>
          <w:color w:val="333333"/>
          <w:kern w:val="0"/>
          <w:szCs w:val="21"/>
          <w:shd w:val="clear" w:color="auto" w:fill="FFFFFF"/>
          <w:lang w:val="zh-CN"/>
        </w:rPr>
        <w:t>本专业毕业后可报考双证（护理资格证和助产士资格证），就业前景良好</w:t>
      </w:r>
      <w:r>
        <w:rPr>
          <w:rFonts w:hint="eastAsia" w:ascii="Arial" w:hAnsi="Arial" w:eastAsia="宋体" w:cs="Arial"/>
          <w:color w:val="333333"/>
          <w:kern w:val="0"/>
          <w:szCs w:val="21"/>
          <w:shd w:val="clear" w:color="auto" w:fill="FFFFFF"/>
          <w:lang w:val="zh-CN"/>
        </w:rPr>
        <w:t>。</w:t>
      </w:r>
      <w:r>
        <w:rPr>
          <w:rFonts w:hint="eastAsia"/>
        </w:rPr>
        <w:t>但是如果想做好这份工作，会很辛苦，要有心理准备。</w:t>
      </w:r>
    </w:p>
    <w:p/>
    <w:p>
      <w:pPr>
        <w:numPr>
          <w:ilvl w:val="0"/>
          <w:numId w:val="4"/>
        </w:numPr>
      </w:pPr>
      <w:r>
        <w:rPr>
          <w:rFonts w:hint="eastAsia"/>
        </w:rPr>
        <w:t>职业分析与就业方向：各级各类医院、社区卫生服务中心及其他医疗服务机构的助产及母婴护理、计划生育、临床护理、社区护理及预防保健等岗位。</w:t>
      </w:r>
    </w:p>
    <w:p/>
    <w:p>
      <w:pPr>
        <w:numPr>
          <w:ilvl w:val="0"/>
          <w:numId w:val="4"/>
        </w:numPr>
      </w:pPr>
      <w:r>
        <w:rPr>
          <w:rFonts w:hint="eastAsia"/>
        </w:rPr>
        <w:t>地域分析：重庆市——红色革命基地，属于国家一线城市。是西南地区重点发展对象。而国家又大力扶持西南地区的发展，它的经济正处于告诉发展状态，医疗卫生事业也正逐渐走向高峰，具名高速提高的生活水平也要求了医疗卫生事业的健全完善性。重庆有全国知名的三甲医院，重庆医科大学附属儿童医院、重庆第三军医大——西南医院、新桥医院、大坪医院。</w:t>
      </w:r>
    </w:p>
    <w:p/>
    <w:p/>
    <w:p>
      <w:pPr>
        <w:numPr>
          <w:ilvl w:val="0"/>
          <w:numId w:val="5"/>
        </w:numPr>
      </w:pPr>
      <w:r>
        <w:rPr>
          <w:rFonts w:hint="eastAsia"/>
        </w:rPr>
        <w:t>职业定位：</w:t>
      </w:r>
    </w:p>
    <w:p>
      <w:r>
        <w:rPr>
          <w:rFonts w:hint="eastAsia"/>
        </w:rPr>
        <w:t>个人职业因素的SWOT分析矩阵表</w:t>
      </w:r>
    </w:p>
    <w:tbl>
      <w:tblPr>
        <w:tblStyle w:val="7"/>
        <w:tblW w:w="7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408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260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优势</w:t>
            </w:r>
          </w:p>
        </w:tc>
        <w:tc>
          <w:tcPr>
            <w:tcW w:w="3409" w:type="dxa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劣势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85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内部因素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自学能力强，性格友善，擅长沟通。</w:t>
            </w:r>
          </w:p>
          <w:p>
            <w:r>
              <w:rPr>
                <w:rFonts w:hint="eastAsia"/>
              </w:rPr>
              <w:t>做事勤奋踏实，认真投入 ，有吃苦耐劳的精神。</w:t>
            </w:r>
          </w:p>
          <w:p/>
        </w:tc>
        <w:tc>
          <w:tcPr>
            <w:tcW w:w="3409" w:type="dxa"/>
          </w:tcPr>
          <w:p>
            <w:r>
              <w:rPr>
                <w:rFonts w:hint="eastAsia"/>
              </w:rPr>
              <w:t>缺乏工作经验</w:t>
            </w:r>
          </w:p>
          <w:p>
            <w:r>
              <w:rPr>
                <w:rFonts w:hint="eastAsia"/>
              </w:rPr>
              <w:t>英语及计算机水平不够高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852" w:type="dxa"/>
          </w:tcPr>
          <w:p>
            <w:r>
              <w:rPr>
                <w:rFonts w:hint="eastAsia"/>
                <w:sz w:val="30"/>
                <w:szCs w:val="30"/>
              </w:rPr>
              <w:t>外部因素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就业范围增大，再教育的机会多</w:t>
            </w:r>
          </w:p>
          <w:p>
            <w:r>
              <w:rPr>
                <w:rFonts w:hint="eastAsia"/>
              </w:rPr>
              <w:t>专业属于朝阳行业。</w:t>
            </w:r>
          </w:p>
        </w:tc>
        <w:tc>
          <w:tcPr>
            <w:tcW w:w="3409" w:type="dxa"/>
          </w:tcPr>
          <w:p>
            <w:r>
              <w:rPr>
                <w:rFonts w:hint="eastAsia"/>
              </w:rPr>
              <w:t>学历不高，家庭条件不好，没什么社会关系。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tLeas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tLeast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E34C"/>
    <w:multiLevelType w:val="singleLevel"/>
    <w:tmpl w:val="5802E34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02E3A7"/>
    <w:multiLevelType w:val="singleLevel"/>
    <w:tmpl w:val="5802E3A7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02E41B"/>
    <w:multiLevelType w:val="singleLevel"/>
    <w:tmpl w:val="5802E41B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802E4A2"/>
    <w:multiLevelType w:val="singleLevel"/>
    <w:tmpl w:val="5802E4A2"/>
    <w:lvl w:ilvl="0" w:tentative="0">
      <w:start w:val="4"/>
      <w:numFmt w:val="decimal"/>
      <w:suff w:val="nothing"/>
      <w:lvlText w:val="%1."/>
      <w:lvlJc w:val="left"/>
    </w:lvl>
  </w:abstractNum>
  <w:abstractNum w:abstractNumId="4">
    <w:nsid w:val="5802E4FD"/>
    <w:multiLevelType w:val="singleLevel"/>
    <w:tmpl w:val="5802E4FD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EF00B3D"/>
    <w:rsid w:val="00655D55"/>
    <w:rsid w:val="008768D9"/>
    <w:rsid w:val="00D31D50"/>
    <w:rsid w:val="00E13900"/>
    <w:rsid w:val="00ED474F"/>
    <w:rsid w:val="10F02BB7"/>
    <w:rsid w:val="1E4D5EDC"/>
    <w:rsid w:val="4EF0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ascii="微软雅黑" w:hAnsi="微软雅黑" w:eastAsia="微软雅黑" w:cs="Times New Roman"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uiPriority w:val="0"/>
    <w:rPr>
      <w:color w:val="333333"/>
      <w:u w:val="none"/>
    </w:rPr>
  </w:style>
  <w:style w:type="character" w:customStyle="1" w:styleId="13">
    <w:name w:val="bds_more"/>
    <w:basedOn w:val="8"/>
    <w:uiPriority w:val="0"/>
    <w:rPr>
      <w:rFonts w:hint="eastAsia" w:ascii="宋体" w:hAnsi="宋体" w:eastAsia="宋体" w:cs="宋体"/>
    </w:rPr>
  </w:style>
  <w:style w:type="character" w:customStyle="1" w:styleId="14">
    <w:name w:val="bds_more1"/>
    <w:basedOn w:val="8"/>
    <w:uiPriority w:val="0"/>
  </w:style>
  <w:style w:type="character" w:customStyle="1" w:styleId="15">
    <w:name w:val="bds_more2"/>
    <w:basedOn w:val="8"/>
    <w:uiPriority w:val="0"/>
  </w:style>
  <w:style w:type="character" w:customStyle="1" w:styleId="16">
    <w:name w:val="bds_nopic"/>
    <w:basedOn w:val="8"/>
    <w:uiPriority w:val="0"/>
  </w:style>
  <w:style w:type="character" w:customStyle="1" w:styleId="17">
    <w:name w:val="bds_nopic1"/>
    <w:basedOn w:val="8"/>
    <w:uiPriority w:val="0"/>
  </w:style>
  <w:style w:type="character" w:customStyle="1" w:styleId="18">
    <w:name w:val="bds_nopic2"/>
    <w:basedOn w:val="8"/>
    <w:uiPriority w:val="0"/>
  </w:style>
  <w:style w:type="character" w:customStyle="1" w:styleId="19">
    <w:name w:val="prop-span"/>
    <w:basedOn w:val="8"/>
    <w:uiPriority w:val="0"/>
  </w:style>
  <w:style w:type="character" w:customStyle="1" w:styleId="20">
    <w:name w:val="comment-text-w"/>
    <w:basedOn w:val="8"/>
    <w:uiPriority w:val="0"/>
    <w:rPr>
      <w:color w:val="4398ED"/>
      <w:sz w:val="24"/>
      <w:szCs w:val="24"/>
    </w:rPr>
  </w:style>
  <w:style w:type="character" w:customStyle="1" w:styleId="21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2020-09-04T06:53:12Z</dcterms:created>
  <dc:creator>mayn</dc:creator>
  <cp:lastModifiedBy>XXX</cp:lastModifiedBy>
  <dcterms:modified xsi:type="dcterms:W3CDTF">2020-09-04T06:53:52Z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