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A60C12">
      <w:bookmarkStart w:id="0" w:name="_GoBack"/>
      <w:bookmarkEnd w:id="0"/>
      <w:r>
        <w:rPr>
          <w:noProof/>
        </w:rPr>
        <mc:AlternateContent>
          <mc:Choice Requires="wpg">
            <w:drawing>
              <wp:anchor distT="0" distB="0" distL="114300" distR="114300" simplePos="0" relativeHeight="251659264" behindDoc="0" locked="0" layoutInCell="1" allowOverlap="1">
                <wp:simplePos x="0" y="0"/>
                <wp:positionH relativeFrom="column">
                  <wp:posOffset>-1158875</wp:posOffset>
                </wp:positionH>
                <wp:positionV relativeFrom="paragraph">
                  <wp:posOffset>109220</wp:posOffset>
                </wp:positionV>
                <wp:extent cx="7576185" cy="6040755"/>
                <wp:effectExtent l="0" t="0" r="5715" b="0"/>
                <wp:wrapNone/>
                <wp:docPr id="6" name="组合 6"/>
                <wp:cNvGraphicFramePr/>
                <a:graphic xmlns:a="http://schemas.openxmlformats.org/drawingml/2006/main">
                  <a:graphicData uri="http://schemas.microsoft.com/office/word/2010/wordprocessingGroup">
                    <wpg:wgp xmlns:wpg="http://schemas.microsoft.com/office/word/2010/wordprocessingGroup">
                      <wpg:cNvGrpSpPr/>
                      <wpg:grpSpPr>
                        <a:xfrm>
                          <a:off x="0" y="0"/>
                          <a:ext cx="7576185" cy="6040755"/>
                          <a:chOff x="0" y="0"/>
                          <a:chExt cx="7576185" cy="6040789"/>
                        </a:xfrm>
                      </wpg:grpSpPr>
                      <wpg:grpSp>
                        <wpg:cNvPr id="5" name="组合 5"/>
                        <wpg:cNvGrpSpPr/>
                        <wpg:grpSpPr>
                          <a:xfrm>
                            <a:off x="0" y="0"/>
                            <a:ext cx="7576185" cy="6040789"/>
                            <a:chOff x="0" y="0"/>
                            <a:chExt cx="7576185" cy="6040789"/>
                          </a:xfrm>
                        </wpg:grpSpPr>
                        <wps:wsp xmlns:wps="http://schemas.microsoft.com/office/word/2010/wordprocessingShape">
                          <wps:cNvPr id="1" name="文本框 1"/>
                          <wps:cNvSpPr txBox="1"/>
                          <wps:spPr>
                            <a:xfrm>
                              <a:off x="0" y="2502569"/>
                              <a:ext cx="7576185" cy="3538220"/>
                            </a:xfrm>
                            <a:prstGeom prst="rect">
                              <a:avLst/>
                            </a:prstGeom>
                            <a:solidFill>
                              <a:sysClr val="window" lastClr="FFFFFF"/>
                            </a:solidFill>
                            <a:ln w="6350">
                              <a:noFill/>
                            </a:ln>
                            <a:effectLst/>
                          </wps:spPr>
                          <wps:txbx>
                            <w:txbxContent>
                              <w:p w:rsidR="00A60C12" w:rsidRPr="00191921" w:rsidP="00191921">
                                <w:pPr>
                                  <w:jc w:val="center"/>
                                  <w:rPr>
                                    <w:rFonts w:ascii="华文中宋" w:eastAsia="华文中宋" w:hAnsi="华文中宋"/>
                                    <w:b/>
                                    <w:color w:val="0F243E"/>
                                    <w:sz w:val="120"/>
                                    <w:szCs w:val="120"/>
                                  </w:rPr>
                                </w:pPr>
                                <w:r>
                                  <w:rPr>
                                    <w:rFonts w:ascii="华文中宋" w:eastAsia="华文中宋" w:hAnsi="华文中宋" w:hint="eastAsia"/>
                                    <w:b/>
                                    <w:color w:val="0F243E"/>
                                    <w:sz w:val="120"/>
                                    <w:szCs w:val="120"/>
                                  </w:rPr>
                                  <w:t>节电设备安装购销合同</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3" name="文本框 2"/>
                          <wps:cNvSpPr txBox="1"/>
                          <wps:spPr>
                            <a:xfrm>
                              <a:off x="1347537" y="0"/>
                              <a:ext cx="4999355" cy="1282065"/>
                            </a:xfrm>
                            <a:prstGeom prst="rect">
                              <a:avLst/>
                            </a:prstGeom>
                            <a:noFill/>
                            <a:ln w="6350">
                              <a:noFill/>
                            </a:ln>
                            <a:effectLst/>
                          </wps:spPr>
                          <wps:txbx>
                            <w:txbxContent>
                              <w:p w:rsidR="00A60C12" w:rsidRPr="00191921" w:rsidP="00191921">
                                <w:pPr>
                                  <w:jc w:val="center"/>
                                  <w:rPr>
                                    <w:rFonts w:ascii="幼圆" w:eastAsia="幼圆"/>
                                    <w:b/>
                                    <w:color w:val="404040"/>
                                    <w:sz w:val="48"/>
                                  </w:rPr>
                                </w:pPr>
                                <w:r w:rsidRPr="00191921">
                                  <w:rPr>
                                    <w:rFonts w:ascii="幼圆" w:eastAsia="幼圆" w:hint="eastAsia"/>
                                    <w:b/>
                                    <w:color w:val="404040"/>
                                    <w:sz w:val="48"/>
                                  </w:rPr>
                                  <w:t>最新精品合同类资料</w:t>
                                </w:r>
                              </w:p>
                            </w:txbxContent>
                          </wps:txbx>
                          <wps:bodyPr rot="0" spcFirstLastPara="0" vertOverflow="overflow" horzOverflow="overflow" vert="horz" wrap="square" numCol="1" spcCol="0" rtlCol="0" fromWordArt="0" anchor="ctr" anchorCtr="0" forceAA="0" compatLnSpc="1">
                            <a:prstTxWarp prst="textNoShape">
                              <a:avLst/>
                            </a:prstTxWarp>
                          </wps:bodyPr>
                        </wps:wsp>
                      </wpg:grpSp>
                      <wps:wsp xmlns:wps="http://schemas.microsoft.com/office/word/2010/wordprocessingShape">
                        <wps:cNvPr id="4" name="直接连接符 3"/>
                        <wps:cNvCnPr/>
                        <wps:spPr>
                          <a:xfrm>
                            <a:off x="2128345" y="961697"/>
                            <a:ext cx="3456000" cy="0"/>
                          </a:xfrm>
                          <a:prstGeom prst="line">
                            <a:avLst/>
                          </a:prstGeom>
                          <a:noFill/>
                          <a:ln w="60325" cmpd="thinThick">
                            <a:solidFill>
                              <a:sysClr val="windowText" lastClr="000000">
                                <a:lumMod val="65000"/>
                                <a:lumOff val="3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组合 6" o:spid="_x0000_s1025" style="width:596.55pt;height:475.65pt;margin-top:8.6pt;margin-left:-91.25pt;position:absolute;z-index:251660288" coordsize="75761,60407">
                <v:group id="组合 5" o:spid="_x0000_s1026" style="width:75761;height:60407;position:absolute" coordsize="75761,60407">
                  <v:shapetype id="_x0000_t202" coordsize="21600,21600" o:spt="202" path="m,l,21600r21600,l21600,xe">
                    <v:stroke joinstyle="miter"/>
                    <v:path gradientshapeok="t" o:connecttype="rect"/>
                  </v:shapetype>
                  <v:shape id="文本框 1" o:spid="_x0000_s1027" type="#_x0000_t202" style="width:75761;height:35382;mso-wrap-style:square;position:absolute;top:25025;visibility:visible;v-text-anchor:middle" fillcolor="window" stroked="f" strokeweight="0.5pt">
                    <v:textbox>
                      <w:txbxContent>
                        <w:p w:rsidR="00A60C12" w:rsidRPr="00191921" w:rsidP="00191921">
                          <w:pPr>
                            <w:jc w:val="center"/>
                            <w:rPr>
                              <w:rFonts w:ascii="华文中宋" w:eastAsia="华文中宋" w:hAnsi="华文中宋"/>
                              <w:b/>
                              <w:color w:val="0F243E"/>
                              <w:sz w:val="120"/>
                              <w:szCs w:val="120"/>
                            </w:rPr>
                          </w:pPr>
                          <w:r>
                            <w:rPr>
                              <w:rFonts w:ascii="华文中宋" w:eastAsia="华文中宋" w:hAnsi="华文中宋" w:hint="eastAsia"/>
                              <w:b/>
                              <w:color w:val="0F243E"/>
                              <w:sz w:val="120"/>
                              <w:szCs w:val="120"/>
                            </w:rPr>
                            <w:t>节电设备安装购销合同</w:t>
                          </w:r>
                        </w:p>
                      </w:txbxContent>
                    </v:textbox>
                  </v:shape>
                  <v:shape id="文本框 2" o:spid="_x0000_s1028" type="#_x0000_t202" style="width:49993;height:12820;left:13475;mso-wrap-style:square;position:absolute;visibility:visible;v-text-anchor:middle" filled="f" stroked="f" strokeweight="0.5pt">
                    <v:textbox>
                      <w:txbxContent>
                        <w:p w:rsidR="00A60C12" w:rsidRPr="00191921" w:rsidP="00191921">
                          <w:pPr>
                            <w:jc w:val="center"/>
                            <w:rPr>
                              <w:rFonts w:ascii="幼圆" w:eastAsia="幼圆"/>
                              <w:b/>
                              <w:color w:val="404040"/>
                              <w:sz w:val="48"/>
                            </w:rPr>
                          </w:pPr>
                          <w:r w:rsidRPr="00191921">
                            <w:rPr>
                              <w:rFonts w:ascii="幼圆" w:eastAsia="幼圆" w:hint="eastAsia"/>
                              <w:b/>
                              <w:color w:val="404040"/>
                              <w:sz w:val="48"/>
                            </w:rPr>
                            <w:t>最新精品合同类资料</w:t>
                          </w:r>
                        </w:p>
                      </w:txbxContent>
                    </v:textbox>
                  </v:shape>
                </v:group>
                <v:line id="直接连接符 3" o:spid="_x0000_s1029" style="mso-wrap-style:square;position:absolute;visibility:visible" from="21283,9616" to="55843,9616" o:connectortype="straight" strokecolor="#595959" strokeweight="4.75pt">
                  <v:stroke linestyle="thinThick"/>
                </v:line>
              </v:group>
            </w:pict>
          </mc:Fallback>
        </mc:AlternateContent>
      </w:r>
      <w:r>
        <w:rPr>
          <w:noProof/>
        </w:rPr>
        <w:drawing>
          <wp:anchor distT="0" distB="0" distL="114300" distR="114300" simplePos="0" relativeHeight="251658240" behindDoc="0" locked="0" layoutInCell="1" allowOverlap="1">
            <wp:simplePos x="0" y="0"/>
            <wp:positionH relativeFrom="column">
              <wp:posOffset>-1232535</wp:posOffset>
            </wp:positionH>
            <wp:positionV relativeFrom="paragraph">
              <wp:posOffset>-923925</wp:posOffset>
            </wp:positionV>
            <wp:extent cx="7659370" cy="10723245"/>
            <wp:effectExtent l="0" t="0" r="0" b="1905"/>
            <wp:wrapNone/>
            <wp:docPr id="2" name="图片 2" descr="小不点--合同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84233" name="Picture 2" descr="小不点--合同封面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659370" cy="10723245"/>
                    </a:xfrm>
                    <a:prstGeom prst="rect">
                      <a:avLst/>
                    </a:prstGeom>
                    <a:noFill/>
                  </pic:spPr>
                </pic:pic>
              </a:graphicData>
            </a:graphic>
            <wp14:sizeRelH relativeFrom="page">
              <wp14:pctWidth>0</wp14:pctWidth>
            </wp14:sizeRelH>
            <wp14:sizeRelV relativeFrom="page">
              <wp14:pctHeight>0</wp14:pctHeight>
            </wp14:sizeRelV>
          </wp:anchor>
        </w:drawing>
      </w:r>
    </w:p>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A60C12"/>
    <w:p w:rsidR="006966A1" w:rsidRPr="00E74127" w:rsidP="00E74127">
      <w:pPr>
        <w:pStyle w:val="PlainText"/>
        <w:spacing w:before="62" w:beforeLines="20" w:after="468" w:afterLines="150"/>
        <w:jc w:val="center"/>
        <w:rPr>
          <w:rFonts w:ascii="黑体" w:eastAsia="黑体" w:hAnsi="黑体" w:cs="宋体"/>
          <w:b/>
          <w:sz w:val="48"/>
        </w:rPr>
      </w:pPr>
      <w:r w:rsidRPr="00E74127">
        <w:rPr>
          <w:rFonts w:ascii="黑体" w:eastAsia="黑体" w:hAnsi="黑体" w:cs="宋体" w:hint="eastAsia"/>
          <w:b/>
          <w:sz w:val="48"/>
        </w:rPr>
        <w:t>节电设备安装购销合同</w:t>
      </w:r>
    </w:p>
    <w:p w:rsidR="006966A1" w:rsidRPr="00E74127" w:rsidP="00E74127">
      <w:pPr>
        <w:pStyle w:val="PlainText"/>
        <w:spacing w:before="312" w:beforeLines="100"/>
        <w:ind w:firstLine="560" w:firstLineChars="200"/>
        <w:jc w:val="left"/>
        <w:rPr>
          <w:rFonts w:hAnsi="宋体" w:cs="宋体"/>
          <w:sz w:val="28"/>
        </w:rPr>
      </w:pP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安装使用单位(甲方)：_________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设备施工单位(乙方)：_________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为约束甲乙双方有效执行相互协商并达成的节电工程施工合同。特签定如下条款：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第一条 设备安装使用的条件、经济效益。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1.甲方提供整体用电费用、用电负荷情况的准确资料，并协助乙方对以上各项资料测试核准。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2.乙方依据甲方提供并经测试核准后的资料，给甲方做节电工程的方案和预算。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3.经济目的：按照乙方的改造工程方案将使甲方的总体节电率达到_________%。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第二条 所安装节电设备名称、型号、质量、单价、数量、金额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名称 型号 规格 质量标准单价 备注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合计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第三条 使用、维护、保修责任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本公司的产品保修期_________年，_________年维修。使用年限在十年以上。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第四条 安装条件和结算条件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1.甲乙双方共同确定节电设备安装前后同一负载，同一时段用电量情况进行测试。测试结果甲乙双方签字作为合同附件，如果测试结果达到第一条第三款节电率后。甲乙双方则按改造方案实施全部改造工程内容。该节电设备计入总工程款中;如果甲方因故不能实施进一步改造工程，则需要将乙方已安装节电设备款在甲乙双方共同认定的测试结果签字后即付给乙方。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2.甲方认可乙方的测试结果，同意进行总体工程实施安装前，甲方应向乙方支付总工程款的30%。乙方将节电设备运到安装现场安装施工前，甲方应向再次乙方支付总工程款的30%。安装结束并远行正常后十个工作日内结算所有工程款。否则视为违约。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3.甲方可以按照乙方开户银行的要求进行节能贷款。专款专用，贷款将全部付给施工单位。施工单位保证工程质量和用电设备的正常运行。甲方要用节电费用负责按规定时间分期还贷。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第五条 双方责任及义务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1.甲方须提供准确用电量及负载等情况和提供必要的条件及帮助。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2.甲方在节电设备安装后，须严格按照产品说明书要求对设备进行操作和维护，如未能按照规程操作，造成设备损坏，则乙方不负责任。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3.甲方保证在节电设备安装后的测试期内，不增减该条线路的用电设备数量和负载。否则因此未达到约定的节电效果，乙方不承担责任。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4.乙方须按本合同规定的质量标准和保证提供合格的产品，并达到本合同约定的效果指针。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5.在以上前提下，如乙方设备达不到本合同约定的节电率，则无条件撤回设备。并将试用部位恢复原状，如造成经济损失，则如数给予赔偿。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第六条 违约责任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如双方任何一方违反本合同项下条款规定，造成本合同无法执行，则须给对方赔偿不少于本合同标的额5%的经济损失。并在合同签定地的经济仲裁委员会裁决后一个月内付给对方。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第七条 本合同如有未尽事宜，双方协商解决，以补充文件为准。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第八条 本合同一式两份，双方各执一份，具有同等法律效力。如需公正双方另行协商。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第九条 本合同自签字盖章日起生效，双方自觉遵守。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甲方(盖章)：_________ 乙方(盖章)：_________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法定代表人(签字)：_________ 法定代表人(签字)：_________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xml:space="preserve">　　_________年____月____日 _________年____月____日 </w:t>
      </w:r>
    </w:p>
    <w:p w:rsidR="006966A1" w:rsidRPr="00E74127" w:rsidP="00E74127">
      <w:pPr>
        <w:pStyle w:val="PlainText"/>
        <w:spacing w:before="312" w:beforeLines="100"/>
        <w:ind w:firstLine="560" w:firstLineChars="200"/>
        <w:jc w:val="left"/>
        <w:rPr>
          <w:rFonts w:hAnsi="宋体" w:cs="宋体"/>
          <w:sz w:val="28"/>
        </w:rPr>
      </w:pPr>
      <w:r w:rsidRPr="00E74127">
        <w:rPr>
          <w:rFonts w:hAnsi="宋体" w:cs="宋体" w:hint="eastAsia"/>
          <w:sz w:val="28"/>
        </w:rPr>
        <w:t>　　签订地点：_________ 签订地点：_________</w:t>
      </w:r>
    </w:p>
    <w:p w:rsidR="006966A1" w:rsidRPr="00E74127" w:rsidP="00E74127">
      <w:pPr>
        <w:pStyle w:val="PlainText"/>
        <w:spacing w:before="312" w:beforeLines="100"/>
        <w:ind w:firstLine="560" w:firstLineChars="200"/>
        <w:jc w:val="left"/>
        <w:rPr>
          <w:rFonts w:hAnsi="宋体" w:cs="宋体"/>
          <w:sz w:val="28"/>
        </w:rPr>
      </w:pPr>
    </w:p>
    <w:p w:rsidR="006966A1" w:rsidRPr="00E74127" w:rsidP="005743DE">
      <w:pPr>
        <w:pStyle w:val="PlainText"/>
        <w:spacing w:before="312" w:beforeLines="100"/>
        <w:jc w:val="left"/>
        <w:rPr>
          <w:rFonts w:hAnsi="宋体" w:cs="宋体"/>
          <w:sz w:val="28"/>
        </w:rPr>
      </w:pPr>
    </w:p>
    <w:p w:rsidR="00760D18" w:rsidRPr="00E74127" w:rsidP="00E74127">
      <w:pPr>
        <w:pStyle w:val="PlainText"/>
        <w:spacing w:before="312" w:beforeLines="100"/>
        <w:ind w:firstLine="560" w:firstLineChars="200"/>
        <w:jc w:val="left"/>
        <w:rPr>
          <w:rFonts w:hAnsi="宋体" w:cs="宋体"/>
          <w:sz w:val="28"/>
        </w:rPr>
      </w:pPr>
    </w:p>
    <w:sectPr w:rsidSect="00760D18">
      <w:footerReference w:type="even" r:id="rId5"/>
      <w:footerReference w:type="default" r:id="rId6"/>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4127" w:rsidP="00081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42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4127" w:rsidP="00081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920">
      <w:rPr>
        <w:rStyle w:val="PageNumber"/>
        <w:noProof/>
      </w:rPr>
      <w:t>2</w:t>
    </w:r>
    <w:r>
      <w:rPr>
        <w:rStyle w:val="PageNumber"/>
      </w:rPr>
      <w:fldChar w:fldCharType="end"/>
    </w:r>
  </w:p>
  <w:p w:rsidR="00942AE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8105D"/>
    <w:rsid w:val="00191921"/>
    <w:rsid w:val="00265C25"/>
    <w:rsid w:val="00283E64"/>
    <w:rsid w:val="004D1E06"/>
    <w:rsid w:val="00521E8C"/>
    <w:rsid w:val="005743DE"/>
    <w:rsid w:val="00695971"/>
    <w:rsid w:val="006966A1"/>
    <w:rsid w:val="006D33BC"/>
    <w:rsid w:val="00760D18"/>
    <w:rsid w:val="007B7B99"/>
    <w:rsid w:val="00942AE2"/>
    <w:rsid w:val="00972920"/>
    <w:rsid w:val="00A559C8"/>
    <w:rsid w:val="00A60C12"/>
    <w:rsid w:val="00E74127"/>
    <w:rsid w:val="00FE317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760D18"/>
    <w:rPr>
      <w:rFonts w:ascii="宋体" w:hAnsi="Courier New" w:cs="Courier New"/>
      <w:szCs w:val="21"/>
    </w:rPr>
  </w:style>
  <w:style w:type="character" w:customStyle="1" w:styleId="Char">
    <w:name w:val="纯文本 Char"/>
    <w:link w:val="PlainText"/>
    <w:uiPriority w:val="99"/>
    <w:rsid w:val="00760D18"/>
    <w:rPr>
      <w:rFonts w:ascii="宋体" w:eastAsia="宋体" w:hAnsi="Courier New" w:cs="Courier New"/>
      <w:szCs w:val="21"/>
    </w:rPr>
  </w:style>
  <w:style w:type="paragraph" w:styleId="Header">
    <w:name w:val="header"/>
    <w:basedOn w:val="Normal"/>
    <w:link w:val="Char0"/>
    <w:uiPriority w:val="99"/>
    <w:unhideWhenUsed/>
    <w:rsid w:val="00942AE2"/>
    <w:pPr>
      <w:tabs>
        <w:tab w:val="center" w:pos="4153"/>
        <w:tab w:val="right" w:pos="8306"/>
      </w:tabs>
      <w:snapToGrid w:val="0"/>
      <w:jc w:val="center"/>
    </w:pPr>
    <w:rPr>
      <w:sz w:val="18"/>
      <w:szCs w:val="18"/>
    </w:rPr>
  </w:style>
  <w:style w:type="character" w:customStyle="1" w:styleId="Char0">
    <w:name w:val="页眉 Char"/>
    <w:link w:val="Header"/>
    <w:uiPriority w:val="99"/>
    <w:rsid w:val="00942AE2"/>
    <w:rPr>
      <w:kern w:val="2"/>
      <w:sz w:val="18"/>
      <w:szCs w:val="18"/>
    </w:rPr>
  </w:style>
  <w:style w:type="paragraph" w:styleId="Footer">
    <w:name w:val="footer"/>
    <w:basedOn w:val="Normal"/>
    <w:link w:val="Char1"/>
    <w:uiPriority w:val="99"/>
    <w:unhideWhenUsed/>
    <w:rsid w:val="00942AE2"/>
    <w:pPr>
      <w:tabs>
        <w:tab w:val="center" w:pos="4153"/>
        <w:tab w:val="right" w:pos="8306"/>
      </w:tabs>
      <w:snapToGrid w:val="0"/>
      <w:jc w:val="left"/>
    </w:pPr>
    <w:rPr>
      <w:sz w:val="18"/>
      <w:szCs w:val="18"/>
    </w:rPr>
  </w:style>
  <w:style w:type="character" w:customStyle="1" w:styleId="Char1">
    <w:name w:val="页脚 Char"/>
    <w:link w:val="Footer"/>
    <w:uiPriority w:val="99"/>
    <w:rsid w:val="00942AE2"/>
    <w:rPr>
      <w:kern w:val="2"/>
      <w:sz w:val="18"/>
      <w:szCs w:val="18"/>
    </w:rPr>
  </w:style>
  <w:style w:type="character" w:styleId="PageNumber">
    <w:name w:val="page number"/>
    <w:uiPriority w:val="99"/>
    <w:semiHidden/>
    <w:unhideWhenUsed/>
    <w:rsid w:val="00E7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