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915950" w:rsidRPr="00BA35AD" w:rsidP="00BA35AD">
      <w:pPr>
        <w:spacing w:line="0" w:lineRule="atLeast"/>
        <w:jc w:val="center"/>
        <w:rPr>
          <w:rFonts w:ascii="微软雅黑" w:eastAsia="微软雅黑" w:hAnsi="微软雅黑"/>
          <w:color w:val="262626"/>
          <w:sz w:val="36"/>
          <w:szCs w:val="32"/>
        </w:rPr>
      </w:pPr>
      <w:bookmarkStart w:id="0" w:name="_GoBack"/>
      <w:bookmarkEnd w:id="0"/>
      <w:r>
        <w:rPr>
          <w:noProof/>
        </w:rPr>
        <mc:AlternateContent>
          <mc:Choice Requires="wpg">
            <w:drawing>
              <wp:anchor distT="0" distB="0" distL="114300" distR="114300" simplePos="0" relativeHeight="251660288" behindDoc="0" locked="0" layoutInCell="1" allowOverlap="1">
                <wp:simplePos x="0" y="0"/>
                <wp:positionH relativeFrom="column">
                  <wp:posOffset>-764540</wp:posOffset>
                </wp:positionH>
                <wp:positionV relativeFrom="paragraph">
                  <wp:posOffset>62865</wp:posOffset>
                </wp:positionV>
                <wp:extent cx="6819900" cy="8481695"/>
                <wp:effectExtent l="0" t="0" r="0" b="0"/>
                <wp:wrapNone/>
                <wp:docPr id="16" name="组合 16"/>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8481695"/>
                          <a:chOff x="0" y="0"/>
                          <a:chExt cx="6819747" cy="8481586"/>
                        </a:xfrm>
                      </wpg:grpSpPr>
                      <wpg:grpSp>
                        <wpg:cNvPr id="14" name="组合 14"/>
                        <wpg:cNvGrpSpPr/>
                        <wpg:grpSpPr>
                          <a:xfrm>
                            <a:off x="0" y="2301766"/>
                            <a:ext cx="6819747" cy="6179820"/>
                            <a:chOff x="-482" y="0"/>
                            <a:chExt cx="6819747" cy="6179847"/>
                          </a:xfrm>
                        </wpg:grpSpPr>
                        <wpg:grpSp>
                          <wpg:cNvPr id="10" name="组合 10"/>
                          <wpg:cNvGrpSpPr/>
                          <wpg:grpSpPr>
                            <a:xfrm>
                              <a:off x="0" y="0"/>
                              <a:ext cx="6819265" cy="3547241"/>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b="2502"/>
                              <a:stretch>
                                <a:fillRect/>
                              </a:stretch>
                            </pic:blipFill>
                            <pic:spPr bwMode="auto">
                              <a:xfrm>
                                <a:off x="1529256" y="0"/>
                                <a:ext cx="3767958" cy="3547241"/>
                              </a:xfrm>
                              <a:prstGeom prst="rect">
                                <a:avLst/>
                              </a:prstGeom>
                              <a:noFill/>
                              <a:ln>
                                <a:noFill/>
                              </a:ln>
                              <a:extLst>
                                <a:ext xmlns:a="http://schemas.openxmlformats.org/drawingml/2006/main" uri="{53640926-AAD7-44D8-BBD7-CCE9431645EC}">
                                  <a14:shadowObscured xmlns:a14="http://schemas.microsoft.com/office/drawing/2010/main"/>
                                </a:ext>
                              </a:extLst>
                            </pic:spPr>
                          </pic:pic>
                          <wps:wsp xmlns:wps="http://schemas.microsoft.com/office/word/2010/wordprocessingShape">
                            <wps:cNvPr id="3" name="文本框 3"/>
                            <wps:cNvSpPr txBox="1"/>
                            <wps:spPr>
                              <a:xfrm>
                                <a:off x="0" y="220717"/>
                                <a:ext cx="6819265" cy="3275330"/>
                              </a:xfrm>
                              <a:prstGeom prst="rect">
                                <a:avLst/>
                              </a:prstGeom>
                              <a:solidFill>
                                <a:srgbClr val="0D0D0D">
                                  <a:alpha val="87059"/>
                                </a:srgbClr>
                              </a:solidFill>
                              <a:ln w="6350">
                                <a:noFill/>
                              </a:ln>
                              <a:effectLst/>
                            </wps:spPr>
                            <wps:txbx>
                              <w:txbxContent>
                                <w:p w:rsidR="00915950" w:rsidRPr="00BA35AD" w:rsidP="00BA35AD">
                                  <w:pPr>
                                    <w:jc w:val="center"/>
                                    <w:rPr>
                                      <w:rFonts w:ascii="黑体" w:eastAsia="黑体" w:hAnsi="黑体"/>
                                      <w:b/>
                                      <w:color w:val="FFFFFF"/>
                                      <w:sz w:val="128"/>
                                      <w:szCs w:val="128"/>
                                    </w:rPr>
                                  </w:pPr>
                                  <w:r>
                                    <w:rPr>
                                      <w:rFonts w:ascii="黑体" w:eastAsia="黑体" w:hAnsi="黑体" w:hint="eastAsia"/>
                                      <w:b/>
                                      <w:color w:val="FFFFFF"/>
                                      <w:sz w:val="128"/>
                                      <w:szCs w:val="128"/>
                                    </w:rPr>
                                    <w:t>商品房购销合同格式模板大全</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xmlns:wps="http://schemas.microsoft.com/office/word/2010/wordprocessingShape">
                          <wps:cNvPr id="11" name="文本框 11"/>
                          <wps:cNvSpPr txBox="1"/>
                          <wps:spPr>
                            <a:xfrm>
                              <a:off x="-482" y="5533461"/>
                              <a:ext cx="6801992" cy="646386"/>
                            </a:xfrm>
                            <a:prstGeom prst="rect">
                              <a:avLst/>
                            </a:prstGeom>
                            <a:solidFill>
                              <a:sysClr val="window" lastClr="FFFFFF"/>
                            </a:solidFill>
                            <a:ln w="6350">
                              <a:noFill/>
                            </a:ln>
                            <a:effectLst/>
                          </wps:spPr>
                          <wps:txbx>
                            <w:txbxContent>
                              <w:p w:rsidR="00915950" w:rsidRPr="00E22CC7" w:rsidP="00BA35AD">
                                <w:pPr>
                                  <w:jc w:val="center"/>
                                  <w:rPr>
                                    <w:sz w:val="22"/>
                                  </w:rPr>
                                </w:pPr>
                                <w:r w:rsidRPr="00BA35AD">
                                  <w:rPr>
                                    <w:rFonts w:ascii="Times New Roman" w:eastAsia="微软雅黑" w:hAnsi="Times New Roman" w:cs="Times New Roman"/>
                                    <w:color w:val="000000"/>
                                    <w:sz w:val="36"/>
                                    <w:szCs w:val="32"/>
                                  </w:rPr>
                                  <w:t>实用</w:t>
                                </w:r>
                                <w:r w:rsidRPr="00BA35AD">
                                  <w:rPr>
                                    <w:rFonts w:ascii="Times New Roman" w:eastAsia="微软雅黑" w:hAnsi="Times New Roman" w:cs="Times New Roman"/>
                                    <w:color w:val="000000"/>
                                    <w:sz w:val="36"/>
                                    <w:szCs w:val="32"/>
                                  </w:rPr>
                                  <w:t xml:space="preserve">Practical        </w:t>
                                </w:r>
                                <w:r w:rsidRPr="00BA35AD">
                                  <w:rPr>
                                    <w:rFonts w:ascii="Times New Roman" w:eastAsia="微软雅黑" w:hAnsi="Times New Roman" w:cs="Times New Roman"/>
                                    <w:color w:val="000000"/>
                                    <w:sz w:val="36"/>
                                    <w:szCs w:val="32"/>
                                  </w:rPr>
                                  <w:t>专业</w:t>
                                </w:r>
                                <w:r w:rsidRPr="00BA35AD">
                                  <w:rPr>
                                    <w:rFonts w:ascii="Times New Roman" w:eastAsia="微软雅黑" w:hAnsi="Times New Roman" w:cs="Times New Roman"/>
                                    <w:color w:val="000000"/>
                                    <w:sz w:val="36"/>
                                    <w:szCs w:val="32"/>
                                  </w:rPr>
                                  <w:t xml:space="preserve">major        </w:t>
                                </w:r>
                                <w:r w:rsidRPr="00BA35AD">
                                  <w:rPr>
                                    <w:rFonts w:ascii="Times New Roman" w:eastAsia="微软雅黑" w:hAnsi="Times New Roman" w:cs="Times New Roman"/>
                                    <w:color w:val="000000"/>
                                    <w:sz w:val="36"/>
                                    <w:szCs w:val="32"/>
                                  </w:rPr>
                                  <w:t>精品</w:t>
                                </w:r>
                                <w:r w:rsidRPr="00BA35AD">
                                  <w:rPr>
                                    <w:rFonts w:ascii="Times New Roman" w:eastAsia="微软雅黑" w:hAnsi="Times New Roman" w:cs="Times New Roman"/>
                                    <w:sz w:val="22"/>
                                  </w:rPr>
                                  <w:t xml:space="preserve"> </w:t>
                                </w:r>
                                <w:r w:rsidRPr="00BA35AD">
                                  <w:rPr>
                                    <w:rFonts w:ascii="Times New Roman" w:eastAsia="微软雅黑" w:hAnsi="Times New Roman" w:cs="Times New Roman"/>
                                    <w:color w:val="000000"/>
                                    <w:sz w:val="36"/>
                                    <w:szCs w:val="32"/>
                                  </w:rPr>
                                  <w:t>quality</w:t>
                                </w:r>
                              </w:p>
                            </w:txbxContent>
                          </wps:txbx>
                          <wps:bodyPr rot="0" spcFirstLastPara="0" vertOverflow="overflow" horzOverflow="overflow" vert="horz" wrap="square" numCol="1" spcCol="0" rtlCol="0" fromWordArt="0" anchor="t" anchorCtr="0" forceAA="0" compatLnSpc="1">
                            <a:prstTxWarp prst="textNoShape">
                              <a:avLst/>
                            </a:prstTxWarp>
                          </wps:bodyPr>
                        </wps:wsp>
                      </wpg:grpSp>
                      <wps:wsp xmlns:wps="http://schemas.microsoft.com/office/word/2010/wordprocessingShape">
                        <wps:cNvPr id="15" name="文本框 15"/>
                        <wps:cNvSpPr txBox="1"/>
                        <wps:spPr>
                          <a:xfrm>
                            <a:off x="1718442" y="0"/>
                            <a:ext cx="3404870" cy="1261110"/>
                          </a:xfrm>
                          <a:prstGeom prst="rect">
                            <a:avLst/>
                          </a:prstGeom>
                          <a:noFill/>
                          <a:ln w="6350">
                            <a:noFill/>
                          </a:ln>
                          <a:effectLst/>
                        </wps:spPr>
                        <wps:txbx>
                          <w:txbxContent>
                            <w:p w:rsidR="00915950" w:rsidRPr="00023570" w:rsidP="00BA35AD">
                              <w:pPr>
                                <w:spacing w:line="0" w:lineRule="atLeast"/>
                                <w:jc w:val="center"/>
                                <w:rPr>
                                  <w:rFonts w:ascii="微软雅黑" w:eastAsia="微软雅黑" w:hAnsi="微软雅黑"/>
                                  <w:color w:val="002060"/>
                                  <w:sz w:val="56"/>
                                  <w:szCs w:val="32"/>
                                </w:rPr>
                              </w:pPr>
                              <w:r w:rsidRPr="00023570">
                                <w:rPr>
                                  <w:rFonts w:ascii="微软雅黑" w:eastAsia="微软雅黑" w:hAnsi="微软雅黑"/>
                                  <w:color w:val="002060"/>
                                  <w:sz w:val="56"/>
                                  <w:szCs w:val="32"/>
                                </w:rPr>
                                <w:t>精品合同模板</w:t>
                              </w:r>
                            </w:p>
                            <w:p w:rsidR="00915950" w:rsidRPr="00C31A77" w:rsidP="00BA35AD">
                              <w:pPr>
                                <w:jc w:val="center"/>
                                <w:rPr>
                                  <w:color w:val="002060"/>
                                  <w:sz w:val="22"/>
                                </w:rPr>
                              </w:pPr>
                              <w:r w:rsidRPr="00C31A77">
                                <w:rPr>
                                  <w:rFonts w:ascii="微软雅黑" w:eastAsia="微软雅黑" w:hAnsi="微软雅黑"/>
                                  <w:color w:val="002060"/>
                                  <w:sz w:val="40"/>
                                  <w:szCs w:val="32"/>
                                </w:rPr>
                                <w:t xml:space="preserve">Quality </w:t>
                              </w:r>
                              <w:r w:rsidRPr="00C31A77">
                                <w:rPr>
                                  <w:rFonts w:ascii="微软雅黑" w:eastAsia="微软雅黑" w:hAnsi="微软雅黑" w:hint="eastAsia"/>
                                  <w:color w:val="002060"/>
                                  <w:sz w:val="40"/>
                                  <w:szCs w:val="32"/>
                                </w:rPr>
                                <w:t>C</w:t>
                              </w:r>
                              <w:r w:rsidRPr="00C31A77">
                                <w:rPr>
                                  <w:rFonts w:ascii="微软雅黑" w:eastAsia="微软雅黑" w:hAnsi="微软雅黑"/>
                                  <w:color w:val="002060"/>
                                  <w:sz w:val="40"/>
                                  <w:szCs w:val="32"/>
                                </w:rPr>
                                <w:t xml:space="preserve">ontract </w:t>
                              </w:r>
                              <w:r w:rsidRPr="00C31A77">
                                <w:rPr>
                                  <w:rFonts w:ascii="微软雅黑" w:eastAsia="微软雅黑" w:hAnsi="微软雅黑" w:hint="eastAsia"/>
                                  <w:color w:val="002060"/>
                                  <w:sz w:val="40"/>
                                  <w:szCs w:val="32"/>
                                </w:rPr>
                                <w:t>T</w:t>
                              </w:r>
                              <w:r w:rsidRPr="00C31A77">
                                <w:rPr>
                                  <w:rFonts w:ascii="微软雅黑" w:eastAsia="微软雅黑" w:hAnsi="微软雅黑"/>
                                  <w:color w:val="002060"/>
                                  <w:sz w:val="40"/>
                                  <w:szCs w:val="32"/>
                                </w:rPr>
                                <w:t>emplate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组合 16" o:spid="_x0000_s1025" style="width:537pt;height:667.85pt;margin-top:4.95pt;margin-left:-60.2pt;position:absolute;z-index:251661312" coordsize="68197,84815">
                <v:group id="组合 14" o:spid="_x0000_s1026" style="width:68197;height:61798;position:absolute;top:23017" coordorigin="-4,0" coordsize="68197,61798">
                  <v:group id="组合 10" o:spid="_x0000_s1027" style="width:68192;height:35472;position:absolute" coordsize="68192,3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8" type="#_x0000_t75" alt="https://timgsa.baidu.com/timg?image&amp;quality=80&amp;size=b9999_10000&amp;sec=1540877974095&amp;di=d807e1d5418900991fdbe86dffaba4ce&amp;imgtype=0&amp;src=http%3A%2F%2Fpic32.photophoto.cn%2F20140901%2F0017031068486523_b.jpg" style="width:37680;height:35472;left:15292;mso-wrap-style:square;position:absolute;visibility:visible">
                      <v:imagedata r:id="rId4" o:title="timg?image&amp;quality=80&amp;size=b9999_10000&amp;sec=1540877974095&amp;di=d807e1d5418900991fdbe86dffaba4ce&amp;imgtype=0&amp;src=http%3A%2F%2Fpic32.photophoto.cn%2F20140901%2F0017031068486523_b" cropbottom="1640f"/>
                      <v:path arrowok="t"/>
                    </v:shape>
                    <v:shapetype id="_x0000_t202" coordsize="21600,21600" o:spt="202" path="m,l,21600r21600,l21600,xe">
                      <v:stroke joinstyle="miter"/>
                      <v:path gradientshapeok="t" o:connecttype="rect"/>
                    </v:shapetype>
                    <v:shape id="文本框 3" o:spid="_x0000_s1029" type="#_x0000_t202" style="width:68192;height:32753;mso-wrap-style:square;position:absolute;top:2207;visibility:visible;v-text-anchor:middle" fillcolor="#0d0d0d" stroked="f" strokeweight="0.5pt">
                      <v:fill opacity="57054f"/>
                      <v:textbox>
                        <w:txbxContent>
                          <w:p w:rsidR="00915950" w:rsidRPr="00BA35AD" w:rsidP="00BA35AD">
                            <w:pPr>
                              <w:jc w:val="center"/>
                              <w:rPr>
                                <w:rFonts w:ascii="黑体" w:eastAsia="黑体" w:hAnsi="黑体"/>
                                <w:b/>
                                <w:color w:val="FFFFFF"/>
                                <w:sz w:val="128"/>
                                <w:szCs w:val="128"/>
                              </w:rPr>
                            </w:pPr>
                            <w:r>
                              <w:rPr>
                                <w:rFonts w:ascii="黑体" w:eastAsia="黑体" w:hAnsi="黑体" w:hint="eastAsia"/>
                                <w:b/>
                                <w:color w:val="FFFFFF"/>
                                <w:sz w:val="128"/>
                                <w:szCs w:val="128"/>
                              </w:rPr>
                              <w:t>商品房购销合同格式模板大全</w:t>
                            </w:r>
                          </w:p>
                        </w:txbxContent>
                      </v:textbox>
                    </v:shape>
                  </v:group>
                  <v:shape id="文本框 11" o:spid="_x0000_s1030" type="#_x0000_t202" style="width:68019;height:6464;left:-4;mso-wrap-style:square;position:absolute;top:55334;visibility:visible;v-text-anchor:top" fillcolor="window" stroked="f" strokeweight="0.5pt">
                    <v:textbox>
                      <w:txbxContent>
                        <w:p w:rsidR="00915950" w:rsidRPr="00E22CC7" w:rsidP="00BA35AD">
                          <w:pPr>
                            <w:jc w:val="center"/>
                            <w:rPr>
                              <w:sz w:val="22"/>
                            </w:rPr>
                          </w:pPr>
                          <w:r w:rsidRPr="00BA35AD">
                            <w:rPr>
                              <w:rFonts w:ascii="Times New Roman" w:eastAsia="微软雅黑" w:hAnsi="Times New Roman" w:cs="Times New Roman"/>
                              <w:color w:val="000000"/>
                              <w:sz w:val="36"/>
                              <w:szCs w:val="32"/>
                            </w:rPr>
                            <w:t>实用</w:t>
                          </w:r>
                          <w:r w:rsidRPr="00BA35AD">
                            <w:rPr>
                              <w:rFonts w:ascii="Times New Roman" w:eastAsia="微软雅黑" w:hAnsi="Times New Roman" w:cs="Times New Roman"/>
                              <w:color w:val="000000"/>
                              <w:sz w:val="36"/>
                              <w:szCs w:val="32"/>
                            </w:rPr>
                            <w:t xml:space="preserve">Practical        </w:t>
                          </w:r>
                          <w:r w:rsidRPr="00BA35AD">
                            <w:rPr>
                              <w:rFonts w:ascii="Times New Roman" w:eastAsia="微软雅黑" w:hAnsi="Times New Roman" w:cs="Times New Roman"/>
                              <w:color w:val="000000"/>
                              <w:sz w:val="36"/>
                              <w:szCs w:val="32"/>
                            </w:rPr>
                            <w:t>专业</w:t>
                          </w:r>
                          <w:r w:rsidRPr="00BA35AD">
                            <w:rPr>
                              <w:rFonts w:ascii="Times New Roman" w:eastAsia="微软雅黑" w:hAnsi="Times New Roman" w:cs="Times New Roman"/>
                              <w:color w:val="000000"/>
                              <w:sz w:val="36"/>
                              <w:szCs w:val="32"/>
                            </w:rPr>
                            <w:t xml:space="preserve">major        </w:t>
                          </w:r>
                          <w:r w:rsidRPr="00BA35AD">
                            <w:rPr>
                              <w:rFonts w:ascii="Times New Roman" w:eastAsia="微软雅黑" w:hAnsi="Times New Roman" w:cs="Times New Roman"/>
                              <w:color w:val="000000"/>
                              <w:sz w:val="36"/>
                              <w:szCs w:val="32"/>
                            </w:rPr>
                            <w:t>精品</w:t>
                          </w:r>
                          <w:r w:rsidRPr="00BA35AD">
                            <w:rPr>
                              <w:rFonts w:ascii="Times New Roman" w:eastAsia="微软雅黑" w:hAnsi="Times New Roman" w:cs="Times New Roman"/>
                              <w:sz w:val="22"/>
                            </w:rPr>
                            <w:t xml:space="preserve"> </w:t>
                          </w:r>
                          <w:r w:rsidRPr="00BA35AD">
                            <w:rPr>
                              <w:rFonts w:ascii="Times New Roman" w:eastAsia="微软雅黑" w:hAnsi="Times New Roman" w:cs="Times New Roman"/>
                              <w:color w:val="000000"/>
                              <w:sz w:val="36"/>
                              <w:szCs w:val="32"/>
                            </w:rPr>
                            <w:t>quality</w:t>
                          </w:r>
                        </w:p>
                      </w:txbxContent>
                    </v:textbox>
                  </v:shape>
                </v:group>
                <v:shape id="文本框 15" o:spid="_x0000_s1031" type="#_x0000_t202" style="width:34049;height:12611;left:17184;mso-wrap-style:square;position:absolute;visibility:visible;v-text-anchor:top" filled="f" stroked="f" strokeweight="0.5pt">
                  <v:textbox>
                    <w:txbxContent>
                      <w:p w:rsidR="00915950" w:rsidRPr="00023570" w:rsidP="00BA35AD">
                        <w:pPr>
                          <w:spacing w:line="0" w:lineRule="atLeast"/>
                          <w:jc w:val="center"/>
                          <w:rPr>
                            <w:rFonts w:ascii="微软雅黑" w:eastAsia="微软雅黑" w:hAnsi="微软雅黑"/>
                            <w:color w:val="002060"/>
                            <w:sz w:val="56"/>
                            <w:szCs w:val="32"/>
                          </w:rPr>
                        </w:pPr>
                        <w:r w:rsidRPr="00023570">
                          <w:rPr>
                            <w:rFonts w:ascii="微软雅黑" w:eastAsia="微软雅黑" w:hAnsi="微软雅黑"/>
                            <w:color w:val="002060"/>
                            <w:sz w:val="56"/>
                            <w:szCs w:val="32"/>
                          </w:rPr>
                          <w:t>精品合同模板</w:t>
                        </w:r>
                      </w:p>
                      <w:p w:rsidR="00915950" w:rsidRPr="00C31A77" w:rsidP="00BA35AD">
                        <w:pPr>
                          <w:jc w:val="center"/>
                          <w:rPr>
                            <w:color w:val="002060"/>
                            <w:sz w:val="22"/>
                          </w:rPr>
                        </w:pPr>
                        <w:r w:rsidRPr="00C31A77">
                          <w:rPr>
                            <w:rFonts w:ascii="微软雅黑" w:eastAsia="微软雅黑" w:hAnsi="微软雅黑"/>
                            <w:color w:val="002060"/>
                            <w:sz w:val="40"/>
                            <w:szCs w:val="32"/>
                          </w:rPr>
                          <w:t xml:space="preserve">Quality </w:t>
                        </w:r>
                        <w:r w:rsidRPr="00C31A77">
                          <w:rPr>
                            <w:rFonts w:ascii="微软雅黑" w:eastAsia="微软雅黑" w:hAnsi="微软雅黑" w:hint="eastAsia"/>
                            <w:color w:val="002060"/>
                            <w:sz w:val="40"/>
                            <w:szCs w:val="32"/>
                          </w:rPr>
                          <w:t>C</w:t>
                        </w:r>
                        <w:r w:rsidRPr="00C31A77">
                          <w:rPr>
                            <w:rFonts w:ascii="微软雅黑" w:eastAsia="微软雅黑" w:hAnsi="微软雅黑"/>
                            <w:color w:val="002060"/>
                            <w:sz w:val="40"/>
                            <w:szCs w:val="32"/>
                          </w:rPr>
                          <w:t xml:space="preserve">ontract </w:t>
                        </w:r>
                        <w:r w:rsidRPr="00C31A77">
                          <w:rPr>
                            <w:rFonts w:ascii="微软雅黑" w:eastAsia="微软雅黑" w:hAnsi="微软雅黑" w:hint="eastAsia"/>
                            <w:color w:val="002060"/>
                            <w:sz w:val="40"/>
                            <w:szCs w:val="32"/>
                          </w:rPr>
                          <w:t>T</w:t>
                        </w:r>
                        <w:r w:rsidRPr="00C31A77">
                          <w:rPr>
                            <w:rFonts w:ascii="微软雅黑" w:eastAsia="微软雅黑" w:hAnsi="微软雅黑"/>
                            <w:color w:val="002060"/>
                            <w:sz w:val="40"/>
                            <w:szCs w:val="32"/>
                          </w:rPr>
                          <w:t>emplate</w:t>
                        </w:r>
                      </w:p>
                    </w:txbxContent>
                  </v:textbox>
                </v:shape>
              </v:group>
            </w:pict>
          </mc:Fallback>
        </mc:AlternateContent>
      </w:r>
    </w:p>
    <w:p w:rsidR="00915950" w:rsidRPr="00BA35AD" w:rsidP="00BA35AD">
      <w:pPr>
        <w:jc w:val="center"/>
        <w:rPr>
          <w:rFonts w:ascii="微软雅黑" w:eastAsia="微软雅黑" w:hAnsi="微软雅黑"/>
          <w:color w:val="262626"/>
          <w:sz w:val="36"/>
          <w:szCs w:val="32"/>
        </w:rPr>
      </w:pPr>
      <w:r>
        <w:rPr>
          <w:noProof/>
        </w:rPr>
        <mc:AlternateContent>
          <mc:Choice Requires="wpg">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557770" cy="10692130"/>
                <wp:effectExtent l="0" t="0" r="2540" b="0"/>
                <wp:wrapNone/>
                <wp:docPr id="383" name="组 39"/>
                <wp:cNvGraphicFramePr/>
                <a:graphic xmlns:a="http://schemas.openxmlformats.org/drawingml/2006/main">
                  <a:graphicData uri="http://schemas.microsoft.com/office/word/2010/wordprocessingGroup">
                    <wpg:wgp xmlns:wpg="http://schemas.microsoft.com/office/word/2010/wordprocessingGroup">
                      <wpg:cNvGrpSpPr/>
                      <wpg:grpSpPr>
                        <a:xfrm>
                          <a:off x="0" y="0"/>
                          <a:ext cx="7557770" cy="10692130"/>
                          <a:chOff x="0" y="0"/>
                          <a:chExt cx="12240" cy="15840"/>
                        </a:xfrm>
                      </wpg:grpSpPr>
                      <wps:wsp xmlns:wps="http://schemas.microsoft.com/office/word/2010/wordprocessingShape">
                        <wps:cNvPr id="384" name="Rectangle 40"/>
                        <wps:cNvSpPr>
                          <a:spLocks noChangeArrowheads="1"/>
                        </wps:cNvSpPr>
                        <wps:spPr bwMode="auto">
                          <a:xfrm>
                            <a:off x="0" y="0"/>
                            <a:ext cx="12240" cy="15840"/>
                          </a:xfrm>
                          <a:prstGeom prst="rect">
                            <a:avLst/>
                          </a:prstGeom>
                          <a:solidFill>
                            <a:srgbClr val="8064A2">
                              <a:lumMod val="75000"/>
                            </a:srgbClr>
                          </a:solidFill>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85" name="Rectangle 41"/>
                        <wps:cNvSpPr>
                          <a:spLocks noChangeArrowheads="1"/>
                        </wps:cNvSpPr>
                        <wps:spPr bwMode="auto">
                          <a:xfrm>
                            <a:off x="612" y="638"/>
                            <a:ext cx="11016" cy="14564"/>
                          </a:xfrm>
                          <a:prstGeom prst="rect">
                            <a:avLst/>
                          </a:prstGeom>
                          <a:solidFill>
                            <a:srgbClr val="FFFFFF"/>
                          </a:solidFill>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100000</wp14:pctWidth>
                </wp14:sizeRelH>
                <wp14:sizeRelV relativeFrom="page">
                  <wp14:pctHeight>100000</wp14:pctHeight>
                </wp14:sizeRelV>
              </wp:anchor>
            </w:drawing>
          </mc:Choice>
          <mc:Fallback>
            <w:pict>
              <v:group id="组 39" o:spid="_x0000_s1032" style="width:595.1pt;height:841.55pt;margin-top:0;margin-left:0;mso-height-percent:1000;mso-position-horizontal:center;mso-position-horizontal-relative:page;mso-position-vertical:center;mso-position-vertical-relative:page;mso-width-percent:1000;position:absolute;z-index:-251657216" coordsize="12240,15840" o:allowincell="f">
                <v:rect id="Rectangle 40" o:spid="_x0000_s1033" style="width:12240;height:15840;mso-wrap-style:square;position:absolute;visibility:visible;v-text-anchor:top" fillcolor="#604a7b" stroked="f"/>
                <v:rect id="Rectangle 41" o:spid="_x0000_s1034" style="width:11016;height:14564;left:612;mso-wrap-style:square;position:absolute;top:638;visibility:visible;v-text-anchor:top" stroked="f"/>
              </v:group>
            </w:pict>
          </mc:Fallback>
        </mc:AlternateContent>
      </w:r>
    </w:p>
    <w:p w:rsidR="00915950" w:rsidP="00BA35AD">
      <w:pPr>
        <w:rPr>
          <w:noProof/>
        </w:rPr>
      </w:pPr>
      <w:r>
        <w:rPr>
          <w:noProof/>
        </w:rPr>
        <w:t xml:space="preserve"> </w:t>
      </w: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P="00BA35AD">
      <w:pPr>
        <w:rPr>
          <w:noProof/>
        </w:rPr>
      </w:pPr>
    </w:p>
    <w:p w:rsidR="00915950" w:rsidRPr="00BA35AD" w:rsidP="00BA35AD">
      <w:pPr>
        <w:rPr>
          <w:rFonts w:ascii="Cambria" w:hAnsi="Cambria" w:cs="Times New Roman"/>
          <w:caps/>
          <w:sz w:val="40"/>
        </w:rPr>
      </w:pPr>
    </w:p>
    <w:p w:rsidR="00EC7B9A" w:rsidP="00D26C7E">
      <w:pPr>
        <w:divId w:val="37095535"/>
        <w:spacing w:before="48" w:beforeLines="20" w:after="360" w:afterLines="150"/>
        <w:jc w:val="center"/>
        <w:rPr>
          <w:rFonts w:ascii="黑体" w:eastAsia="黑体" w:hAnsi="黑体"/>
          <w:b/>
          <w:sz w:val="52"/>
        </w:rPr>
      </w:pPr>
      <w:r>
        <w:rPr>
          <w:rFonts w:ascii="黑体" w:eastAsia="黑体" w:hAnsi="黑体" w:hint="eastAsia"/>
          <w:b/>
          <w:sz w:val="52"/>
        </w:rPr>
        <w:t>商品房购销合同格式模板大全</w:t>
      </w:r>
    </w:p>
    <w:p w:rsidR="00EC7B9A" w:rsidP="00D26C7E">
      <w:pPr>
        <w:divId w:val="37095535"/>
        <w:spacing w:before="240" w:beforeLines="100" w:after="240" w:afterLines="100"/>
        <w:rPr>
          <w:sz w:val="28"/>
        </w:rPr>
      </w:pPr>
    </w:p>
    <w:p w:rsidR="00EC7B9A" w:rsidP="00D26C7E">
      <w:pPr>
        <w:divId w:val="37095535"/>
        <w:spacing w:before="240" w:beforeLines="100" w:after="240" w:afterLines="100"/>
        <w:rPr>
          <w:sz w:val="28"/>
        </w:rPr>
      </w:pPr>
      <w:r>
        <w:rPr>
          <w:rFonts w:hint="eastAsia"/>
          <w:sz w:val="28"/>
        </w:rPr>
        <w:t>　　范文一</w:t>
      </w:r>
    </w:p>
    <w:p w:rsidR="00EC7B9A" w:rsidP="00D26C7E">
      <w:pPr>
        <w:divId w:val="37095535"/>
        <w:spacing w:before="240" w:beforeLines="100" w:after="240" w:afterLines="100"/>
        <w:rPr>
          <w:sz w:val="28"/>
        </w:rPr>
      </w:pPr>
      <w:r>
        <w:rPr>
          <w:rFonts w:hint="eastAsia"/>
          <w:sz w:val="28"/>
        </w:rPr>
        <w:t>　　甲方(买方)______ 合同编号：</w:t>
      </w:r>
    </w:p>
    <w:p w:rsidR="00EC7B9A" w:rsidP="00D26C7E">
      <w:pPr>
        <w:divId w:val="37095535"/>
        <w:spacing w:before="240" w:beforeLines="100" w:after="240" w:afterLines="100"/>
        <w:rPr>
          <w:sz w:val="28"/>
        </w:rPr>
      </w:pPr>
      <w:r>
        <w:rPr>
          <w:rFonts w:hint="eastAsia"/>
          <w:sz w:val="28"/>
        </w:rPr>
        <w:t>　　乙方(卖方)______ 签订地点：</w:t>
      </w:r>
    </w:p>
    <w:p w:rsidR="00EC7B9A" w:rsidP="00D26C7E">
      <w:pPr>
        <w:divId w:val="37095535"/>
        <w:spacing w:before="240" w:beforeLines="100" w:after="240" w:afterLines="100"/>
        <w:rPr>
          <w:sz w:val="28"/>
        </w:rPr>
      </w:pPr>
      <w:r>
        <w:rPr>
          <w:rFonts w:hint="eastAsia"/>
          <w:sz w:val="28"/>
        </w:rPr>
        <w:t>　　一、成交房屋： 签订时间： 年 月 日</w:t>
      </w:r>
    </w:p>
    <w:p w:rsidR="00EC7B9A" w:rsidP="00D26C7E">
      <w:pPr>
        <w:divId w:val="37095535"/>
        <w:spacing w:before="240" w:beforeLines="100" w:after="240" w:afterLines="100"/>
        <w:rPr>
          <w:sz w:val="28"/>
        </w:rPr>
      </w:pPr>
      <w:r>
        <w:rPr>
          <w:rFonts w:hint="eastAsia"/>
          <w:sz w:val="28"/>
        </w:rPr>
        <w:t>　　二、甲方须向乙方提交购房计划 平方米。</w:t>
      </w:r>
    </w:p>
    <w:p w:rsidR="00EC7B9A" w:rsidP="00D26C7E">
      <w:pPr>
        <w:divId w:val="37095535"/>
        <w:spacing w:before="240" w:beforeLines="100" w:after="240" w:afterLines="100"/>
        <w:rPr>
          <w:sz w:val="28"/>
        </w:rPr>
      </w:pPr>
      <w:r>
        <w:rPr>
          <w:rFonts w:hint="eastAsia"/>
          <w:sz w:val="28"/>
        </w:rPr>
        <w:t>　　三、房屋交付日期： 年 月 日。</w:t>
      </w:r>
    </w:p>
    <w:p w:rsidR="00EC7B9A" w:rsidP="00D26C7E">
      <w:pPr>
        <w:divId w:val="37095535"/>
        <w:spacing w:before="240" w:beforeLines="100" w:after="240" w:afterLines="100"/>
        <w:rPr>
          <w:sz w:val="28"/>
        </w:rPr>
      </w:pPr>
      <w:r>
        <w:rPr>
          <w:rFonts w:hint="eastAsia"/>
          <w:sz w:val="28"/>
        </w:rPr>
        <w:t>　　四、双方协商房屋单价一次包定。</w:t>
      </w:r>
    </w:p>
    <w:p w:rsidR="00EC7B9A" w:rsidP="00D26C7E">
      <w:pPr>
        <w:divId w:val="37095535"/>
        <w:spacing w:before="240" w:beforeLines="100" w:after="240" w:afterLines="100"/>
        <w:rPr>
          <w:sz w:val="28"/>
        </w:rPr>
      </w:pPr>
      <w:r>
        <w:rPr>
          <w:rFonts w:hint="eastAsia"/>
          <w:sz w:val="28"/>
        </w:rPr>
        <w:t>　　五、代收煤气管道费每户 元，电视天线费 元。</w:t>
      </w:r>
    </w:p>
    <w:p w:rsidR="00EC7B9A" w:rsidP="00D26C7E">
      <w:pPr>
        <w:divId w:val="37095535"/>
        <w:spacing w:before="240" w:beforeLines="100" w:after="240" w:afterLines="100"/>
        <w:rPr>
          <w:sz w:val="28"/>
        </w:rPr>
      </w:pPr>
      <w:r>
        <w:rPr>
          <w:rFonts w:hint="eastAsia"/>
          <w:sz w:val="28"/>
        </w:rPr>
        <w:t>　　六、预购付款结算办法。</w:t>
      </w:r>
    </w:p>
    <w:p w:rsidR="00EC7B9A" w:rsidP="00D26C7E">
      <w:pPr>
        <w:divId w:val="37095535"/>
        <w:spacing w:before="240" w:beforeLines="100" w:after="240" w:afterLines="100"/>
        <w:rPr>
          <w:sz w:val="28"/>
        </w:rPr>
      </w:pPr>
      <w:r>
        <w:rPr>
          <w:rFonts w:hint="eastAsia"/>
          <w:sz w:val="28"/>
        </w:rPr>
        <w:t>　　1.签订合同时，甲方必须向乙方交纳购房定金。甲方不履行合同，无权请求 返还定金。乙方不履行合同，应当双倍返还甲方定金。合同履行定金可抵 作购房价款。</w:t>
      </w:r>
    </w:p>
    <w:p w:rsidR="00EC7B9A" w:rsidP="00D26C7E">
      <w:pPr>
        <w:divId w:val="37095535"/>
        <w:spacing w:before="240" w:beforeLines="100" w:after="240" w:afterLines="100"/>
        <w:rPr>
          <w:sz w:val="28"/>
        </w:rPr>
      </w:pPr>
      <w:r>
        <w:rPr>
          <w:rFonts w:hint="eastAsia"/>
          <w:sz w:val="28"/>
        </w:rPr>
        <w:t>　　2.自签订合同后，甲方应在10日内预付第一次购房价款。工程主体完工后预付第二次购房价款。工程竣工移交时结清购房价款。甲方逾期付款，按中国人民银行有关延期付款的规定向乙方偿付逾期滞纳金。</w:t>
      </w:r>
    </w:p>
    <w:p w:rsidR="00EC7B9A" w:rsidP="00D26C7E">
      <w:pPr>
        <w:divId w:val="37095535"/>
        <w:spacing w:before="240" w:beforeLines="100" w:after="240" w:afterLines="100"/>
        <w:rPr>
          <w:sz w:val="28"/>
        </w:rPr>
      </w:pPr>
      <w:r>
        <w:rPr>
          <w:rFonts w:hint="eastAsia"/>
          <w:sz w:val="28"/>
        </w:rPr>
        <w:t>　　七、乙方如因计划、设计变更等原因不能履行合同，应提前通知甲方，双方协商可另行安排房屋，甲方亦可解除合同。乙方在 日内返还预收房款，不计利息。</w:t>
      </w:r>
    </w:p>
    <w:p w:rsidR="00EC7B9A" w:rsidP="00D26C7E">
      <w:pPr>
        <w:divId w:val="37095535"/>
        <w:spacing w:before="240" w:beforeLines="100" w:after="240" w:afterLines="100"/>
        <w:rPr>
          <w:sz w:val="28"/>
        </w:rPr>
      </w:pPr>
      <w:r>
        <w:rPr>
          <w:rFonts w:hint="eastAsia"/>
          <w:sz w:val="28"/>
        </w:rPr>
        <w:t>　　八、本合同自双方单位盖章、法定代表人签章、工商行政管理机关鉴证后正式生效。至乙方给甲方钥匙之日起失效。</w:t>
      </w:r>
    </w:p>
    <w:p w:rsidR="00EC7B9A" w:rsidP="00D26C7E">
      <w:pPr>
        <w:divId w:val="37095535"/>
        <w:spacing w:before="240" w:beforeLines="100" w:after="240" w:afterLines="100"/>
        <w:rPr>
          <w:sz w:val="28"/>
        </w:rPr>
      </w:pPr>
      <w:r>
        <w:rPr>
          <w:rFonts w:hint="eastAsia"/>
          <w:sz w:val="28"/>
        </w:rPr>
        <w:t>　　九、从交付房屋钥匙之日起，在十二个月内发现因施工质量影响生产、生活的，由乙方在限期内负责维修。</w:t>
      </w:r>
    </w:p>
    <w:p w:rsidR="00EC7B9A" w:rsidP="00D26C7E">
      <w:pPr>
        <w:divId w:val="37095535"/>
        <w:spacing w:before="240" w:beforeLines="100" w:after="240" w:afterLines="100"/>
        <w:rPr>
          <w:sz w:val="28"/>
        </w:rPr>
      </w:pPr>
      <w:r>
        <w:rPr>
          <w:rFonts w:hint="eastAsia"/>
          <w:sz w:val="28"/>
        </w:rPr>
        <w:t>　　十、产权归属：</w:t>
      </w:r>
    </w:p>
    <w:p w:rsidR="00EC7B9A" w:rsidP="00D26C7E">
      <w:pPr>
        <w:divId w:val="37095535"/>
        <w:spacing w:before="240" w:beforeLines="100" w:after="240" w:afterLines="100"/>
        <w:rPr>
          <w:sz w:val="28"/>
        </w:rPr>
      </w:pPr>
      <w:r>
        <w:rPr>
          <w:rFonts w:hint="eastAsia"/>
          <w:sz w:val="28"/>
        </w:rPr>
        <w:t>　　十一、如需提供担保，另立合同，作为本合同附件。</w:t>
      </w:r>
    </w:p>
    <w:p w:rsidR="00EC7B9A" w:rsidP="00D26C7E">
      <w:pPr>
        <w:divId w:val="37095535"/>
        <w:spacing w:before="240" w:beforeLines="100" w:after="240" w:afterLines="100"/>
        <w:rPr>
          <w:sz w:val="28"/>
        </w:rPr>
      </w:pPr>
      <w:r>
        <w:rPr>
          <w:rFonts w:hint="eastAsia"/>
          <w:sz w:val="28"/>
        </w:rPr>
        <w:t>　　十二、解决合同纠纷的方式：</w:t>
      </w:r>
    </w:p>
    <w:p w:rsidR="00EC7B9A" w:rsidP="00D26C7E">
      <w:pPr>
        <w:divId w:val="37095535"/>
        <w:spacing w:before="240" w:beforeLines="100" w:after="240" w:afterLines="100"/>
        <w:rPr>
          <w:sz w:val="28"/>
        </w:rPr>
      </w:pPr>
      <w:r>
        <w:rPr>
          <w:rFonts w:hint="eastAsia"/>
          <w:sz w:val="28"/>
        </w:rPr>
        <w:t>　　十三、本合同正本贰份，副本 份。</w:t>
      </w:r>
    </w:p>
    <w:p w:rsidR="00EC7B9A" w:rsidP="00D26C7E">
      <w:pPr>
        <w:divId w:val="37095535"/>
        <w:spacing w:before="240" w:beforeLines="100" w:after="240" w:afterLines="100"/>
        <w:rPr>
          <w:sz w:val="28"/>
        </w:rPr>
      </w:pPr>
      <w:r>
        <w:rPr>
          <w:rFonts w:hint="eastAsia"/>
          <w:sz w:val="28"/>
        </w:rPr>
        <w:t>　　十四、其他约定事项：</w:t>
      </w:r>
    </w:p>
    <w:p w:rsidR="00EC7B9A" w:rsidP="00D26C7E">
      <w:pPr>
        <w:divId w:val="37095535"/>
        <w:spacing w:before="240" w:beforeLines="100" w:after="240" w:afterLines="100"/>
        <w:rPr>
          <w:sz w:val="28"/>
        </w:rPr>
      </w:pPr>
      <w:r>
        <w:rPr>
          <w:rFonts w:hint="eastAsia"/>
          <w:sz w:val="28"/>
        </w:rPr>
        <w:t>　　合同范文二</w:t>
      </w:r>
    </w:p>
    <w:p w:rsidR="00EC7B9A" w:rsidP="00D26C7E">
      <w:pPr>
        <w:divId w:val="37095535"/>
        <w:spacing w:before="240" w:beforeLines="100" w:after="240" w:afterLines="100"/>
        <w:rPr>
          <w:sz w:val="28"/>
        </w:rPr>
      </w:pPr>
      <w:r>
        <w:rPr>
          <w:rFonts w:hint="eastAsia"/>
          <w:sz w:val="28"/>
        </w:rPr>
        <w:t>　　出卖人：_________________________________________________________</w:t>
      </w:r>
    </w:p>
    <w:p w:rsidR="00EC7B9A" w:rsidP="00D26C7E">
      <w:pPr>
        <w:divId w:val="37095535"/>
        <w:spacing w:before="240" w:beforeLines="100" w:after="240" w:afterLines="100"/>
        <w:rPr>
          <w:sz w:val="28"/>
        </w:rPr>
      </w:pPr>
      <w:r>
        <w:rPr>
          <w:rFonts w:hint="eastAsia"/>
          <w:sz w:val="28"/>
        </w:rPr>
        <w:t>　　注册地址：_______________________________________________________</w:t>
      </w:r>
    </w:p>
    <w:p w:rsidR="00EC7B9A" w:rsidP="00D26C7E">
      <w:pPr>
        <w:divId w:val="37095535"/>
        <w:spacing w:before="240" w:beforeLines="100" w:after="240" w:afterLines="100"/>
        <w:rPr>
          <w:sz w:val="28"/>
        </w:rPr>
      </w:pPr>
      <w:r>
        <w:rPr>
          <w:rFonts w:hint="eastAsia"/>
          <w:sz w:val="28"/>
        </w:rPr>
        <w:t>　　营业执照注册号：_________________________________________________</w:t>
      </w:r>
    </w:p>
    <w:p w:rsidR="00EC7B9A" w:rsidP="00D26C7E">
      <w:pPr>
        <w:divId w:val="37095535"/>
        <w:spacing w:before="240" w:beforeLines="100" w:after="240" w:afterLines="100"/>
        <w:rPr>
          <w:sz w:val="28"/>
        </w:rPr>
      </w:pPr>
      <w:r>
        <w:rPr>
          <w:rFonts w:hint="eastAsia"/>
          <w:sz w:val="28"/>
        </w:rPr>
        <w:t>　　企业资质证书号：_________________________________________________</w:t>
      </w:r>
    </w:p>
    <w:p w:rsidR="00EC7B9A" w:rsidP="00D26C7E">
      <w:pPr>
        <w:divId w:val="37095535"/>
        <w:spacing w:before="240" w:beforeLines="100" w:after="240" w:afterLines="100"/>
        <w:rPr>
          <w:sz w:val="28"/>
        </w:rPr>
      </w:pPr>
      <w:r>
        <w:rPr>
          <w:rFonts w:hint="eastAsia"/>
          <w:sz w:val="28"/>
        </w:rPr>
        <w:t>　　法定代表人：____________________联系电话：_______________________</w:t>
      </w:r>
    </w:p>
    <w:p w:rsidR="00EC7B9A" w:rsidP="00D26C7E">
      <w:pPr>
        <w:divId w:val="37095535"/>
        <w:spacing w:before="240" w:beforeLines="100" w:after="240" w:afterLines="100"/>
        <w:rPr>
          <w:sz w:val="28"/>
        </w:rPr>
      </w:pPr>
      <w:r>
        <w:rPr>
          <w:rFonts w:hint="eastAsia"/>
          <w:sz w:val="28"/>
        </w:rPr>
        <w:t>　　邮政编码：_______________________________________________________</w:t>
      </w:r>
    </w:p>
    <w:p w:rsidR="00EC7B9A" w:rsidP="00D26C7E">
      <w:pPr>
        <w:divId w:val="37095535"/>
        <w:spacing w:before="240" w:beforeLines="100" w:after="240" w:afterLines="100"/>
        <w:rPr>
          <w:sz w:val="28"/>
        </w:rPr>
      </w:pPr>
      <w:r>
        <w:rPr>
          <w:rFonts w:hint="eastAsia"/>
          <w:sz w:val="28"/>
        </w:rPr>
        <w:t>　　委托代理人：____________________地址：__________________________</w:t>
      </w:r>
    </w:p>
    <w:p w:rsidR="00EC7B9A" w:rsidP="00D26C7E">
      <w:pPr>
        <w:divId w:val="37095535"/>
        <w:spacing w:before="240" w:beforeLines="100" w:after="240" w:afterLines="100"/>
        <w:rPr>
          <w:sz w:val="28"/>
        </w:rPr>
      </w:pPr>
      <w:r>
        <w:rPr>
          <w:rFonts w:hint="eastAsia"/>
          <w:sz w:val="28"/>
        </w:rPr>
        <w:t>　　邮政编码：____________________联系电话：________________________</w:t>
      </w:r>
    </w:p>
    <w:p w:rsidR="00EC7B9A" w:rsidP="00D26C7E">
      <w:pPr>
        <w:divId w:val="37095535"/>
        <w:spacing w:before="240" w:beforeLines="100" w:after="240" w:afterLines="100"/>
        <w:rPr>
          <w:sz w:val="28"/>
        </w:rPr>
      </w:pPr>
      <w:r>
        <w:rPr>
          <w:rFonts w:hint="eastAsia"/>
          <w:sz w:val="28"/>
        </w:rPr>
        <w:t>　　委托代理机构：__________________________________________________</w:t>
      </w:r>
    </w:p>
    <w:p w:rsidR="00EC7B9A" w:rsidP="00D26C7E">
      <w:pPr>
        <w:divId w:val="37095535"/>
        <w:spacing w:before="240" w:beforeLines="100" w:after="240" w:afterLines="100"/>
        <w:rPr>
          <w:sz w:val="28"/>
        </w:rPr>
      </w:pPr>
      <w:r>
        <w:rPr>
          <w:rFonts w:hint="eastAsia"/>
          <w:sz w:val="28"/>
        </w:rPr>
        <w:t>　　注册地址：______________________________________________________</w:t>
      </w:r>
    </w:p>
    <w:p w:rsidR="00EC7B9A" w:rsidP="00D26C7E">
      <w:pPr>
        <w:divId w:val="37095535"/>
        <w:spacing w:before="240" w:beforeLines="100" w:after="240" w:afterLines="100"/>
        <w:rPr>
          <w:sz w:val="28"/>
        </w:rPr>
      </w:pPr>
      <w:r>
        <w:rPr>
          <w:rFonts w:hint="eastAsia"/>
          <w:sz w:val="28"/>
        </w:rPr>
        <w:t>　　营业执照注册号：________________________________________________</w:t>
      </w:r>
    </w:p>
    <w:p w:rsidR="00EC7B9A" w:rsidP="00D26C7E">
      <w:pPr>
        <w:divId w:val="37095535"/>
        <w:spacing w:before="240" w:beforeLines="100" w:after="240" w:afterLines="100"/>
        <w:rPr>
          <w:sz w:val="28"/>
        </w:rPr>
      </w:pPr>
      <w:r>
        <w:rPr>
          <w:rFonts w:hint="eastAsia"/>
          <w:sz w:val="28"/>
        </w:rPr>
        <w:t>　　法定代表人：____________________联系电话：______________________</w:t>
      </w:r>
    </w:p>
    <w:p w:rsidR="00EC7B9A" w:rsidP="00D26C7E">
      <w:pPr>
        <w:divId w:val="37095535"/>
        <w:spacing w:before="240" w:beforeLines="100" w:after="240" w:afterLines="100"/>
        <w:rPr>
          <w:sz w:val="28"/>
        </w:rPr>
      </w:pPr>
      <w:r>
        <w:rPr>
          <w:rFonts w:hint="eastAsia"/>
          <w:sz w:val="28"/>
        </w:rPr>
        <w:t>　　邮政编码：______________________________________________________</w:t>
      </w:r>
    </w:p>
    <w:p w:rsidR="00EC7B9A" w:rsidP="00D26C7E">
      <w:pPr>
        <w:divId w:val="37095535"/>
        <w:spacing w:before="240" w:beforeLines="100" w:after="240" w:afterLines="100"/>
        <w:rPr>
          <w:sz w:val="28"/>
        </w:rPr>
      </w:pPr>
      <w:r>
        <w:rPr>
          <w:rFonts w:hint="eastAsia"/>
          <w:sz w:val="28"/>
        </w:rPr>
        <w:t>　　买受人：________________________________________________________</w:t>
      </w:r>
    </w:p>
    <w:p w:rsidR="00EC7B9A" w:rsidP="00D26C7E">
      <w:pPr>
        <w:divId w:val="37095535"/>
        <w:spacing w:before="240" w:beforeLines="100" w:after="240" w:afterLines="100"/>
        <w:rPr>
          <w:sz w:val="28"/>
        </w:rPr>
      </w:pPr>
      <w:r>
        <w:rPr>
          <w:rFonts w:hint="eastAsia"/>
          <w:sz w:val="28"/>
        </w:rPr>
        <w:t>　　【本人】【法定代表人】姓名：__________________国籍______________</w:t>
      </w:r>
    </w:p>
    <w:p w:rsidR="00EC7B9A" w:rsidP="00D26C7E">
      <w:pPr>
        <w:divId w:val="37095535"/>
        <w:spacing w:before="240" w:beforeLines="100" w:after="240" w:afterLines="100"/>
        <w:rPr>
          <w:sz w:val="28"/>
        </w:rPr>
      </w:pPr>
      <w:r>
        <w:rPr>
          <w:rFonts w:hint="eastAsia"/>
          <w:sz w:val="28"/>
        </w:rPr>
        <w:t>　　【身份证】【护照】【营业执照注册号】【】_______________________</w:t>
      </w:r>
    </w:p>
    <w:p w:rsidR="00EC7B9A" w:rsidP="00D26C7E">
      <w:pPr>
        <w:divId w:val="37095535"/>
        <w:spacing w:before="240" w:beforeLines="100" w:after="240" w:afterLines="100"/>
        <w:rPr>
          <w:sz w:val="28"/>
        </w:rPr>
      </w:pPr>
      <w:r>
        <w:rPr>
          <w:rFonts w:hint="eastAsia"/>
          <w:sz w:val="28"/>
        </w:rPr>
        <w:t>　　地址：__________________________________________________________</w:t>
      </w:r>
    </w:p>
    <w:p w:rsidR="00EC7B9A" w:rsidP="00D26C7E">
      <w:pPr>
        <w:divId w:val="37095535"/>
        <w:spacing w:before="240" w:beforeLines="100" w:after="240" w:afterLines="100"/>
        <w:rPr>
          <w:sz w:val="28"/>
        </w:rPr>
      </w:pPr>
      <w:r>
        <w:rPr>
          <w:rFonts w:hint="eastAsia"/>
          <w:sz w:val="28"/>
        </w:rPr>
        <w:t>　　邮政编码：______________________联系电话：______________________</w:t>
      </w:r>
    </w:p>
    <w:p w:rsidR="00EC7B9A" w:rsidP="00D26C7E">
      <w:pPr>
        <w:divId w:val="37095535"/>
        <w:spacing w:before="240" w:beforeLines="100" w:after="240" w:afterLines="100"/>
        <w:rPr>
          <w:sz w:val="28"/>
        </w:rPr>
      </w:pPr>
      <w:r>
        <w:rPr>
          <w:rFonts w:hint="eastAsia"/>
          <w:sz w:val="28"/>
        </w:rPr>
        <w:t>　　【委托代理人】【】姓名：____________________国籍：_____________</w:t>
      </w:r>
    </w:p>
    <w:p w:rsidR="00EC7B9A" w:rsidP="00D26C7E">
      <w:pPr>
        <w:divId w:val="37095535"/>
        <w:spacing w:before="240" w:beforeLines="100" w:after="240" w:afterLines="100"/>
        <w:rPr>
          <w:sz w:val="28"/>
        </w:rPr>
      </w:pPr>
      <w:r>
        <w:rPr>
          <w:rFonts w:hint="eastAsia"/>
          <w:sz w:val="28"/>
        </w:rPr>
        <w:t>　　地址：__________________________________________________________</w:t>
      </w:r>
    </w:p>
    <w:p w:rsidR="00EC7B9A" w:rsidP="00D26C7E">
      <w:pPr>
        <w:divId w:val="37095535"/>
        <w:spacing w:before="240" w:beforeLines="100" w:after="240" w:afterLines="100"/>
        <w:rPr>
          <w:sz w:val="28"/>
        </w:rPr>
      </w:pPr>
      <w:r>
        <w:rPr>
          <w:rFonts w:hint="eastAsia"/>
          <w:sz w:val="28"/>
        </w:rPr>
        <w:t>　　邮政编码：______________________电话：__________________________</w:t>
      </w:r>
    </w:p>
    <w:p w:rsidR="00EC7B9A" w:rsidP="00D26C7E">
      <w:pPr>
        <w:divId w:val="37095535"/>
        <w:spacing w:before="240" w:beforeLines="100" w:after="240" w:afterLines="100"/>
        <w:rPr>
          <w:sz w:val="28"/>
        </w:rPr>
      </w:pPr>
      <w:r>
        <w:rPr>
          <w:rFonts w:hint="eastAsia"/>
          <w:sz w:val="28"/>
        </w:rPr>
        <w:t>　　根据《中华人民共和国合同法》、《中华人民共和国城市房地产管理法》及其他有关法律、法规之规定，买受人和出卖人在平等、自愿、协商一致的基础上就买卖商品房达成如下协议：</w:t>
      </w:r>
    </w:p>
    <w:p w:rsidR="00EC7B9A" w:rsidP="00D26C7E">
      <w:pPr>
        <w:divId w:val="37095535"/>
        <w:spacing w:before="240" w:beforeLines="100" w:after="240" w:afterLines="100"/>
        <w:rPr>
          <w:sz w:val="28"/>
        </w:rPr>
      </w:pPr>
      <w:r>
        <w:rPr>
          <w:rFonts w:hint="eastAsia"/>
          <w:sz w:val="28"/>
        </w:rPr>
        <w:t>　　第一条 项目建设依据</w:t>
      </w:r>
    </w:p>
    <w:p w:rsidR="00EC7B9A" w:rsidP="00D26C7E">
      <w:pPr>
        <w:divId w:val="37095535"/>
        <w:spacing w:before="240" w:beforeLines="100" w:after="240" w:afterLines="100"/>
        <w:rPr>
          <w:sz w:val="28"/>
        </w:rPr>
      </w:pPr>
      <w:r>
        <w:rPr>
          <w:rFonts w:hint="eastAsia"/>
          <w:sz w:val="28"/>
        </w:rPr>
        <w:t>　　出卖人以___________方式取得位于___________、编号为___________的地块的土地使用权。【土地使用权出让合同号】【土</w:t>
      </w:r>
      <w:r>
        <w:rPr>
          <w:rFonts w:hint="eastAsia"/>
          <w:sz w:val="28"/>
        </w:rPr>
        <w:t>地使用权划拨批准文件号】【划拨土地使用权转让批准文件号】为______________________.</w:t>
      </w:r>
    </w:p>
    <w:p w:rsidR="00EC7B9A" w:rsidP="00D26C7E">
      <w:pPr>
        <w:divId w:val="37095535"/>
        <w:spacing w:before="240" w:beforeLines="100" w:after="240" w:afterLines="100"/>
        <w:rPr>
          <w:sz w:val="28"/>
        </w:rPr>
      </w:pPr>
      <w:r>
        <w:rPr>
          <w:rFonts w:hint="eastAsia"/>
          <w:sz w:val="28"/>
        </w:rPr>
        <w:t>　　该地块土地面积为___________，规划用途为___________，土地使用年限自______年_____月_____日至______年_____月______日。</w:t>
      </w:r>
    </w:p>
    <w:p w:rsidR="00EC7B9A" w:rsidP="00D26C7E">
      <w:pPr>
        <w:divId w:val="37095535"/>
        <w:spacing w:before="240" w:beforeLines="100" w:after="240" w:afterLines="100"/>
        <w:rPr>
          <w:sz w:val="28"/>
        </w:rPr>
      </w:pPr>
      <w:r>
        <w:rPr>
          <w:rFonts w:hint="eastAsia"/>
          <w:sz w:val="28"/>
        </w:rPr>
        <w:t>　　出卖人经批准，在上述地块上建设商品房，【现定名】【暂定名】___________.建设工程规划许可证号为___________，施工许可证号为___________.</w:t>
      </w:r>
    </w:p>
    <w:p w:rsidR="00EC7B9A" w:rsidP="00D26C7E">
      <w:pPr>
        <w:divId w:val="37095535"/>
        <w:spacing w:before="240" w:beforeLines="100" w:after="240" w:afterLines="100"/>
        <w:rPr>
          <w:sz w:val="28"/>
        </w:rPr>
      </w:pPr>
      <w:r>
        <w:rPr>
          <w:rFonts w:hint="eastAsia"/>
          <w:sz w:val="28"/>
        </w:rPr>
        <w:t>　　________________________________________________________________________________________.</w:t>
      </w:r>
    </w:p>
    <w:p w:rsidR="00EC7B9A" w:rsidP="00D26C7E">
      <w:pPr>
        <w:divId w:val="37095535"/>
        <w:spacing w:before="240" w:beforeLines="100" w:after="240" w:afterLines="100"/>
        <w:rPr>
          <w:sz w:val="28"/>
        </w:rPr>
      </w:pPr>
      <w:r>
        <w:rPr>
          <w:rFonts w:hint="eastAsia"/>
          <w:sz w:val="28"/>
        </w:rPr>
        <w:t>　　第二条 商品房销售依据</w:t>
      </w:r>
    </w:p>
    <w:p w:rsidR="00EC7B9A" w:rsidP="00D26C7E">
      <w:pPr>
        <w:divId w:val="37095535"/>
        <w:spacing w:before="240" w:beforeLines="100" w:after="240" w:afterLines="100"/>
        <w:rPr>
          <w:sz w:val="28"/>
        </w:rPr>
      </w:pPr>
      <w:r>
        <w:rPr>
          <w:rFonts w:hint="eastAsia"/>
          <w:sz w:val="28"/>
        </w:rPr>
        <w:t>　　买受人购买的商品房为【现房】【预售商品房】。预售商品房批准机关为___________，商品房预售许可证号为___________.</w:t>
      </w:r>
    </w:p>
    <w:p w:rsidR="00EC7B9A" w:rsidP="00D26C7E">
      <w:pPr>
        <w:divId w:val="37095535"/>
        <w:spacing w:before="240" w:beforeLines="100" w:after="240" w:afterLines="100"/>
        <w:rPr>
          <w:sz w:val="28"/>
        </w:rPr>
      </w:pPr>
      <w:r>
        <w:rPr>
          <w:rFonts w:hint="eastAsia"/>
          <w:sz w:val="28"/>
        </w:rPr>
        <w:t>　　________________________________________________________________________________________.</w:t>
      </w:r>
    </w:p>
    <w:p w:rsidR="00EC7B9A" w:rsidP="00D26C7E">
      <w:pPr>
        <w:divId w:val="37095535"/>
        <w:spacing w:before="240" w:beforeLines="100" w:after="240" w:afterLines="100"/>
        <w:rPr>
          <w:sz w:val="28"/>
        </w:rPr>
      </w:pPr>
      <w:r>
        <w:rPr>
          <w:rFonts w:hint="eastAsia"/>
          <w:sz w:val="28"/>
        </w:rPr>
        <w:t>　　第三条 买受人所购商品房的基本情况</w:t>
      </w:r>
    </w:p>
    <w:p w:rsidR="00EC7B9A" w:rsidP="00D26C7E">
      <w:pPr>
        <w:divId w:val="37095535"/>
        <w:spacing w:before="240" w:beforeLines="100" w:after="240" w:afterLines="100"/>
        <w:rPr>
          <w:sz w:val="28"/>
        </w:rPr>
      </w:pPr>
      <w:r>
        <w:rPr>
          <w:rFonts w:hint="eastAsia"/>
          <w:sz w:val="28"/>
        </w:rPr>
        <w:t>　　买受人购买的商品房(以下简称该商品房，其房屋平面图见本合同附件一，房号以附件一上表示为准)为本合同第一条规定的项目中的：</w:t>
      </w:r>
    </w:p>
    <w:p w:rsidR="00EC7B9A" w:rsidP="00D26C7E">
      <w:pPr>
        <w:divId w:val="37095535"/>
        <w:spacing w:before="240" w:beforeLines="100" w:after="240" w:afterLines="100"/>
        <w:rPr>
          <w:sz w:val="28"/>
        </w:rPr>
      </w:pPr>
      <w:r>
        <w:rPr>
          <w:rFonts w:hint="eastAsia"/>
          <w:sz w:val="28"/>
        </w:rPr>
        <w:t>　　第___________【幢】【座】___________【单元】【层】___________号房。</w:t>
      </w:r>
    </w:p>
    <w:p w:rsidR="00EC7B9A" w:rsidP="00D26C7E">
      <w:pPr>
        <w:divId w:val="37095535"/>
        <w:spacing w:before="240" w:beforeLines="100" w:after="240" w:afterLines="100"/>
        <w:rPr>
          <w:sz w:val="28"/>
        </w:rPr>
      </w:pPr>
      <w:r>
        <w:rPr>
          <w:rFonts w:hint="eastAsia"/>
          <w:sz w:val="28"/>
        </w:rPr>
        <w:t>　　该商品房的用途为___________，属___________结构，层高为___________，建筑层数地上___________层，地下___________层。</w:t>
      </w:r>
    </w:p>
    <w:p w:rsidR="00EC7B9A" w:rsidP="00D26C7E">
      <w:pPr>
        <w:divId w:val="37095535"/>
        <w:spacing w:before="240" w:beforeLines="100" w:after="240" w:afterLines="100"/>
        <w:rPr>
          <w:sz w:val="28"/>
        </w:rPr>
      </w:pPr>
      <w:r>
        <w:rPr>
          <w:rFonts w:hint="eastAsia"/>
          <w:sz w:val="28"/>
        </w:rPr>
        <w:t>　　该商品房阳台是【封闭式】【非封闭式】。</w:t>
      </w:r>
    </w:p>
    <w:p w:rsidR="00EC7B9A" w:rsidP="00D26C7E">
      <w:pPr>
        <w:divId w:val="37095535"/>
        <w:spacing w:before="240" w:beforeLines="100" w:after="240" w:afterLines="100"/>
        <w:rPr>
          <w:sz w:val="28"/>
        </w:rPr>
      </w:pPr>
      <w:r>
        <w:rPr>
          <w:rFonts w:hint="eastAsia"/>
          <w:sz w:val="28"/>
        </w:rPr>
        <w:t>　　该商品房【合同约定】【产权登记】建筑面积共___________平方米，其中，套内建筑面积___________平方米，公共部位与公用房屋分摊建筑面积___________平方米(有关公共部位与公用房屋分摊建筑面积构成说明见附件二)</w:t>
      </w:r>
    </w:p>
    <w:p w:rsidR="00EC7B9A" w:rsidP="00D26C7E">
      <w:pPr>
        <w:divId w:val="37095535"/>
        <w:spacing w:before="240" w:beforeLines="100" w:after="240" w:afterLines="100"/>
        <w:rPr>
          <w:sz w:val="28"/>
        </w:rPr>
      </w:pPr>
      <w:r>
        <w:rPr>
          <w:rFonts w:hint="eastAsia"/>
          <w:sz w:val="28"/>
        </w:rPr>
        <w:t>　　_________________________________________________________________.</w:t>
      </w:r>
    </w:p>
    <w:p w:rsidR="00EC7B9A" w:rsidP="00D26C7E">
      <w:pPr>
        <w:divId w:val="37095535"/>
        <w:spacing w:before="240" w:beforeLines="100" w:after="240" w:afterLines="100"/>
        <w:rPr>
          <w:sz w:val="28"/>
        </w:rPr>
      </w:pPr>
      <w:r>
        <w:rPr>
          <w:rFonts w:hint="eastAsia"/>
          <w:sz w:val="28"/>
        </w:rPr>
        <w:t>　　_________________________________________________________________.</w:t>
      </w:r>
    </w:p>
    <w:p w:rsidR="00EC7B9A" w:rsidP="00D26C7E">
      <w:pPr>
        <w:divId w:val="37095535"/>
        <w:spacing w:before="240" w:beforeLines="100" w:after="240" w:afterLines="100"/>
        <w:rPr>
          <w:sz w:val="28"/>
        </w:rPr>
      </w:pPr>
      <w:r>
        <w:rPr>
          <w:rFonts w:hint="eastAsia"/>
          <w:sz w:val="28"/>
        </w:rPr>
        <w:t>　　第四条 计价方式与价款</w:t>
      </w:r>
    </w:p>
    <w:p w:rsidR="00EC7B9A" w:rsidP="00D26C7E">
      <w:pPr>
        <w:divId w:val="37095535"/>
        <w:spacing w:before="240" w:beforeLines="100" w:after="240" w:afterLines="100"/>
        <w:rPr>
          <w:sz w:val="28"/>
        </w:rPr>
      </w:pPr>
      <w:r>
        <w:rPr>
          <w:rFonts w:hint="eastAsia"/>
          <w:sz w:val="28"/>
        </w:rPr>
        <w:t>　　出卖人与买受人约定按下述第___________种方式计算该商品房价款：</w:t>
      </w:r>
    </w:p>
    <w:p w:rsidR="00EC7B9A" w:rsidP="00D26C7E">
      <w:pPr>
        <w:divId w:val="37095535"/>
        <w:spacing w:before="240" w:beforeLines="100" w:after="240" w:afterLines="100"/>
        <w:rPr>
          <w:sz w:val="28"/>
        </w:rPr>
      </w:pPr>
      <w:r>
        <w:rPr>
          <w:rFonts w:hint="eastAsia"/>
          <w:sz w:val="28"/>
        </w:rPr>
        <w:t>　　1.按建筑面积计算，该商品房单价为(___________币)每平方米______元，总金额(___________币)_____千_____百_____拾_____万_____千_____百_____拾_____元整。</w:t>
      </w:r>
    </w:p>
    <w:p w:rsidR="00EC7B9A" w:rsidP="00D26C7E">
      <w:pPr>
        <w:divId w:val="37095535"/>
        <w:spacing w:before="240" w:beforeLines="100" w:after="240" w:afterLines="100"/>
        <w:rPr>
          <w:sz w:val="28"/>
        </w:rPr>
      </w:pPr>
      <w:r>
        <w:rPr>
          <w:rFonts w:hint="eastAsia"/>
          <w:sz w:val="28"/>
        </w:rPr>
        <w:t>　　2.按套内建筑面积计算，该商品房单价为(___________币)每平方米__________元，</w:t>
      </w:r>
    </w:p>
    <w:p w:rsidR="00EC7B9A" w:rsidP="00D26C7E">
      <w:pPr>
        <w:divId w:val="37095535"/>
        <w:spacing w:before="240" w:beforeLines="100" w:after="240" w:afterLines="100"/>
        <w:rPr>
          <w:sz w:val="28"/>
        </w:rPr>
      </w:pPr>
      <w:r>
        <w:rPr>
          <w:rFonts w:hint="eastAsia"/>
          <w:sz w:val="28"/>
        </w:rPr>
        <w:t>　　总金额(__________币)_____千_____百_____拾_____万_____千_____百_____拾_____元整。</w:t>
      </w:r>
    </w:p>
    <w:p w:rsidR="00EC7B9A" w:rsidP="00D26C7E">
      <w:pPr>
        <w:divId w:val="37095535"/>
        <w:spacing w:before="240" w:beforeLines="100" w:after="240" w:afterLines="100"/>
        <w:rPr>
          <w:sz w:val="28"/>
        </w:rPr>
      </w:pPr>
      <w:r>
        <w:rPr>
          <w:rFonts w:hint="eastAsia"/>
          <w:sz w:val="28"/>
        </w:rPr>
        <w:t>　　3.按套(单元)计算，该商品房总价款为(__________币)_____千_____百_____拾_____万_____千_____百____拾______元整。</w:t>
      </w:r>
    </w:p>
    <w:p w:rsidR="00EC7B9A" w:rsidP="00D26C7E">
      <w:pPr>
        <w:divId w:val="37095535"/>
        <w:spacing w:before="240" w:beforeLines="100" w:after="240" w:afterLines="100"/>
        <w:rPr>
          <w:sz w:val="28"/>
        </w:rPr>
      </w:pPr>
      <w:r>
        <w:rPr>
          <w:rFonts w:hint="eastAsia"/>
          <w:sz w:val="28"/>
        </w:rPr>
        <w:t>　　4._____________________________________________________________.</w:t>
      </w:r>
    </w:p>
    <w:p w:rsidR="00EC7B9A" w:rsidP="00D26C7E">
      <w:pPr>
        <w:divId w:val="37095535"/>
        <w:spacing w:before="240" w:beforeLines="100" w:after="240" w:afterLines="100"/>
        <w:rPr>
          <w:sz w:val="28"/>
        </w:rPr>
      </w:pPr>
      <w:r>
        <w:rPr>
          <w:rFonts w:hint="eastAsia"/>
          <w:sz w:val="28"/>
        </w:rPr>
        <w:t>　　第五条 面积确认及面积差异处理</w:t>
      </w:r>
    </w:p>
    <w:p w:rsidR="00EC7B9A" w:rsidP="00D26C7E">
      <w:pPr>
        <w:divId w:val="37095535"/>
        <w:spacing w:before="240" w:beforeLines="100" w:after="240" w:afterLines="100"/>
        <w:rPr>
          <w:sz w:val="28"/>
        </w:rPr>
      </w:pPr>
      <w:r>
        <w:rPr>
          <w:rFonts w:hint="eastAsia"/>
          <w:sz w:val="28"/>
        </w:rPr>
        <w:t>　　根据当事人选择的计价方式，本条规定以【建筑面积】【套内建筑面积】(本条款中均简称面积)为依据进行面积确认及面积差异处理。</w:t>
      </w:r>
    </w:p>
    <w:p w:rsidR="00EC7B9A" w:rsidP="00D26C7E">
      <w:pPr>
        <w:divId w:val="37095535"/>
        <w:spacing w:before="240" w:beforeLines="100" w:after="240" w:afterLines="100"/>
        <w:rPr>
          <w:sz w:val="28"/>
        </w:rPr>
      </w:pPr>
      <w:r>
        <w:rPr>
          <w:rFonts w:hint="eastAsia"/>
          <w:sz w:val="28"/>
        </w:rPr>
        <w:t>　　当事人选择按套计价的，不适用本条约定。</w:t>
      </w:r>
    </w:p>
    <w:p w:rsidR="00EC7B9A" w:rsidP="00D26C7E">
      <w:pPr>
        <w:divId w:val="37095535"/>
        <w:spacing w:before="240" w:beforeLines="100" w:after="240" w:afterLines="100"/>
        <w:rPr>
          <w:sz w:val="28"/>
        </w:rPr>
      </w:pPr>
      <w:r>
        <w:rPr>
          <w:rFonts w:hint="eastAsia"/>
          <w:sz w:val="28"/>
        </w:rPr>
        <w:t>　　合同约定面积与产权登记面积有差异的，以产权登记面积为准。</w:t>
      </w:r>
    </w:p>
    <w:p w:rsidR="00EC7B9A" w:rsidP="00D26C7E">
      <w:pPr>
        <w:divId w:val="37095535"/>
        <w:spacing w:before="240" w:beforeLines="100" w:after="240" w:afterLines="100"/>
        <w:rPr>
          <w:sz w:val="28"/>
        </w:rPr>
      </w:pPr>
      <w:r>
        <w:rPr>
          <w:rFonts w:hint="eastAsia"/>
          <w:sz w:val="28"/>
        </w:rPr>
        <w:t>　　商品房交付后，产权登记面积与合同约定面积发生差异，双方同意按第__________种方式进行处理：</w:t>
      </w:r>
    </w:p>
    <w:p w:rsidR="00EC7B9A" w:rsidP="00D26C7E">
      <w:pPr>
        <w:divId w:val="37095535"/>
        <w:spacing w:before="240" w:beforeLines="100" w:after="240" w:afterLines="100"/>
        <w:rPr>
          <w:sz w:val="28"/>
        </w:rPr>
      </w:pPr>
      <w:r>
        <w:rPr>
          <w:rFonts w:hint="eastAsia"/>
          <w:sz w:val="28"/>
        </w:rPr>
        <w:t>　　1.双方自行约定：</w:t>
      </w:r>
    </w:p>
    <w:p w:rsidR="00EC7B9A" w:rsidP="00D26C7E">
      <w:pPr>
        <w:divId w:val="37095535"/>
        <w:spacing w:before="240" w:beforeLines="100" w:after="240" w:afterLines="100"/>
        <w:rPr>
          <w:sz w:val="28"/>
        </w:rPr>
      </w:pPr>
      <w:r>
        <w:rPr>
          <w:rFonts w:hint="eastAsia"/>
          <w:sz w:val="28"/>
        </w:rPr>
        <w:t>　　(1)____________________________________________________________;</w:t>
      </w:r>
    </w:p>
    <w:p w:rsidR="00EC7B9A" w:rsidP="00D26C7E">
      <w:pPr>
        <w:divId w:val="37095535"/>
        <w:spacing w:before="240" w:beforeLines="100" w:after="240" w:afterLines="100"/>
        <w:rPr>
          <w:sz w:val="28"/>
        </w:rPr>
      </w:pPr>
      <w:r>
        <w:rPr>
          <w:rFonts w:hint="eastAsia"/>
          <w:sz w:val="28"/>
        </w:rPr>
        <w:t>　　(2)____________________________________________________________;</w:t>
      </w:r>
    </w:p>
    <w:p w:rsidR="00EC7B9A" w:rsidP="00D26C7E">
      <w:pPr>
        <w:divId w:val="37095535"/>
        <w:spacing w:before="240" w:beforeLines="100" w:after="240" w:afterLines="100"/>
        <w:rPr>
          <w:sz w:val="28"/>
        </w:rPr>
      </w:pPr>
      <w:r>
        <w:rPr>
          <w:rFonts w:hint="eastAsia"/>
          <w:sz w:val="28"/>
        </w:rPr>
        <w:t>　　(3)____________________________________________________________;</w:t>
      </w:r>
    </w:p>
    <w:p w:rsidR="00EC7B9A" w:rsidP="00D26C7E">
      <w:pPr>
        <w:divId w:val="37095535"/>
        <w:spacing w:before="240" w:beforeLines="100" w:after="240" w:afterLines="100"/>
        <w:rPr>
          <w:sz w:val="28"/>
        </w:rPr>
      </w:pPr>
      <w:r>
        <w:rPr>
          <w:rFonts w:hint="eastAsia"/>
          <w:sz w:val="28"/>
        </w:rPr>
        <w:t>　　(4)____________________________________________________________.</w:t>
      </w:r>
    </w:p>
    <w:p w:rsidR="00EC7B9A" w:rsidP="00D26C7E">
      <w:pPr>
        <w:divId w:val="37095535"/>
        <w:spacing w:before="240" w:beforeLines="100" w:after="240" w:afterLines="100"/>
        <w:rPr>
          <w:sz w:val="28"/>
        </w:rPr>
      </w:pPr>
      <w:r>
        <w:rPr>
          <w:rFonts w:hint="eastAsia"/>
          <w:sz w:val="28"/>
        </w:rPr>
        <w:t>　　2.双方同意按以下原则处理：</w:t>
      </w:r>
    </w:p>
    <w:p w:rsidR="00EC7B9A" w:rsidP="00D26C7E">
      <w:pPr>
        <w:divId w:val="37095535"/>
        <w:spacing w:before="240" w:beforeLines="100" w:after="240" w:afterLines="100"/>
        <w:rPr>
          <w:sz w:val="28"/>
        </w:rPr>
      </w:pPr>
      <w:r>
        <w:rPr>
          <w:rFonts w:hint="eastAsia"/>
          <w:sz w:val="28"/>
        </w:rPr>
        <w:t>　　(1)面积误差比绝对值在3%以内(含3%)的，据实结算房价款;</w:t>
      </w:r>
    </w:p>
    <w:p w:rsidR="00EC7B9A" w:rsidP="00D26C7E">
      <w:pPr>
        <w:divId w:val="37095535"/>
        <w:spacing w:before="240" w:beforeLines="100" w:after="240" w:afterLines="100"/>
        <w:rPr>
          <w:sz w:val="28"/>
        </w:rPr>
      </w:pPr>
      <w:r>
        <w:rPr>
          <w:rFonts w:hint="eastAsia"/>
          <w:sz w:val="28"/>
        </w:rPr>
        <w:t>　　(2)面积误差比绝对值超出3%时，买受人有权退房。</w:t>
      </w:r>
    </w:p>
    <w:p w:rsidR="00EC7B9A" w:rsidP="00D26C7E">
      <w:pPr>
        <w:divId w:val="37095535"/>
        <w:spacing w:before="240" w:beforeLines="100" w:after="240" w:afterLines="100"/>
        <w:rPr>
          <w:sz w:val="28"/>
        </w:rPr>
      </w:pPr>
      <w:r>
        <w:rPr>
          <w:rFonts w:hint="eastAsia"/>
          <w:sz w:val="28"/>
        </w:rPr>
        <w:t>　　买受人退房的，出卖人在买受人提出退房之日起30天内将买受人已付款退还给买受人，并按__________利率付给利息。</w:t>
      </w:r>
    </w:p>
    <w:p w:rsidR="00EC7B9A" w:rsidP="00D26C7E">
      <w:pPr>
        <w:divId w:val="37095535"/>
        <w:spacing w:before="240" w:beforeLines="100" w:after="240" w:afterLines="100"/>
        <w:rPr>
          <w:sz w:val="28"/>
        </w:rPr>
      </w:pPr>
      <w:r>
        <w:rPr>
          <w:rFonts w:hint="eastAsia"/>
          <w:sz w:val="28"/>
        </w:rPr>
        <w:t>　　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rsidR="00EC7B9A" w:rsidP="00D26C7E">
      <w:pPr>
        <w:divId w:val="37095535"/>
        <w:spacing w:before="240" w:beforeLines="100" w:after="240" w:afterLines="100"/>
        <w:rPr>
          <w:sz w:val="28"/>
        </w:rPr>
      </w:pPr>
      <w:r>
        <w:rPr>
          <w:rFonts w:hint="eastAsia"/>
          <w:sz w:val="28"/>
        </w:rPr>
        <w:t>　　产权登记面积-合同约定面积</w:t>
      </w:r>
    </w:p>
    <w:p w:rsidR="00EC7B9A" w:rsidP="00D26C7E">
      <w:pPr>
        <w:divId w:val="37095535"/>
        <w:spacing w:before="240" w:beforeLines="100" w:after="240" w:afterLines="100"/>
        <w:rPr>
          <w:sz w:val="28"/>
        </w:rPr>
      </w:pPr>
      <w:r>
        <w:rPr>
          <w:rFonts w:hint="eastAsia"/>
          <w:sz w:val="28"/>
        </w:rPr>
        <w:t>　　面积误差比=─────────────×100%</w:t>
      </w:r>
    </w:p>
    <w:p w:rsidR="00EC7B9A" w:rsidP="00D26C7E">
      <w:pPr>
        <w:divId w:val="37095535"/>
        <w:spacing w:before="240" w:beforeLines="100" w:after="240" w:afterLines="100"/>
        <w:rPr>
          <w:sz w:val="28"/>
        </w:rPr>
      </w:pPr>
      <w:r>
        <w:rPr>
          <w:rFonts w:hint="eastAsia"/>
          <w:sz w:val="28"/>
        </w:rPr>
        <w:t>　　合同约定面积</w:t>
      </w:r>
    </w:p>
    <w:p w:rsidR="00EC7B9A" w:rsidP="00D26C7E">
      <w:pPr>
        <w:divId w:val="37095535"/>
        <w:spacing w:before="240" w:beforeLines="100" w:after="240" w:afterLines="100"/>
        <w:rPr>
          <w:sz w:val="28"/>
        </w:rPr>
      </w:pPr>
      <w:r>
        <w:rPr>
          <w:rFonts w:hint="eastAsia"/>
          <w:sz w:val="28"/>
        </w:rPr>
        <w:t>　　因设计变更造成面积差异，双方不解除合同的，应当签署补充协议。</w:t>
      </w:r>
    </w:p>
    <w:p w:rsidR="00EC7B9A" w:rsidP="00D26C7E">
      <w:pPr>
        <w:divId w:val="37095535"/>
        <w:spacing w:before="240" w:beforeLines="100" w:after="240" w:afterLines="100"/>
        <w:rPr>
          <w:sz w:val="28"/>
        </w:rPr>
      </w:pPr>
      <w:r>
        <w:rPr>
          <w:rFonts w:hint="eastAsia"/>
          <w:sz w:val="28"/>
        </w:rPr>
        <w:t>　　第六条 付款方式及期限</w:t>
      </w:r>
    </w:p>
    <w:p w:rsidR="00EC7B9A" w:rsidP="00D26C7E">
      <w:pPr>
        <w:divId w:val="37095535"/>
        <w:spacing w:before="240" w:beforeLines="100" w:after="240" w:afterLines="100"/>
        <w:rPr>
          <w:sz w:val="28"/>
        </w:rPr>
      </w:pPr>
      <w:r>
        <w:rPr>
          <w:rFonts w:hint="eastAsia"/>
          <w:sz w:val="28"/>
        </w:rPr>
        <w:t>　　买受人按下列第__________种方式按期付款：</w:t>
      </w:r>
    </w:p>
    <w:p w:rsidR="00EC7B9A" w:rsidP="00D26C7E">
      <w:pPr>
        <w:divId w:val="37095535"/>
        <w:spacing w:before="240" w:beforeLines="100" w:after="240" w:afterLines="100"/>
        <w:rPr>
          <w:sz w:val="28"/>
        </w:rPr>
      </w:pPr>
      <w:r>
        <w:rPr>
          <w:rFonts w:hint="eastAsia"/>
          <w:sz w:val="28"/>
        </w:rPr>
        <w:t>　　1.一次性付款_____________________________________________.</w:t>
      </w:r>
    </w:p>
    <w:p w:rsidR="00EC7B9A" w:rsidP="00D26C7E">
      <w:pPr>
        <w:divId w:val="37095535"/>
        <w:spacing w:before="240" w:beforeLines="100" w:after="240" w:afterLines="100"/>
        <w:rPr>
          <w:sz w:val="28"/>
        </w:rPr>
      </w:pPr>
      <w:r>
        <w:rPr>
          <w:rFonts w:hint="eastAsia"/>
          <w:sz w:val="28"/>
        </w:rPr>
        <w:t>　　2.分期付款________________________________________________.</w:t>
      </w:r>
    </w:p>
    <w:p w:rsidR="00EC7B9A" w:rsidP="00D26C7E">
      <w:pPr>
        <w:divId w:val="37095535"/>
        <w:spacing w:before="240" w:beforeLines="100" w:after="240" w:afterLines="100"/>
        <w:rPr>
          <w:sz w:val="28"/>
        </w:rPr>
      </w:pPr>
      <w:r>
        <w:rPr>
          <w:rFonts w:hint="eastAsia"/>
          <w:sz w:val="28"/>
        </w:rPr>
        <w:t>　　3.其他方式________________________________________________.</w:t>
      </w:r>
    </w:p>
    <w:p w:rsidR="00EC7B9A" w:rsidP="00D26C7E">
      <w:pPr>
        <w:divId w:val="37095535"/>
        <w:spacing w:before="240" w:beforeLines="100" w:after="240" w:afterLines="100"/>
        <w:rPr>
          <w:sz w:val="28"/>
        </w:rPr>
      </w:pPr>
      <w:r>
        <w:rPr>
          <w:rFonts w:hint="eastAsia"/>
          <w:sz w:val="28"/>
        </w:rPr>
        <w:t>　　第七条 买受人逾期付款的违约责任</w:t>
      </w:r>
    </w:p>
    <w:p w:rsidR="00EC7B9A" w:rsidP="00D26C7E">
      <w:pPr>
        <w:divId w:val="37095535"/>
        <w:spacing w:before="240" w:beforeLines="100" w:after="240" w:afterLines="100"/>
        <w:rPr>
          <w:sz w:val="28"/>
        </w:rPr>
      </w:pPr>
      <w:r>
        <w:rPr>
          <w:rFonts w:hint="eastAsia"/>
          <w:sz w:val="28"/>
        </w:rPr>
        <w:t>　　买受人如未按本合同规定的时间付款，按下列第__________种方式处理：</w:t>
      </w:r>
    </w:p>
    <w:p w:rsidR="00EC7B9A" w:rsidP="00D26C7E">
      <w:pPr>
        <w:divId w:val="37095535"/>
        <w:spacing w:before="240" w:beforeLines="100" w:after="240" w:afterLines="100"/>
        <w:rPr>
          <w:sz w:val="28"/>
        </w:rPr>
      </w:pPr>
      <w:r>
        <w:rPr>
          <w:rFonts w:hint="eastAsia"/>
          <w:sz w:val="28"/>
        </w:rPr>
        <w:t>　　1.按逾期时间，分别处理(不作累加)</w:t>
      </w:r>
    </w:p>
    <w:p w:rsidR="00EC7B9A" w:rsidP="00D26C7E">
      <w:pPr>
        <w:divId w:val="37095535"/>
        <w:spacing w:before="240" w:beforeLines="100" w:after="240" w:afterLines="100"/>
        <w:rPr>
          <w:sz w:val="28"/>
        </w:rPr>
      </w:pPr>
      <w:r>
        <w:rPr>
          <w:rFonts w:hint="eastAsia"/>
          <w:sz w:val="28"/>
        </w:rPr>
        <w:t>　　(1)逾期在_____日之内，自本合同规定的应付款期限之第二天起至实际全额支付应付款之日止，买受人按日向出卖人支付逾期应付款万分之_____的违约金，合同继续履行;</w:t>
      </w:r>
    </w:p>
    <w:p w:rsidR="00EC7B9A" w:rsidP="00D26C7E">
      <w:pPr>
        <w:divId w:val="37095535"/>
        <w:spacing w:before="240" w:beforeLines="100" w:after="240" w:afterLines="100"/>
        <w:rPr>
          <w:sz w:val="28"/>
        </w:rPr>
      </w:pPr>
      <w:r>
        <w:rPr>
          <w:rFonts w:hint="eastAsia"/>
          <w:sz w:val="28"/>
        </w:rPr>
        <w:t>　　(2)逾期超过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 _____(该比率应不小于第(1)项中的比率)的违约金。</w:t>
      </w:r>
    </w:p>
    <w:p w:rsidR="00EC7B9A" w:rsidP="00D26C7E">
      <w:pPr>
        <w:divId w:val="37095535"/>
        <w:spacing w:before="240" w:beforeLines="100" w:after="240" w:afterLines="100"/>
        <w:rPr>
          <w:sz w:val="28"/>
        </w:rPr>
      </w:pPr>
      <w:r>
        <w:rPr>
          <w:rFonts w:hint="eastAsia"/>
          <w:sz w:val="28"/>
        </w:rPr>
        <w:t>　　本条中的逾期应付款指依照本合同第六条规定的到期应付款与该期实际已付款的差额;采取分期付款的，按相应的分期应付款与该期的实际已付款的差额确定。</w:t>
      </w:r>
    </w:p>
    <w:p w:rsidR="00EC7B9A" w:rsidP="00D26C7E">
      <w:pPr>
        <w:divId w:val="37095535"/>
        <w:spacing w:before="240" w:beforeLines="100" w:after="240" w:afterLines="100"/>
        <w:rPr>
          <w:sz w:val="28"/>
        </w:rPr>
      </w:pPr>
      <w:r>
        <w:rPr>
          <w:rFonts w:hint="eastAsia"/>
          <w:sz w:val="28"/>
        </w:rPr>
        <w:t>　　2.____________________________________________________________.</w:t>
      </w:r>
    </w:p>
    <w:p w:rsidR="00EC7B9A" w:rsidP="00D26C7E">
      <w:pPr>
        <w:divId w:val="37095535"/>
        <w:spacing w:before="240" w:beforeLines="100" w:after="240" w:afterLines="100"/>
        <w:rPr>
          <w:sz w:val="28"/>
        </w:rPr>
      </w:pPr>
      <w:r>
        <w:rPr>
          <w:rFonts w:hint="eastAsia"/>
          <w:sz w:val="28"/>
        </w:rPr>
        <w:t>　　第八条 交付期限</w:t>
      </w:r>
    </w:p>
    <w:p w:rsidR="00EC7B9A" w:rsidP="00D26C7E">
      <w:pPr>
        <w:divId w:val="37095535"/>
        <w:spacing w:before="240" w:beforeLines="100" w:after="240" w:afterLines="100"/>
        <w:rPr>
          <w:sz w:val="28"/>
        </w:rPr>
      </w:pPr>
      <w:r>
        <w:rPr>
          <w:rFonts w:hint="eastAsia"/>
          <w:sz w:val="28"/>
        </w:rPr>
        <w:t>　　出卖人应当在_____年_____月_____日前，依照国家和地方人民政府的有关规定，将具备下列第_____种条件，并符合本合同约定的商品房交付买受人使用：</w:t>
      </w:r>
    </w:p>
    <w:p w:rsidR="00EC7B9A" w:rsidP="00D26C7E">
      <w:pPr>
        <w:divId w:val="37095535"/>
        <w:spacing w:before="240" w:beforeLines="100" w:after="240" w:afterLines="100"/>
        <w:rPr>
          <w:sz w:val="28"/>
        </w:rPr>
      </w:pPr>
      <w:r>
        <w:rPr>
          <w:rFonts w:hint="eastAsia"/>
          <w:sz w:val="28"/>
        </w:rPr>
        <w:t>　　1.该商品房经验收合格。</w:t>
      </w:r>
    </w:p>
    <w:p w:rsidR="00EC7B9A" w:rsidP="00D26C7E">
      <w:pPr>
        <w:divId w:val="37095535"/>
        <w:spacing w:before="240" w:beforeLines="100" w:after="240" w:afterLines="100"/>
        <w:rPr>
          <w:sz w:val="28"/>
        </w:rPr>
      </w:pPr>
      <w:r>
        <w:rPr>
          <w:rFonts w:hint="eastAsia"/>
          <w:sz w:val="28"/>
        </w:rPr>
        <w:t>　　2.该商品房经综合验收合格。</w:t>
      </w:r>
    </w:p>
    <w:p w:rsidR="00EC7B9A" w:rsidP="00D26C7E">
      <w:pPr>
        <w:divId w:val="37095535"/>
        <w:spacing w:before="240" w:beforeLines="100" w:after="240" w:afterLines="100"/>
        <w:rPr>
          <w:sz w:val="28"/>
        </w:rPr>
      </w:pPr>
      <w:r>
        <w:rPr>
          <w:rFonts w:hint="eastAsia"/>
          <w:sz w:val="28"/>
        </w:rPr>
        <w:t>　　3.该商品房经分期综合验收合格。</w:t>
      </w:r>
    </w:p>
    <w:p w:rsidR="00EC7B9A" w:rsidP="00D26C7E">
      <w:pPr>
        <w:divId w:val="37095535"/>
        <w:spacing w:before="240" w:beforeLines="100" w:after="240" w:afterLines="100"/>
        <w:rPr>
          <w:sz w:val="28"/>
        </w:rPr>
      </w:pPr>
      <w:r>
        <w:rPr>
          <w:rFonts w:hint="eastAsia"/>
          <w:sz w:val="28"/>
        </w:rPr>
        <w:t>　　4.该商品房取得商品住宅交付使用批准文件。</w:t>
      </w:r>
    </w:p>
    <w:p w:rsidR="00EC7B9A" w:rsidP="00D26C7E">
      <w:pPr>
        <w:divId w:val="37095535"/>
        <w:spacing w:before="240" w:beforeLines="100" w:after="240" w:afterLines="100"/>
        <w:rPr>
          <w:sz w:val="28"/>
        </w:rPr>
      </w:pPr>
      <w:r>
        <w:rPr>
          <w:rFonts w:hint="eastAsia"/>
          <w:sz w:val="28"/>
        </w:rPr>
        <w:t>　　5._____________________________________________________________.</w:t>
      </w:r>
    </w:p>
    <w:p w:rsidR="00EC7B9A" w:rsidP="00D26C7E">
      <w:pPr>
        <w:divId w:val="37095535"/>
        <w:spacing w:before="240" w:beforeLines="100" w:after="240" w:afterLines="100"/>
        <w:rPr>
          <w:sz w:val="28"/>
        </w:rPr>
      </w:pPr>
      <w:r>
        <w:rPr>
          <w:rFonts w:hint="eastAsia"/>
          <w:sz w:val="28"/>
        </w:rPr>
        <w:t>　　但如遇下列特殊原因，除双方协商同意解除合同或变更合同外，出卖人可据实予以延期：</w:t>
      </w:r>
    </w:p>
    <w:p w:rsidR="00EC7B9A" w:rsidP="00D26C7E">
      <w:pPr>
        <w:divId w:val="37095535"/>
        <w:spacing w:before="240" w:beforeLines="100" w:after="240" w:afterLines="100"/>
        <w:rPr>
          <w:sz w:val="28"/>
        </w:rPr>
      </w:pPr>
      <w:r>
        <w:rPr>
          <w:rFonts w:hint="eastAsia"/>
          <w:sz w:val="28"/>
        </w:rPr>
        <w:t>　　1.遭遇不可抗力，且出卖人在发生之日起_____日内告知买受人的;</w:t>
      </w:r>
    </w:p>
    <w:p w:rsidR="00EC7B9A" w:rsidP="00D26C7E">
      <w:pPr>
        <w:divId w:val="37095535"/>
        <w:spacing w:before="240" w:beforeLines="100" w:after="240" w:afterLines="100"/>
        <w:rPr>
          <w:sz w:val="28"/>
        </w:rPr>
      </w:pPr>
      <w:r>
        <w:rPr>
          <w:rFonts w:hint="eastAsia"/>
          <w:sz w:val="28"/>
        </w:rPr>
        <w:t>　　2._____________________________________________________________;</w:t>
      </w:r>
    </w:p>
    <w:p w:rsidR="00EC7B9A" w:rsidP="00D26C7E">
      <w:pPr>
        <w:divId w:val="37095535"/>
        <w:spacing w:before="240" w:beforeLines="100" w:after="240" w:afterLines="100"/>
        <w:rPr>
          <w:sz w:val="28"/>
        </w:rPr>
      </w:pPr>
      <w:r>
        <w:rPr>
          <w:rFonts w:hint="eastAsia"/>
          <w:sz w:val="28"/>
        </w:rPr>
        <w:t>　　3._____________________________________________________________.</w:t>
      </w:r>
    </w:p>
    <w:p w:rsidR="00EC7B9A" w:rsidP="00D26C7E">
      <w:pPr>
        <w:divId w:val="37095535"/>
        <w:spacing w:before="240" w:beforeLines="100" w:after="240" w:afterLines="100"/>
        <w:rPr>
          <w:sz w:val="28"/>
        </w:rPr>
      </w:pPr>
      <w:r>
        <w:rPr>
          <w:rFonts w:hint="eastAsia"/>
          <w:sz w:val="28"/>
        </w:rPr>
        <w:t>　　第九条 出卖人逾期交房的违约责任</w:t>
      </w:r>
    </w:p>
    <w:p w:rsidR="00EC7B9A" w:rsidP="00D26C7E">
      <w:pPr>
        <w:divId w:val="37095535"/>
        <w:spacing w:before="240" w:beforeLines="100" w:after="240" w:afterLines="100"/>
        <w:rPr>
          <w:sz w:val="28"/>
        </w:rPr>
      </w:pPr>
      <w:r>
        <w:rPr>
          <w:rFonts w:hint="eastAsia"/>
          <w:sz w:val="28"/>
        </w:rPr>
        <w:t>　　除本合同第八条规定的特殊情况外，出卖人如未按本合同规定的期限将该商品房交付买受人使用，按下列第______种方式处理：</w:t>
      </w:r>
    </w:p>
    <w:p w:rsidR="00EC7B9A" w:rsidP="00D26C7E">
      <w:pPr>
        <w:divId w:val="37095535"/>
        <w:spacing w:before="240" w:beforeLines="100" w:after="240" w:afterLines="100"/>
        <w:rPr>
          <w:sz w:val="28"/>
        </w:rPr>
      </w:pPr>
      <w:r>
        <w:rPr>
          <w:rFonts w:hint="eastAsia"/>
          <w:sz w:val="28"/>
        </w:rPr>
        <w:t>　　1.按逾期时间，分别处理(不作累加)</w:t>
      </w:r>
    </w:p>
    <w:p w:rsidR="00EC7B9A" w:rsidP="00D26C7E">
      <w:pPr>
        <w:divId w:val="37095535"/>
        <w:spacing w:before="240" w:beforeLines="100" w:after="240" w:afterLines="100"/>
        <w:rPr>
          <w:sz w:val="28"/>
        </w:rPr>
      </w:pPr>
      <w:r>
        <w:rPr>
          <w:rFonts w:hint="eastAsia"/>
          <w:sz w:val="28"/>
        </w:rPr>
        <w:t>　　(1)逾期不超过_____日，自本合同第八条规定的最后交付期限的第二天起至实际交付之日止，出卖人按日向买受人支付已交付房价款万分之_____的违约金，合同继续履行;</w:t>
      </w:r>
    </w:p>
    <w:p w:rsidR="00EC7B9A" w:rsidP="00D26C7E">
      <w:pPr>
        <w:divId w:val="37095535"/>
        <w:spacing w:before="240" w:beforeLines="100" w:after="240" w:afterLines="100"/>
        <w:rPr>
          <w:sz w:val="28"/>
        </w:rPr>
      </w:pPr>
      <w:r>
        <w:rPr>
          <w:rFonts w:hint="eastAsia"/>
          <w:sz w:val="28"/>
        </w:rPr>
        <w:t>　　(2)逾期超过_____日后，买受人有权解除合同。买受人解除合同的，出卖人应当自买受人解除合同通知到达之日起____天内退还全部已付款，并按买受人累计已付款的_____%向买受人支付违约金。买受人要求继续履行合同的，合同继续履行，自本合同第八条规定的最后交付期限的第二天起至实际交付之日止，出卖人按日向买受人支付已交付房价款万分之______(该比率应不小于第(1)项中的比率)的违约金。</w:t>
      </w:r>
    </w:p>
    <w:p w:rsidR="00EC7B9A" w:rsidP="00D26C7E">
      <w:pPr>
        <w:divId w:val="37095535"/>
        <w:spacing w:before="240" w:beforeLines="100" w:after="240" w:afterLines="100"/>
        <w:rPr>
          <w:sz w:val="28"/>
        </w:rPr>
      </w:pPr>
      <w:r>
        <w:rPr>
          <w:rFonts w:hint="eastAsia"/>
          <w:sz w:val="28"/>
        </w:rPr>
        <w:t>　　2._______________________________________________________________.</w:t>
      </w:r>
    </w:p>
    <w:p w:rsidR="00EC7B9A" w:rsidP="00D26C7E">
      <w:pPr>
        <w:divId w:val="37095535"/>
        <w:spacing w:before="240" w:beforeLines="100" w:after="240" w:afterLines="100"/>
        <w:rPr>
          <w:sz w:val="28"/>
        </w:rPr>
      </w:pPr>
      <w:r>
        <w:rPr>
          <w:rFonts w:hint="eastAsia"/>
          <w:sz w:val="28"/>
        </w:rPr>
        <w:t>　　第十条 规划、设计变更的约定</w:t>
      </w:r>
    </w:p>
    <w:p w:rsidR="00EC7B9A" w:rsidP="00D26C7E">
      <w:pPr>
        <w:divId w:val="37095535"/>
        <w:spacing w:before="240" w:beforeLines="100" w:after="240" w:afterLines="100"/>
        <w:rPr>
          <w:sz w:val="28"/>
        </w:rPr>
      </w:pPr>
      <w:r>
        <w:rPr>
          <w:rFonts w:hint="eastAsia"/>
          <w:sz w:val="28"/>
        </w:rPr>
        <w:t>　　经规划部门批准的规划变更、设计单位同意的设计变更导致下列影响到买受人所购商品房质量或使用功能的，出卖人应当在有关部门批准同意之日起10日内，书面通知买受人：</w:t>
      </w:r>
    </w:p>
    <w:p w:rsidR="00EC7B9A" w:rsidP="00D26C7E">
      <w:pPr>
        <w:divId w:val="37095535"/>
        <w:spacing w:before="240" w:beforeLines="100" w:after="240" w:afterLines="100"/>
        <w:rPr>
          <w:sz w:val="28"/>
        </w:rPr>
      </w:pPr>
      <w:r>
        <w:rPr>
          <w:rFonts w:hint="eastAsia"/>
          <w:sz w:val="28"/>
        </w:rPr>
        <w:t>　　(1)该商品房结构形式、户型、空间尺寸、朝向;</w:t>
      </w:r>
    </w:p>
    <w:p w:rsidR="00EC7B9A" w:rsidP="00D26C7E">
      <w:pPr>
        <w:divId w:val="37095535"/>
        <w:spacing w:before="240" w:beforeLines="100" w:after="240" w:afterLines="100"/>
        <w:rPr>
          <w:sz w:val="28"/>
        </w:rPr>
      </w:pPr>
      <w:r>
        <w:rPr>
          <w:rFonts w:hint="eastAsia"/>
          <w:sz w:val="28"/>
        </w:rPr>
        <w:t>　　(2)____________________________________________________________;</w:t>
      </w:r>
    </w:p>
    <w:p w:rsidR="00EC7B9A" w:rsidP="00D26C7E">
      <w:pPr>
        <w:divId w:val="37095535"/>
        <w:spacing w:before="240" w:beforeLines="100" w:after="240" w:afterLines="100"/>
        <w:rPr>
          <w:sz w:val="28"/>
        </w:rPr>
      </w:pPr>
      <w:r>
        <w:rPr>
          <w:rFonts w:hint="eastAsia"/>
          <w:sz w:val="28"/>
        </w:rPr>
        <w:t>　　(3)____________________________________________________________;</w:t>
      </w:r>
    </w:p>
    <w:p w:rsidR="00EC7B9A" w:rsidP="00D26C7E">
      <w:pPr>
        <w:divId w:val="37095535"/>
        <w:spacing w:before="240" w:beforeLines="100" w:after="240" w:afterLines="100"/>
        <w:rPr>
          <w:sz w:val="28"/>
        </w:rPr>
      </w:pPr>
      <w:r>
        <w:rPr>
          <w:rFonts w:hint="eastAsia"/>
          <w:sz w:val="28"/>
        </w:rPr>
        <w:t>　　(4)____________________________________________________________;</w:t>
      </w:r>
    </w:p>
    <w:p w:rsidR="00EC7B9A" w:rsidP="00D26C7E">
      <w:pPr>
        <w:divId w:val="37095535"/>
        <w:spacing w:before="240" w:beforeLines="100" w:after="240" w:afterLines="100"/>
        <w:rPr>
          <w:sz w:val="28"/>
        </w:rPr>
      </w:pPr>
      <w:r>
        <w:rPr>
          <w:rFonts w:hint="eastAsia"/>
          <w:sz w:val="28"/>
        </w:rPr>
        <w:t>　　(5)____________________________________________________________;</w:t>
      </w:r>
    </w:p>
    <w:p w:rsidR="00EC7B9A" w:rsidP="00D26C7E">
      <w:pPr>
        <w:divId w:val="37095535"/>
        <w:spacing w:before="240" w:beforeLines="100" w:after="240" w:afterLines="100"/>
        <w:rPr>
          <w:sz w:val="28"/>
        </w:rPr>
      </w:pPr>
      <w:r>
        <w:rPr>
          <w:rFonts w:hint="eastAsia"/>
          <w:sz w:val="28"/>
        </w:rPr>
        <w:t>　　(6)____________________________________________________________;</w:t>
      </w:r>
    </w:p>
    <w:p w:rsidR="00EC7B9A" w:rsidP="00D26C7E">
      <w:pPr>
        <w:divId w:val="37095535"/>
        <w:spacing w:before="240" w:beforeLines="100" w:after="240" w:afterLines="100"/>
        <w:rPr>
          <w:sz w:val="28"/>
        </w:rPr>
      </w:pPr>
      <w:r>
        <w:rPr>
          <w:rFonts w:hint="eastAsia"/>
          <w:sz w:val="28"/>
        </w:rPr>
        <w:t>　　(7)___________________________________________________________.</w:t>
      </w:r>
    </w:p>
    <w:p w:rsidR="00EC7B9A" w:rsidP="00D26C7E">
      <w:pPr>
        <w:divId w:val="37095535"/>
        <w:spacing w:before="240" w:beforeLines="100" w:after="240" w:afterLines="100"/>
        <w:rPr>
          <w:sz w:val="28"/>
        </w:rPr>
      </w:pPr>
      <w:r>
        <w:rPr>
          <w:rFonts w:hint="eastAsia"/>
          <w:sz w:val="28"/>
        </w:rPr>
        <w:t>　　买受人有权在通知到达之日起15日内做出是否退房的书面答复。买受人在通知到达之日起15日内未作书面答复的，视同接受变更。出卖人未在规定时限内通知买受人的，买受人有权退房。</w:t>
      </w:r>
    </w:p>
    <w:p w:rsidR="00EC7B9A" w:rsidP="00D26C7E">
      <w:pPr>
        <w:divId w:val="37095535"/>
        <w:spacing w:before="240" w:beforeLines="100" w:after="240" w:afterLines="100"/>
        <w:rPr>
          <w:sz w:val="28"/>
        </w:rPr>
      </w:pPr>
      <w:r>
        <w:rPr>
          <w:rFonts w:hint="eastAsia"/>
          <w:sz w:val="28"/>
        </w:rPr>
        <w:t>　　买受人退房的，出卖人须在买受人提出退房要求之日起_____天内将买受人已付款退还给买受人，并按__________利率付给利息。买受人不退房的，应当与出卖人另行签订补充协议。____________________________________.</w:t>
      </w:r>
    </w:p>
    <w:p w:rsidR="00EC7B9A" w:rsidP="00D26C7E">
      <w:pPr>
        <w:divId w:val="37095535"/>
        <w:spacing w:before="240" w:beforeLines="100" w:after="240" w:afterLines="100"/>
        <w:rPr>
          <w:sz w:val="28"/>
        </w:rPr>
      </w:pPr>
      <w:r>
        <w:rPr>
          <w:rFonts w:hint="eastAsia"/>
          <w:sz w:val="28"/>
        </w:rPr>
        <w:t>　　第十一条 交接</w:t>
      </w:r>
    </w:p>
    <w:p w:rsidR="00EC7B9A" w:rsidP="00D26C7E">
      <w:pPr>
        <w:divId w:val="37095535"/>
        <w:spacing w:before="240" w:beforeLines="100" w:after="240" w:afterLines="100"/>
        <w:rPr>
          <w:sz w:val="28"/>
        </w:rPr>
      </w:pPr>
      <w:r>
        <w:rPr>
          <w:rFonts w:hint="eastAsia"/>
          <w:sz w:val="28"/>
        </w:rPr>
        <w:t>　　商品房达到交付使用条件后，出卖人应当书面通知买受人办理交付手续。双方进行验收交接时，出卖人应当出示本合同第八条规定的证明文件，并签署房屋交接单。所购商品房为住宅的，出卖人还需提供《住宅质量》和《住宅使用》。出卖人不出示证明文件或出示证明文件不齐全，买受人有权拒绝交接，由此产生的延期交房责任由出卖人承担。</w:t>
      </w:r>
    </w:p>
    <w:p w:rsidR="00EC7B9A" w:rsidP="00D26C7E">
      <w:pPr>
        <w:divId w:val="37095535"/>
        <w:spacing w:before="240" w:beforeLines="100" w:after="240" w:afterLines="100"/>
        <w:rPr>
          <w:sz w:val="28"/>
        </w:rPr>
      </w:pPr>
      <w:r>
        <w:rPr>
          <w:rFonts w:hint="eastAsia"/>
          <w:sz w:val="28"/>
        </w:rPr>
        <w:t>　　由于买受人原因，未能按期交付的，双方同意按以下方式处理：_______________________________________________________.</w:t>
      </w:r>
    </w:p>
    <w:p w:rsidR="00EC7B9A" w:rsidP="00D26C7E">
      <w:pPr>
        <w:divId w:val="37095535"/>
        <w:spacing w:before="240" w:beforeLines="100" w:after="240" w:afterLines="100"/>
        <w:rPr>
          <w:sz w:val="28"/>
        </w:rPr>
      </w:pPr>
      <w:r>
        <w:rPr>
          <w:rFonts w:hint="eastAsia"/>
          <w:sz w:val="28"/>
        </w:rPr>
        <w:t>　　第十二条 出卖人保证销售的商品房没有产权纠纷和债权债务纠纷因出卖人原因，造成该商品房不能办理产权登记或发生债权债务纠纷的，由出卖人承担全部责任。 _________________________________________________________________.</w:t>
      </w:r>
    </w:p>
    <w:p w:rsidR="00EC7B9A" w:rsidP="00D26C7E">
      <w:pPr>
        <w:divId w:val="37095535"/>
        <w:spacing w:before="240" w:beforeLines="100" w:after="240" w:afterLines="100"/>
        <w:rPr>
          <w:sz w:val="28"/>
        </w:rPr>
      </w:pPr>
      <w:r>
        <w:rPr>
          <w:rFonts w:hint="eastAsia"/>
          <w:sz w:val="28"/>
        </w:rPr>
        <w:t>　　第十三条 出卖人关于装饰、设备标准承诺的违约责任</w:t>
      </w:r>
    </w:p>
    <w:p w:rsidR="00EC7B9A" w:rsidP="00D26C7E">
      <w:pPr>
        <w:divId w:val="37095535"/>
        <w:spacing w:before="240" w:beforeLines="100" w:after="240" w:afterLines="100"/>
        <w:rPr>
          <w:sz w:val="28"/>
        </w:rPr>
      </w:pPr>
      <w:r>
        <w:rPr>
          <w:rFonts w:hint="eastAsia"/>
          <w:sz w:val="28"/>
        </w:rPr>
        <w:t>　　出卖人交付使用的商品房的装饰、设备标准应符合双方约定(附件三)的标准。达不到约定标准的，买受人有权要求出卖人按照下述第______种方式处理：</w:t>
      </w:r>
    </w:p>
    <w:p w:rsidR="00EC7B9A" w:rsidP="00D26C7E">
      <w:pPr>
        <w:divId w:val="37095535"/>
        <w:spacing w:before="240" w:beforeLines="100" w:after="240" w:afterLines="100"/>
        <w:rPr>
          <w:sz w:val="28"/>
        </w:rPr>
      </w:pPr>
      <w:r>
        <w:rPr>
          <w:rFonts w:hint="eastAsia"/>
          <w:sz w:val="28"/>
        </w:rPr>
        <w:t>　　1.出卖人赔偿双倍的装饰、设备差价。</w:t>
      </w:r>
    </w:p>
    <w:p w:rsidR="00EC7B9A" w:rsidP="00D26C7E">
      <w:pPr>
        <w:divId w:val="37095535"/>
        <w:spacing w:before="240" w:beforeLines="100" w:after="240" w:afterLines="100"/>
        <w:rPr>
          <w:sz w:val="28"/>
        </w:rPr>
      </w:pPr>
      <w:r>
        <w:rPr>
          <w:rFonts w:hint="eastAsia"/>
          <w:sz w:val="28"/>
        </w:rPr>
        <w:t>　　2.__________________________________________________________.</w:t>
      </w:r>
    </w:p>
    <w:p w:rsidR="00EC7B9A" w:rsidP="00D26C7E">
      <w:pPr>
        <w:divId w:val="37095535"/>
        <w:spacing w:before="240" w:beforeLines="100" w:after="240" w:afterLines="100"/>
        <w:rPr>
          <w:sz w:val="28"/>
        </w:rPr>
      </w:pPr>
      <w:r>
        <w:rPr>
          <w:rFonts w:hint="eastAsia"/>
          <w:sz w:val="28"/>
        </w:rPr>
        <w:t>　　3.__________________________________________________________.</w:t>
      </w:r>
    </w:p>
    <w:p w:rsidR="00EC7B9A" w:rsidP="00D26C7E">
      <w:pPr>
        <w:divId w:val="37095535"/>
        <w:spacing w:before="240" w:beforeLines="100" w:after="240" w:afterLines="100"/>
        <w:rPr>
          <w:sz w:val="28"/>
        </w:rPr>
      </w:pPr>
      <w:r>
        <w:rPr>
          <w:rFonts w:hint="eastAsia"/>
          <w:sz w:val="28"/>
        </w:rPr>
        <w:t>　　第十四条 出卖人关于基础设施、公共配套建筑正常运行的承诺</w:t>
      </w:r>
    </w:p>
    <w:p w:rsidR="00EC7B9A" w:rsidP="00D26C7E">
      <w:pPr>
        <w:divId w:val="37095535"/>
        <w:spacing w:before="240" w:beforeLines="100" w:after="240" w:afterLines="100"/>
        <w:rPr>
          <w:sz w:val="28"/>
        </w:rPr>
      </w:pPr>
      <w:r>
        <w:rPr>
          <w:rFonts w:hint="eastAsia"/>
          <w:sz w:val="28"/>
        </w:rPr>
        <w:t>　　出卖人承诺与该商品房正常使用直接关联的下列基础设施、公共配套建筑按以下日期达到使用条件：</w:t>
      </w:r>
    </w:p>
    <w:p w:rsidR="00EC7B9A" w:rsidP="00D26C7E">
      <w:pPr>
        <w:divId w:val="37095535"/>
        <w:spacing w:before="240" w:beforeLines="100" w:after="240" w:afterLines="100"/>
        <w:rPr>
          <w:sz w:val="28"/>
        </w:rPr>
      </w:pPr>
      <w:r>
        <w:rPr>
          <w:rFonts w:hint="eastAsia"/>
          <w:sz w:val="28"/>
        </w:rPr>
        <w:t>　　1.___________________________________________________________;</w:t>
      </w:r>
    </w:p>
    <w:p w:rsidR="00EC7B9A" w:rsidP="00D26C7E">
      <w:pPr>
        <w:divId w:val="37095535"/>
        <w:spacing w:before="240" w:beforeLines="100" w:after="240" w:afterLines="100"/>
        <w:rPr>
          <w:sz w:val="28"/>
        </w:rPr>
      </w:pPr>
      <w:r>
        <w:rPr>
          <w:rFonts w:hint="eastAsia"/>
          <w:sz w:val="28"/>
        </w:rPr>
        <w:t>　　2.___________________________________________________________;</w:t>
      </w:r>
    </w:p>
    <w:p w:rsidR="00EC7B9A" w:rsidP="00D26C7E">
      <w:pPr>
        <w:divId w:val="37095535"/>
        <w:spacing w:before="240" w:beforeLines="100" w:after="240" w:afterLines="100"/>
        <w:rPr>
          <w:sz w:val="28"/>
        </w:rPr>
      </w:pPr>
      <w:r>
        <w:rPr>
          <w:rFonts w:hint="eastAsia"/>
          <w:sz w:val="28"/>
        </w:rPr>
        <w:t>　　3.___________________________________________________________;</w:t>
      </w:r>
    </w:p>
    <w:p w:rsidR="00EC7B9A" w:rsidP="00D26C7E">
      <w:pPr>
        <w:divId w:val="37095535"/>
        <w:spacing w:before="240" w:beforeLines="100" w:after="240" w:afterLines="100"/>
        <w:rPr>
          <w:sz w:val="28"/>
        </w:rPr>
      </w:pPr>
      <w:r>
        <w:rPr>
          <w:rFonts w:hint="eastAsia"/>
          <w:sz w:val="28"/>
        </w:rPr>
        <w:t>　　4.___________________________________________________________;</w:t>
      </w:r>
    </w:p>
    <w:p w:rsidR="00EC7B9A" w:rsidP="00D26C7E">
      <w:pPr>
        <w:divId w:val="37095535"/>
        <w:spacing w:before="240" w:beforeLines="100" w:after="240" w:afterLines="100"/>
        <w:rPr>
          <w:sz w:val="28"/>
        </w:rPr>
      </w:pPr>
      <w:r>
        <w:rPr>
          <w:rFonts w:hint="eastAsia"/>
          <w:sz w:val="28"/>
        </w:rPr>
        <w:t>　　5.___________________________________________________________.</w:t>
      </w:r>
    </w:p>
    <w:p w:rsidR="00EC7B9A" w:rsidP="00D26C7E">
      <w:pPr>
        <w:divId w:val="37095535"/>
        <w:spacing w:before="240" w:beforeLines="100" w:after="240" w:afterLines="100"/>
        <w:rPr>
          <w:sz w:val="28"/>
        </w:rPr>
      </w:pPr>
      <w:r>
        <w:rPr>
          <w:rFonts w:hint="eastAsia"/>
          <w:sz w:val="28"/>
        </w:rPr>
        <w:t>　　如果在规定日期内未达到使用条件，双方同意按以下方式处理：</w:t>
      </w:r>
    </w:p>
    <w:p w:rsidR="00EC7B9A" w:rsidP="00D26C7E">
      <w:pPr>
        <w:divId w:val="37095535"/>
        <w:spacing w:before="240" w:beforeLines="100" w:after="240" w:afterLines="100"/>
        <w:rPr>
          <w:sz w:val="28"/>
        </w:rPr>
      </w:pPr>
      <w:r>
        <w:rPr>
          <w:rFonts w:hint="eastAsia"/>
          <w:sz w:val="28"/>
        </w:rPr>
        <w:t>　　1.___________________________________________________________;</w:t>
      </w:r>
    </w:p>
    <w:p w:rsidR="00EC7B9A" w:rsidP="00D26C7E">
      <w:pPr>
        <w:divId w:val="37095535"/>
        <w:spacing w:before="240" w:beforeLines="100" w:after="240" w:afterLines="100"/>
        <w:rPr>
          <w:sz w:val="28"/>
        </w:rPr>
      </w:pPr>
      <w:r>
        <w:rPr>
          <w:rFonts w:hint="eastAsia"/>
          <w:sz w:val="28"/>
        </w:rPr>
        <w:t>　　2.___________________________________________________________;</w:t>
      </w:r>
    </w:p>
    <w:p w:rsidR="00EC7B9A" w:rsidP="00D26C7E">
      <w:pPr>
        <w:divId w:val="37095535"/>
        <w:spacing w:before="240" w:beforeLines="100" w:after="240" w:afterLines="100"/>
        <w:rPr>
          <w:sz w:val="28"/>
        </w:rPr>
      </w:pPr>
      <w:r>
        <w:rPr>
          <w:rFonts w:hint="eastAsia"/>
          <w:sz w:val="28"/>
        </w:rPr>
        <w:t>　　3.___________________________________________________________.</w:t>
      </w:r>
    </w:p>
    <w:p w:rsidR="00EC7B9A" w:rsidP="00D26C7E">
      <w:pPr>
        <w:divId w:val="37095535"/>
        <w:spacing w:before="240" w:beforeLines="100" w:after="240" w:afterLines="100"/>
        <w:rPr>
          <w:sz w:val="28"/>
        </w:rPr>
      </w:pPr>
      <w:r>
        <w:rPr>
          <w:rFonts w:hint="eastAsia"/>
          <w:sz w:val="28"/>
        </w:rPr>
        <w:t>　　第十五条 关于产权登记的约定</w:t>
      </w:r>
    </w:p>
    <w:p w:rsidR="00EC7B9A" w:rsidP="00D26C7E">
      <w:pPr>
        <w:divId w:val="37095535"/>
        <w:spacing w:before="240" w:beforeLines="100" w:after="240" w:afterLines="100"/>
        <w:rPr>
          <w:sz w:val="28"/>
        </w:rPr>
      </w:pPr>
      <w:r>
        <w:rPr>
          <w:rFonts w:hint="eastAsia"/>
          <w:sz w:val="28"/>
        </w:rPr>
        <w:t>　　出卖人应当在商品房交付使用后______日内，将办理权属登记需由出卖人提供的资料报产权登记机关备案。如因出卖人的责任，买受人不能在规定期限内取得房地产权属证书的，双方同意按下列第______项处理：</w:t>
      </w:r>
    </w:p>
    <w:p w:rsidR="00EC7B9A" w:rsidP="00D26C7E">
      <w:pPr>
        <w:divId w:val="37095535"/>
        <w:spacing w:before="240" w:beforeLines="100" w:after="240" w:afterLines="100"/>
        <w:rPr>
          <w:sz w:val="28"/>
        </w:rPr>
      </w:pPr>
      <w:r>
        <w:rPr>
          <w:rFonts w:hint="eastAsia"/>
          <w:sz w:val="28"/>
        </w:rPr>
        <w:t>　　1.买受人退房，出卖人在买受人提出退房要求之日起______日内将买受人已付房价款退还给买受人，并按已付房价款的______%赔偿买受人损失。</w:t>
      </w:r>
    </w:p>
    <w:p w:rsidR="00EC7B9A" w:rsidP="00D26C7E">
      <w:pPr>
        <w:divId w:val="37095535"/>
        <w:spacing w:before="240" w:beforeLines="100" w:after="240" w:afterLines="100"/>
        <w:rPr>
          <w:sz w:val="28"/>
        </w:rPr>
      </w:pPr>
      <w:r>
        <w:rPr>
          <w:rFonts w:hint="eastAsia"/>
          <w:sz w:val="28"/>
        </w:rPr>
        <w:t>　　2.买受人不退房，出卖人按已付房价款的______%向买受人支付违约金。</w:t>
      </w:r>
    </w:p>
    <w:p w:rsidR="00EC7B9A" w:rsidP="00D26C7E">
      <w:pPr>
        <w:divId w:val="37095535"/>
        <w:spacing w:before="240" w:beforeLines="100" w:after="240" w:afterLines="100"/>
        <w:rPr>
          <w:sz w:val="28"/>
        </w:rPr>
      </w:pPr>
      <w:r>
        <w:rPr>
          <w:rFonts w:hint="eastAsia"/>
          <w:sz w:val="28"/>
        </w:rPr>
        <w:t>　　3.___________________________________________________________.</w:t>
      </w:r>
    </w:p>
    <w:p w:rsidR="00EC7B9A" w:rsidP="00D26C7E">
      <w:pPr>
        <w:divId w:val="37095535"/>
        <w:spacing w:before="240" w:beforeLines="100" w:after="240" w:afterLines="100"/>
        <w:rPr>
          <w:sz w:val="28"/>
        </w:rPr>
      </w:pPr>
      <w:r>
        <w:rPr>
          <w:rFonts w:hint="eastAsia"/>
          <w:sz w:val="28"/>
        </w:rPr>
        <w:t>　　第十六条保修责任</w:t>
      </w:r>
    </w:p>
    <w:p w:rsidR="00EC7B9A" w:rsidP="00D26C7E">
      <w:pPr>
        <w:divId w:val="37095535"/>
        <w:spacing w:before="240" w:beforeLines="100" w:after="240" w:afterLines="100"/>
        <w:rPr>
          <w:sz w:val="28"/>
        </w:rPr>
      </w:pPr>
      <w:r>
        <w:rPr>
          <w:rFonts w:hint="eastAsia"/>
          <w:sz w:val="28"/>
        </w:rPr>
        <w:t>　　买受人购买的商品房为商品住宅的，《住宅质量保证书》作为本合同的附件。出卖人自商品住宅交付使用之日起，按照《住宅质量保证书》承诺的内容承担相应的保修责任。</w:t>
      </w:r>
    </w:p>
    <w:p w:rsidR="00EC7B9A" w:rsidP="00D26C7E">
      <w:pPr>
        <w:divId w:val="37095535"/>
        <w:spacing w:before="240" w:beforeLines="100" w:after="240" w:afterLines="100"/>
        <w:rPr>
          <w:sz w:val="28"/>
        </w:rPr>
      </w:pPr>
      <w:r>
        <w:rPr>
          <w:rFonts w:hint="eastAsia"/>
          <w:sz w:val="28"/>
        </w:rPr>
        <w:t>　　买受人购买的商品房为非商品住宅的，双方应当以合同附件的形式详细约定保修范围、保修期限和保修责任等内容。</w:t>
      </w:r>
    </w:p>
    <w:p w:rsidR="00EC7B9A" w:rsidP="00D26C7E">
      <w:pPr>
        <w:divId w:val="37095535"/>
        <w:spacing w:before="240" w:beforeLines="100" w:after="240" w:afterLines="100"/>
        <w:rPr>
          <w:sz w:val="28"/>
        </w:rPr>
      </w:pPr>
      <w:r>
        <w:rPr>
          <w:rFonts w:hint="eastAsia"/>
          <w:sz w:val="28"/>
        </w:rPr>
        <w:t>　　在商品房保修范围和保修期限内发生质量问题，出卖人应当履行保修义务。因不可抗力或者非出卖人原因造成的损坏，出卖人不承担责任，但可协助维修，维修费用由购买人承担。_____________________________________________________.</w:t>
      </w:r>
    </w:p>
    <w:p w:rsidR="00EC7B9A" w:rsidP="00D26C7E">
      <w:pPr>
        <w:divId w:val="37095535"/>
        <w:spacing w:before="240" w:beforeLines="100" w:after="240" w:afterLines="100"/>
        <w:rPr>
          <w:sz w:val="28"/>
        </w:rPr>
      </w:pPr>
      <w:r>
        <w:rPr>
          <w:rFonts w:hint="eastAsia"/>
          <w:sz w:val="28"/>
        </w:rPr>
        <w:t>　　第十七条 双方可以就下列事项约定：</w:t>
      </w:r>
    </w:p>
    <w:p w:rsidR="00EC7B9A" w:rsidP="00D26C7E">
      <w:pPr>
        <w:divId w:val="37095535"/>
        <w:spacing w:before="240" w:beforeLines="100" w:after="240" w:afterLines="100"/>
        <w:rPr>
          <w:sz w:val="28"/>
        </w:rPr>
      </w:pPr>
      <w:r>
        <w:rPr>
          <w:rFonts w:hint="eastAsia"/>
          <w:sz w:val="28"/>
        </w:rPr>
        <w:t>　　1.该商品房所在楼宇的屋面使用权________________;</w:t>
      </w:r>
    </w:p>
    <w:p w:rsidR="00EC7B9A" w:rsidP="00D26C7E">
      <w:pPr>
        <w:divId w:val="37095535"/>
        <w:spacing w:before="240" w:beforeLines="100" w:after="240" w:afterLines="100"/>
        <w:rPr>
          <w:sz w:val="28"/>
        </w:rPr>
      </w:pPr>
      <w:r>
        <w:rPr>
          <w:rFonts w:hint="eastAsia"/>
          <w:sz w:val="28"/>
        </w:rPr>
        <w:t>　　2.该商品房所在楼宇的外墙面使用权_____________;</w:t>
      </w:r>
    </w:p>
    <w:p w:rsidR="00EC7B9A" w:rsidP="00D26C7E">
      <w:pPr>
        <w:divId w:val="37095535"/>
        <w:spacing w:before="240" w:beforeLines="100" w:after="240" w:afterLines="100"/>
        <w:rPr>
          <w:sz w:val="28"/>
        </w:rPr>
      </w:pPr>
      <w:r>
        <w:rPr>
          <w:rFonts w:hint="eastAsia"/>
          <w:sz w:val="28"/>
        </w:rPr>
        <w:t>　　3.该商品房所在楼宇的命名权______________________;</w:t>
      </w:r>
    </w:p>
    <w:p w:rsidR="00EC7B9A" w:rsidP="00D26C7E">
      <w:pPr>
        <w:divId w:val="37095535"/>
        <w:spacing w:before="240" w:beforeLines="100" w:after="240" w:afterLines="100"/>
        <w:rPr>
          <w:sz w:val="28"/>
        </w:rPr>
      </w:pPr>
      <w:r>
        <w:rPr>
          <w:rFonts w:hint="eastAsia"/>
          <w:sz w:val="28"/>
        </w:rPr>
        <w:t>　　4.该商品房所在小区的命名权______________________;</w:t>
      </w:r>
    </w:p>
    <w:p w:rsidR="00EC7B9A" w:rsidP="00D26C7E">
      <w:pPr>
        <w:divId w:val="37095535"/>
        <w:spacing w:before="240" w:beforeLines="100" w:after="240" w:afterLines="100"/>
        <w:rPr>
          <w:sz w:val="28"/>
        </w:rPr>
      </w:pPr>
      <w:r>
        <w:rPr>
          <w:rFonts w:hint="eastAsia"/>
          <w:sz w:val="28"/>
        </w:rPr>
        <w:t>　　5.___________________________________________________________;</w:t>
      </w:r>
    </w:p>
    <w:p w:rsidR="00EC7B9A" w:rsidP="00D26C7E">
      <w:pPr>
        <w:divId w:val="37095535"/>
        <w:spacing w:before="240" w:beforeLines="100" w:after="240" w:afterLines="100"/>
        <w:rPr>
          <w:sz w:val="28"/>
        </w:rPr>
      </w:pPr>
      <w:r>
        <w:rPr>
          <w:rFonts w:hint="eastAsia"/>
          <w:sz w:val="28"/>
        </w:rPr>
        <w:t>　　6.___________________________________________________________.</w:t>
      </w:r>
    </w:p>
    <w:p w:rsidR="00EC7B9A" w:rsidP="00D26C7E">
      <w:pPr>
        <w:divId w:val="37095535"/>
        <w:spacing w:before="240" w:beforeLines="100" w:after="240" w:afterLines="100"/>
        <w:rPr>
          <w:sz w:val="28"/>
        </w:rPr>
      </w:pPr>
      <w:r>
        <w:rPr>
          <w:rFonts w:hint="eastAsia"/>
          <w:sz w:val="28"/>
        </w:rPr>
        <w:t>　　第十八条 买受人的房屋仅作__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rsidR="00EC7B9A" w:rsidP="00D26C7E">
      <w:pPr>
        <w:divId w:val="37095535"/>
        <w:spacing w:before="240" w:beforeLines="100" w:after="240" w:afterLines="100"/>
        <w:rPr>
          <w:sz w:val="28"/>
        </w:rPr>
      </w:pPr>
      <w:r>
        <w:rPr>
          <w:rFonts w:hint="eastAsia"/>
          <w:sz w:val="28"/>
        </w:rPr>
        <w:t>　　出卖人不得擅自改变与该商品房有关联的公共部位和设施的使用性质。_________________________________________.</w:t>
      </w:r>
    </w:p>
    <w:p w:rsidR="00EC7B9A" w:rsidP="00D26C7E">
      <w:pPr>
        <w:divId w:val="37095535"/>
        <w:spacing w:before="240" w:beforeLines="100" w:after="240" w:afterLines="100"/>
        <w:rPr>
          <w:sz w:val="28"/>
        </w:rPr>
      </w:pPr>
      <w:r>
        <w:rPr>
          <w:rFonts w:hint="eastAsia"/>
          <w:sz w:val="28"/>
        </w:rPr>
        <w:t>　　第十九条 本合同在履行过程中发生的争议，由双方当事人协商解决;协商不成的，按下述第______种方式解决：1.提交____________仲裁委员会仲裁。</w:t>
      </w:r>
    </w:p>
    <w:p w:rsidR="00EC7B9A" w:rsidP="00D26C7E">
      <w:pPr>
        <w:divId w:val="37095535"/>
        <w:spacing w:before="240" w:beforeLines="100" w:after="240" w:afterLines="100"/>
        <w:rPr>
          <w:sz w:val="28"/>
        </w:rPr>
      </w:pPr>
      <w:r>
        <w:rPr>
          <w:rFonts w:hint="eastAsia"/>
          <w:sz w:val="28"/>
        </w:rPr>
        <w:t>　　2.依法向人民法院起诉。</w:t>
      </w:r>
    </w:p>
    <w:p w:rsidR="00EC7B9A" w:rsidP="00D26C7E">
      <w:pPr>
        <w:divId w:val="37095535"/>
        <w:spacing w:before="240" w:beforeLines="100" w:after="240" w:afterLines="100"/>
        <w:rPr>
          <w:sz w:val="28"/>
        </w:rPr>
      </w:pPr>
      <w:r>
        <w:rPr>
          <w:rFonts w:hint="eastAsia"/>
          <w:sz w:val="28"/>
        </w:rPr>
        <w:t>　　第二十条 本合同未尽事项，可由双方约定后签订补充协议(附件四)</w:t>
      </w:r>
    </w:p>
    <w:p w:rsidR="00EC7B9A" w:rsidP="00D26C7E">
      <w:pPr>
        <w:divId w:val="37095535"/>
        <w:spacing w:before="240" w:beforeLines="100" w:after="240" w:afterLines="100"/>
        <w:rPr>
          <w:sz w:val="28"/>
        </w:rPr>
      </w:pPr>
      <w:r>
        <w:rPr>
          <w:rFonts w:hint="eastAsia"/>
          <w:sz w:val="28"/>
        </w:rPr>
        <w:t>　　第二十一条 合同附件与本合同具有同等法律效力。本合同及其附件内，空格部分填写的文字与印刷文字具有同等效力。</w:t>
      </w:r>
    </w:p>
    <w:p w:rsidR="00EC7B9A" w:rsidP="00D26C7E">
      <w:pPr>
        <w:divId w:val="37095535"/>
        <w:spacing w:before="240" w:beforeLines="100" w:after="240" w:afterLines="100"/>
        <w:rPr>
          <w:sz w:val="28"/>
        </w:rPr>
      </w:pPr>
      <w:r>
        <w:rPr>
          <w:rFonts w:hint="eastAsia"/>
          <w:sz w:val="28"/>
        </w:rPr>
        <w:t>　　第二十二条 本合同连同附件共______页，一式______份，具有同等法律效力，合同持有情况如下：</w:t>
      </w:r>
    </w:p>
    <w:p w:rsidR="00EC7B9A" w:rsidP="00D26C7E">
      <w:pPr>
        <w:divId w:val="37095535"/>
        <w:spacing w:before="240" w:beforeLines="100" w:after="240" w:afterLines="100"/>
        <w:rPr>
          <w:sz w:val="28"/>
        </w:rPr>
      </w:pPr>
      <w:r>
        <w:rPr>
          <w:rFonts w:hint="eastAsia"/>
          <w:sz w:val="28"/>
        </w:rPr>
        <w:t>　　出卖人______份，买受人______份，______份，______份。</w:t>
      </w:r>
    </w:p>
    <w:p w:rsidR="00EC7B9A" w:rsidP="00D26C7E">
      <w:pPr>
        <w:divId w:val="37095535"/>
        <w:spacing w:before="240" w:beforeLines="100" w:after="240" w:afterLines="100"/>
        <w:rPr>
          <w:sz w:val="28"/>
        </w:rPr>
      </w:pPr>
      <w:r>
        <w:rPr>
          <w:rFonts w:hint="eastAsia"/>
          <w:sz w:val="28"/>
        </w:rPr>
        <w:t>　　第二十三条 本合同自双方签订之日起生效。</w:t>
      </w:r>
    </w:p>
    <w:p w:rsidR="00EC7B9A" w:rsidP="00D26C7E">
      <w:pPr>
        <w:divId w:val="37095535"/>
        <w:spacing w:before="240" w:beforeLines="100" w:after="240" w:afterLines="100"/>
        <w:rPr>
          <w:sz w:val="28"/>
        </w:rPr>
      </w:pPr>
      <w:r>
        <w:rPr>
          <w:rFonts w:hint="eastAsia"/>
          <w:sz w:val="28"/>
        </w:rPr>
        <w:t>　　第二十四条 商品房预售的，自本合同生效之日起30天内，由出卖人向__________________申请登记备案。</w:t>
      </w:r>
    </w:p>
    <w:p w:rsidR="00EC7B9A" w:rsidP="00D26C7E">
      <w:pPr>
        <w:divId w:val="37095535"/>
        <w:spacing w:before="240" w:beforeLines="100" w:after="240" w:afterLines="100"/>
        <w:rPr>
          <w:sz w:val="28"/>
        </w:rPr>
      </w:pPr>
      <w:r>
        <w:rPr>
          <w:rFonts w:hint="eastAsia"/>
          <w:sz w:val="28"/>
        </w:rPr>
        <w:t>　　出卖人(签章)__________________买受人(签章)__________________</w:t>
      </w:r>
    </w:p>
    <w:p w:rsidR="00EC7B9A" w:rsidP="00D26C7E">
      <w:pPr>
        <w:divId w:val="37095535"/>
        <w:spacing w:before="240" w:beforeLines="100" w:after="240" w:afterLines="100"/>
        <w:rPr>
          <w:sz w:val="28"/>
        </w:rPr>
      </w:pPr>
      <w:r>
        <w:rPr>
          <w:rFonts w:hint="eastAsia"/>
          <w:sz w:val="28"/>
        </w:rPr>
        <w:t>　　【法定代表人】：__________________【法定代表人】：__________________</w:t>
      </w:r>
    </w:p>
    <w:p w:rsidR="00EC7B9A" w:rsidP="00D26C7E">
      <w:pPr>
        <w:divId w:val="37095535"/>
        <w:spacing w:before="240" w:beforeLines="100" w:after="240" w:afterLines="100"/>
        <w:rPr>
          <w:sz w:val="28"/>
        </w:rPr>
      </w:pPr>
      <w:r>
        <w:rPr>
          <w:rFonts w:hint="eastAsia"/>
          <w:sz w:val="28"/>
        </w:rPr>
        <w:t>　　【委托代理人】：__________________【委托代理人】：__________________</w:t>
      </w:r>
    </w:p>
    <w:p w:rsidR="00EC7B9A" w:rsidP="00D26C7E">
      <w:pPr>
        <w:divId w:val="37095535"/>
        <w:spacing w:before="240" w:beforeLines="100" w:after="240" w:afterLines="100"/>
        <w:rPr>
          <w:sz w:val="28"/>
        </w:rPr>
      </w:pPr>
      <w:r>
        <w:rPr>
          <w:rFonts w:hint="eastAsia"/>
          <w:sz w:val="28"/>
        </w:rPr>
        <w:t>　　(签章)___________________________(签章)___________________________</w:t>
      </w:r>
    </w:p>
    <w:p w:rsidR="00EC7B9A" w:rsidP="00D26C7E">
      <w:pPr>
        <w:divId w:val="37095535"/>
        <w:spacing w:before="240" w:beforeLines="100" w:after="240" w:afterLines="100"/>
        <w:rPr>
          <w:sz w:val="28"/>
        </w:rPr>
      </w:pPr>
      <w:r>
        <w:rPr>
          <w:rFonts w:hint="eastAsia"/>
          <w:sz w:val="28"/>
        </w:rPr>
        <w:t>　　______年______月______日</w:t>
      </w:r>
    </w:p>
    <w:p w:rsidR="00EC7B9A" w:rsidP="00D26C7E">
      <w:pPr>
        <w:divId w:val="37095535"/>
        <w:spacing w:before="240" w:beforeLines="100" w:after="240" w:afterLines="100"/>
        <w:rPr>
          <w:sz w:val="28"/>
        </w:rPr>
      </w:pPr>
      <w:r>
        <w:rPr>
          <w:rFonts w:hint="eastAsia"/>
          <w:sz w:val="28"/>
        </w:rPr>
        <w:t>　　______年______ 月______日</w:t>
      </w:r>
    </w:p>
    <w:p w:rsidR="00EC7B9A" w:rsidP="00D26C7E">
      <w:pPr>
        <w:divId w:val="37095535"/>
        <w:spacing w:before="240" w:beforeLines="100" w:after="240" w:afterLines="100"/>
        <w:rPr>
          <w:sz w:val="28"/>
        </w:rPr>
      </w:pPr>
      <w:r>
        <w:rPr>
          <w:rFonts w:hint="eastAsia"/>
          <w:sz w:val="28"/>
        </w:rPr>
        <w:t>　　签于___________________________ 签于___________________________</w:t>
      </w:r>
    </w:p>
    <w:p w:rsidR="00EC7B9A" w:rsidP="00D26C7E">
      <w:pPr>
        <w:divId w:val="37095535"/>
        <w:spacing w:before="240" w:beforeLines="100" w:after="240" w:afterLines="100"/>
        <w:rPr>
          <w:sz w:val="28"/>
        </w:rPr>
      </w:pPr>
      <w:r>
        <w:rPr>
          <w:rFonts w:hint="eastAsia"/>
          <w:sz w:val="28"/>
        </w:rPr>
        <w:br/>
      </w:r>
      <w:r>
        <w:rPr>
          <w:rFonts w:hint="eastAsia"/>
          <w:sz w:val="28"/>
        </w:rPr>
        <w:br/>
      </w:r>
      <w:r>
        <w:rPr>
          <w:rFonts w:hint="eastAsia"/>
          <w:sz w:val="28"/>
        </w:rPr>
        <w:br/>
      </w:r>
    </w:p>
    <w:p w:rsidR="00404934" w:rsidP="00D26C7E">
      <w:pPr>
        <w:divId w:val="37095535"/>
        <w:spacing w:before="240" w:beforeLines="100" w:after="240" w:afterLines="100"/>
        <w:rPr>
          <w:sz w:val="28"/>
        </w:rPr>
      </w:pPr>
    </w:p>
    <w:p w:rsidR="00EC7B9A" w:rsidP="00D26C7E">
      <w:pPr>
        <w:divId w:val="37095535"/>
        <w:spacing w:before="240" w:beforeLines="100" w:after="240" w:afterLines="100"/>
        <w:rPr>
          <w:sz w:val="28"/>
        </w:rPr>
      </w:pPr>
    </w:p>
    <w:p w:rsidR="00EC7B9A" w:rsidP="00D26C7E">
      <w:pPr>
        <w:divId w:val="37095535"/>
        <w:spacing w:before="240" w:beforeLines="100" w:after="240" w:afterLines="100"/>
        <w:rPr>
          <w:sz w:val="28"/>
        </w:rPr>
      </w:pPr>
    </w:p>
    <w:p w:rsidR="00EC7B9A" w:rsidP="00D26C7E">
      <w:pPr>
        <w:divId w:val="37095535"/>
        <w:spacing w:before="240" w:beforeLines="100" w:after="240" w:afterLines="100"/>
        <w:rPr>
          <w:sz w:val="28"/>
        </w:rPr>
      </w:pPr>
    </w:p>
    <w:p w:rsidR="00EC7B9A" w:rsidP="00D26C7E">
      <w:pPr>
        <w:divId w:val="37095535"/>
        <w:spacing w:before="240" w:beforeLines="100" w:after="240" w:afterLines="100"/>
        <w:rPr>
          <w:sz w:val="28"/>
        </w:rPr>
      </w:pPr>
    </w:p>
    <w:p w:rsidR="00EC7B9A" w:rsidP="00D26C7E">
      <w:pPr>
        <w:divId w:val="37095535"/>
        <w:spacing w:before="240" w:beforeLines="100" w:after="240" w:afterLines="100"/>
        <w:rPr>
          <w:sz w:val="28"/>
        </w:rPr>
      </w:pPr>
    </w:p>
    <w:p w:rsidR="00EC7B9A" w:rsidP="00D26C7E">
      <w:pPr>
        <w:divId w:val="37095535"/>
        <w:spacing w:before="240" w:beforeLines="100" w:after="240" w:afterLines="100"/>
        <w:rPr>
          <w:sz w:val="28"/>
        </w:rPr>
      </w:pPr>
    </w:p>
    <w:p w:rsidR="00EC7B9A" w:rsidP="00D26C7E">
      <w:pPr>
        <w:divId w:val="37095535"/>
        <w:spacing w:before="240" w:beforeLines="100" w:after="240" w:afterLines="100"/>
        <w:rPr>
          <w:sz w:val="28"/>
        </w:rPr>
      </w:pPr>
    </w:p>
    <w:p w:rsidR="00EC7B9A" w:rsidP="00C17DA1">
      <w:pPr>
        <w:divId w:val="37095535"/>
        <w:spacing w:before="240" w:beforeLines="100" w:after="240" w:afterLines="100"/>
        <w:rPr>
          <w:sz w:val="28"/>
        </w:rPr>
      </w:pPr>
    </w:p>
    <w:sectPr>
      <w:footerReference w:type="even" r:id="rId5"/>
      <w:footerReference w:type="default" r:id="rId6"/>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B9A">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rPr>
      <w:fldChar w:fldCharType="end"/>
    </w:r>
  </w:p>
  <w:p w:rsidR="00EC7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B9A">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893FE4">
      <w:rPr>
        <w:rStyle w:val="PageNumber"/>
        <w:noProof/>
      </w:rPr>
      <w:t>1</w:t>
    </w:r>
    <w:r>
      <w:rPr>
        <w:rStyle w:val="PageNumber"/>
        <w:rFonts w:hint="eastAsia"/>
      </w:rPr>
      <w:fldChar w:fldCharType="end"/>
    </w:r>
  </w:p>
  <w:p w:rsidR="00EC7B9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1"/>
    <w:rsid w:val="00023570"/>
    <w:rsid w:val="000F4462"/>
    <w:rsid w:val="00135CF7"/>
    <w:rsid w:val="002952DF"/>
    <w:rsid w:val="0037451E"/>
    <w:rsid w:val="00404934"/>
    <w:rsid w:val="0044128F"/>
    <w:rsid w:val="00555EDD"/>
    <w:rsid w:val="0056090F"/>
    <w:rsid w:val="00572B0A"/>
    <w:rsid w:val="0085026C"/>
    <w:rsid w:val="00893FE4"/>
    <w:rsid w:val="008D7FEC"/>
    <w:rsid w:val="00915950"/>
    <w:rsid w:val="00984CF7"/>
    <w:rsid w:val="00A50F77"/>
    <w:rsid w:val="00AE039B"/>
    <w:rsid w:val="00B405BA"/>
    <w:rsid w:val="00BA35AD"/>
    <w:rsid w:val="00C17DA1"/>
    <w:rsid w:val="00C31A77"/>
    <w:rsid w:val="00C56660"/>
    <w:rsid w:val="00D26C7E"/>
    <w:rsid w:val="00D61D57"/>
    <w:rsid w:val="00E22CC7"/>
    <w:rsid w:val="00EC7B9A"/>
    <w:rsid w:val="00EF6213"/>
    <w:rsid w:val="00F032A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宋体" w:hAnsi="宋体" w:cs="宋体"/>
      <w:sz w:val="24"/>
      <w:szCs w:val="24"/>
    </w:rPr>
  </w:style>
  <w:style w:type="paragraph" w:styleId="Heading1">
    <w:name w:val="heading 1"/>
    <w:basedOn w:val="Normal"/>
    <w:link w:val="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2Char"/>
    <w:uiPriority w:val="9"/>
    <w:qFormat/>
    <w:pPr>
      <w:spacing w:before="100" w:beforeAutospacing="1" w:after="100" w:afterAutospacing="1"/>
      <w:outlineLvl w:val="1"/>
    </w:pPr>
    <w:rPr>
      <w:b/>
      <w:bCs/>
      <w:sz w:val="36"/>
      <w:szCs w:val="36"/>
    </w:rPr>
  </w:style>
  <w:style w:type="paragraph" w:styleId="Heading3">
    <w:name w:val="heading 3"/>
    <w:basedOn w:val="Normal"/>
    <w:link w:val="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003399"/>
      <w:u w:val="none"/>
      <w:effect w:val="none"/>
    </w:rPr>
  </w:style>
  <w:style w:type="character" w:styleId="FollowedHyperlink">
    <w:name w:val="FollowedHyperlink"/>
    <w:uiPriority w:val="99"/>
    <w:semiHidden/>
    <w:unhideWhenUsed/>
    <w:rPr>
      <w:strike w:val="0"/>
      <w:dstrike w:val="0"/>
      <w:color w:val="003399"/>
      <w:u w:val="none"/>
      <w:effect w:val="none"/>
    </w:rPr>
  </w:style>
  <w:style w:type="character" w:customStyle="1" w:styleId="1Char">
    <w:name w:val="标题 1 Char"/>
    <w:link w:val="Heading1"/>
    <w:uiPriority w:val="9"/>
    <w:locked/>
    <w:rPr>
      <w:rFonts w:ascii="宋体" w:eastAsia="宋体" w:hAnsi="宋体" w:cs="宋体" w:hint="eastAsia"/>
      <w:b/>
      <w:bCs/>
      <w:kern w:val="44"/>
      <w:sz w:val="44"/>
      <w:szCs w:val="44"/>
    </w:rPr>
  </w:style>
  <w:style w:type="character" w:customStyle="1" w:styleId="2Char">
    <w:name w:val="标题 2 Char"/>
    <w:link w:val="Heading2"/>
    <w:uiPriority w:val="9"/>
    <w:semiHidden/>
    <w:locked/>
    <w:rPr>
      <w:rFonts w:ascii="Cambria" w:eastAsia="宋体" w:hAnsi="Cambria" w:cs="Times New Roman" w:hint="default"/>
      <w:b/>
      <w:bCs/>
      <w:sz w:val="32"/>
      <w:szCs w:val="32"/>
    </w:rPr>
  </w:style>
  <w:style w:type="character" w:customStyle="1" w:styleId="3Char">
    <w:name w:val="标题 3 Char"/>
    <w:link w:val="Heading3"/>
    <w:uiPriority w:val="9"/>
    <w:semiHidden/>
    <w:locked/>
    <w:rPr>
      <w:rFonts w:ascii="宋体" w:eastAsia="宋体" w:hAnsi="宋体" w:cs="宋体" w:hint="eastAsia"/>
      <w:b/>
      <w:bCs/>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Char"/>
    <w:uiPriority w:val="99"/>
    <w:unhideWhenUsed/>
    <w:pPr>
      <w:tabs>
        <w:tab w:val="center" w:pos="4153"/>
        <w:tab w:val="right" w:pos="8306"/>
      </w:tabs>
      <w:snapToGrid w:val="0"/>
      <w:jc w:val="center"/>
    </w:pPr>
    <w:rPr>
      <w:sz w:val="18"/>
      <w:szCs w:val="18"/>
    </w:rPr>
  </w:style>
  <w:style w:type="character" w:customStyle="1" w:styleId="Char">
    <w:name w:val="页眉 Char"/>
    <w:link w:val="Header"/>
    <w:uiPriority w:val="99"/>
    <w:locked/>
    <w:rPr>
      <w:rFonts w:ascii="宋体" w:eastAsia="宋体" w:hAnsi="宋体" w:cs="宋体" w:hint="eastAsia"/>
      <w:sz w:val="18"/>
      <w:szCs w:val="18"/>
    </w:rPr>
  </w:style>
  <w:style w:type="paragraph" w:styleId="Footer">
    <w:name w:val="footer"/>
    <w:basedOn w:val="Normal"/>
    <w:link w:val="Char0"/>
    <w:uiPriority w:val="99"/>
    <w:unhideWhenUsed/>
    <w:pPr>
      <w:tabs>
        <w:tab w:val="center" w:pos="4153"/>
        <w:tab w:val="right" w:pos="8306"/>
      </w:tabs>
      <w:snapToGrid w:val="0"/>
    </w:pPr>
    <w:rPr>
      <w:sz w:val="18"/>
      <w:szCs w:val="18"/>
    </w:rPr>
  </w:style>
  <w:style w:type="character" w:customStyle="1" w:styleId="Char0">
    <w:name w:val="页脚 Char"/>
    <w:link w:val="Footer"/>
    <w:uiPriority w:val="99"/>
    <w:locked/>
    <w:rPr>
      <w:rFonts w:ascii="宋体" w:eastAsia="宋体" w:hAnsi="宋体" w:cs="宋体" w:hint="eastAsia"/>
      <w:sz w:val="18"/>
      <w:szCs w:val="18"/>
    </w:rPr>
  </w:style>
  <w:style w:type="paragraph" w:styleId="BalloonText">
    <w:name w:val="Balloon Text"/>
    <w:basedOn w:val="Normal"/>
    <w:link w:val="Char1"/>
    <w:uiPriority w:val="99"/>
    <w:semiHidden/>
    <w:unhideWhenUsed/>
    <w:rPr>
      <w:sz w:val="18"/>
      <w:szCs w:val="18"/>
    </w:rPr>
  </w:style>
  <w:style w:type="character" w:customStyle="1" w:styleId="Char1">
    <w:name w:val="批注框文本 Char"/>
    <w:link w:val="BalloonText"/>
    <w:uiPriority w:val="99"/>
    <w:semiHidden/>
    <w:locked/>
    <w:rPr>
      <w:rFonts w:ascii="宋体" w:eastAsia="宋体" w:hAnsi="宋体" w:cs="宋体" w:hint="eastAsia"/>
      <w:sz w:val="18"/>
      <w:szCs w:val="18"/>
    </w:rPr>
  </w:style>
  <w:style w:type="paragraph" w:customStyle="1" w:styleId="space20">
    <w:name w:val="space20"/>
    <w:basedOn w:val="Normal"/>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Normal"/>
    <w:uiPriority w:val="99"/>
    <w:semiHidden/>
    <w:pPr>
      <w:spacing w:before="100" w:beforeAutospacing="1" w:after="100" w:afterAutospacing="1" w:line="300" w:lineRule="atLeast"/>
    </w:pPr>
    <w:rPr>
      <w:sz w:val="30"/>
      <w:szCs w:val="30"/>
    </w:rPr>
  </w:style>
  <w:style w:type="paragraph" w:customStyle="1" w:styleId="space15">
    <w:name w:val="space15"/>
    <w:basedOn w:val="Normal"/>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Normal"/>
    <w:uiPriority w:val="99"/>
    <w:semiHidden/>
    <w:pPr>
      <w:spacing w:before="100" w:beforeAutospacing="1" w:after="100" w:afterAutospacing="1" w:line="225" w:lineRule="atLeast"/>
    </w:pPr>
    <w:rPr>
      <w:sz w:val="23"/>
      <w:szCs w:val="23"/>
    </w:rPr>
  </w:style>
  <w:style w:type="paragraph" w:customStyle="1" w:styleId="space10">
    <w:name w:val="space10"/>
    <w:basedOn w:val="Normal"/>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Normal"/>
    <w:uiPriority w:val="99"/>
    <w:semiHidden/>
    <w:pPr>
      <w:spacing w:before="100" w:beforeAutospacing="1" w:after="100" w:afterAutospacing="1" w:line="150" w:lineRule="atLeast"/>
    </w:pPr>
    <w:rPr>
      <w:sz w:val="15"/>
      <w:szCs w:val="15"/>
    </w:rPr>
  </w:style>
  <w:style w:type="paragraph" w:customStyle="1" w:styleId="space8">
    <w:name w:val="space8"/>
    <w:basedOn w:val="Normal"/>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Normal"/>
    <w:uiPriority w:val="99"/>
    <w:semiHidden/>
    <w:pPr>
      <w:spacing w:before="100" w:beforeAutospacing="1" w:after="100" w:afterAutospacing="1" w:line="120" w:lineRule="atLeast"/>
    </w:pPr>
    <w:rPr>
      <w:sz w:val="12"/>
      <w:szCs w:val="12"/>
    </w:rPr>
  </w:style>
  <w:style w:type="paragraph" w:customStyle="1" w:styleId="space5">
    <w:name w:val="space5"/>
    <w:basedOn w:val="Normal"/>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Normal"/>
    <w:uiPriority w:val="99"/>
    <w:semiHidden/>
    <w:pPr>
      <w:spacing w:before="100" w:beforeAutospacing="1" w:after="100" w:afterAutospacing="1" w:line="75" w:lineRule="atLeast"/>
    </w:pPr>
    <w:rPr>
      <w:sz w:val="8"/>
      <w:szCs w:val="8"/>
    </w:rPr>
  </w:style>
  <w:style w:type="paragraph" w:customStyle="1" w:styleId="innerdiv">
    <w:name w:val="innerdiv"/>
    <w:basedOn w:val="Normal"/>
    <w:uiPriority w:val="99"/>
    <w:semiHidden/>
  </w:style>
  <w:style w:type="paragraph" w:customStyle="1" w:styleId="f12">
    <w:name w:val="f12"/>
    <w:basedOn w:val="Normal"/>
    <w:uiPriority w:val="99"/>
    <w:semiHidden/>
    <w:pPr>
      <w:spacing w:after="225" w:line="300" w:lineRule="atLeast"/>
    </w:pPr>
    <w:rPr>
      <w:color w:val="777777"/>
      <w:sz w:val="18"/>
      <w:szCs w:val="18"/>
    </w:rPr>
  </w:style>
  <w:style w:type="paragraph" w:customStyle="1" w:styleId="sfont">
    <w:name w:val="sfont"/>
    <w:basedOn w:val="Normal"/>
    <w:uiPriority w:val="99"/>
    <w:semiHidden/>
    <w:pPr>
      <w:spacing w:after="225" w:line="300" w:lineRule="atLeast"/>
    </w:pPr>
    <w:rPr>
      <w:color w:val="777777"/>
      <w:sz w:val="18"/>
      <w:szCs w:val="18"/>
    </w:rPr>
  </w:style>
  <w:style w:type="paragraph" w:customStyle="1" w:styleId="rtitle">
    <w:name w:val="rtitle"/>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Normal"/>
    <w:uiPriority w:val="99"/>
    <w:semiHidden/>
    <w:pPr>
      <w:spacing w:line="540" w:lineRule="atLeast"/>
    </w:pPr>
    <w:rPr>
      <w:color w:val="666666"/>
      <w:sz w:val="21"/>
      <w:szCs w:val="21"/>
    </w:rPr>
  </w:style>
  <w:style w:type="paragraph" w:customStyle="1" w:styleId="rcontentbot">
    <w:name w:val="rcontentbot"/>
    <w:basedOn w:val="Normal"/>
    <w:uiPriority w:val="99"/>
    <w:semiHidden/>
    <w:pPr>
      <w:pBdr>
        <w:bottom w:val="single" w:sz="6" w:space="0" w:color="D6E2F1"/>
      </w:pBdr>
      <w:spacing w:before="100" w:beforeAutospacing="1" w:after="100" w:afterAutospacing="1"/>
    </w:pPr>
  </w:style>
  <w:style w:type="paragraph" w:customStyle="1" w:styleId="rcontenttop">
    <w:name w:val="rcontenttop"/>
    <w:basedOn w:val="Normal"/>
    <w:uiPriority w:val="99"/>
    <w:semiHidden/>
    <w:pPr>
      <w:pBdr>
        <w:top w:val="single" w:sz="6" w:space="0" w:color="D6E2F1"/>
      </w:pBdr>
      <w:spacing w:before="100" w:beforeAutospacing="1" w:after="100" w:afterAutospacing="1"/>
    </w:pPr>
  </w:style>
  <w:style w:type="paragraph" w:customStyle="1" w:styleId="clear">
    <w:name w:val="clear"/>
    <w:basedOn w:val="Normal"/>
    <w:uiPriority w:val="99"/>
    <w:semiHidden/>
    <w:pPr>
      <w:spacing w:before="100" w:beforeAutospacing="1" w:after="100" w:afterAutospacing="1"/>
    </w:pPr>
  </w:style>
  <w:style w:type="paragraph" w:customStyle="1" w:styleId="red">
    <w:name w:val="red"/>
    <w:basedOn w:val="Normal"/>
    <w:uiPriority w:val="99"/>
    <w:semiHidden/>
    <w:pPr>
      <w:spacing w:before="100" w:beforeAutospacing="1" w:after="100" w:afterAutospacing="1"/>
    </w:pPr>
    <w:rPr>
      <w:color w:val="FF0000"/>
    </w:rPr>
  </w:style>
  <w:style w:type="paragraph" w:customStyle="1" w:styleId="l20">
    <w:name w:val="l20"/>
    <w:basedOn w:val="Normal"/>
    <w:uiPriority w:val="99"/>
    <w:semiHidden/>
    <w:pPr>
      <w:spacing w:before="100" w:beforeAutospacing="1" w:after="100" w:afterAutospacing="1" w:line="300" w:lineRule="atLeast"/>
    </w:pPr>
  </w:style>
  <w:style w:type="paragraph" w:customStyle="1" w:styleId="l22">
    <w:name w:val="l22"/>
    <w:basedOn w:val="Normal"/>
    <w:uiPriority w:val="99"/>
    <w:semiHidden/>
    <w:pPr>
      <w:spacing w:before="100" w:beforeAutospacing="1" w:after="100" w:afterAutospacing="1" w:line="330" w:lineRule="atLeast"/>
    </w:pPr>
  </w:style>
  <w:style w:type="paragraph" w:customStyle="1" w:styleId="l24">
    <w:name w:val="l24"/>
    <w:basedOn w:val="Normal"/>
    <w:uiPriority w:val="99"/>
    <w:semiHidden/>
    <w:pPr>
      <w:spacing w:before="100" w:beforeAutospacing="1" w:after="100" w:afterAutospacing="1" w:line="360" w:lineRule="atLeast"/>
    </w:pPr>
  </w:style>
  <w:style w:type="paragraph" w:customStyle="1" w:styleId="l26">
    <w:name w:val="l26"/>
    <w:basedOn w:val="Normal"/>
    <w:uiPriority w:val="99"/>
    <w:semiHidden/>
    <w:pPr>
      <w:spacing w:before="100" w:beforeAutospacing="1" w:after="100" w:afterAutospacing="1" w:line="390" w:lineRule="atLeast"/>
    </w:pPr>
  </w:style>
  <w:style w:type="paragraph" w:customStyle="1" w:styleId="print">
    <w:name w:val="print"/>
    <w:basedOn w:val="Normal"/>
    <w:uiPriority w:val="99"/>
    <w:semiHidden/>
    <w:pPr>
      <w:spacing w:before="100" w:beforeAutospacing="1" w:after="100" w:afterAutospacing="1"/>
      <w:jc w:val="center"/>
    </w:pPr>
  </w:style>
  <w:style w:type="paragraph" w:customStyle="1" w:styleId="artcutpage">
    <w:name w:val="artcutpage"/>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Normal"/>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Normal"/>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
    <w:name w:val="副标题1"/>
    <w:basedOn w:val="Normal"/>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Normal"/>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Normal"/>
    <w:uiPriority w:val="99"/>
    <w:semiHidden/>
    <w:pPr>
      <w:spacing w:before="225" w:after="100" w:afterAutospacing="1"/>
    </w:pPr>
  </w:style>
  <w:style w:type="paragraph" w:customStyle="1" w:styleId="miyubox">
    <w:name w:val="miyubox"/>
    <w:basedOn w:val="Normal"/>
    <w:uiPriority w:val="99"/>
    <w:semiHidden/>
    <w:pPr>
      <w:spacing w:before="120" w:after="120"/>
    </w:pPr>
  </w:style>
  <w:style w:type="paragraph" w:customStyle="1" w:styleId="miyutitle">
    <w:name w:val="miyutitle"/>
    <w:basedOn w:val="Normal"/>
    <w:uiPriority w:val="99"/>
    <w:semiHidden/>
    <w:pPr>
      <w:shd w:val="clear" w:color="auto" w:fill="F0F0F0"/>
      <w:spacing w:before="100" w:beforeAutospacing="1" w:after="100" w:afterAutospacing="1"/>
      <w:jc w:val="center"/>
    </w:pPr>
  </w:style>
  <w:style w:type="paragraph" w:customStyle="1" w:styleId="miyucontent">
    <w:name w:val="miyucontent"/>
    <w:basedOn w:val="Normal"/>
    <w:uiPriority w:val="99"/>
    <w:semiHidden/>
    <w:pPr>
      <w:shd w:val="clear" w:color="auto" w:fill="FFFFFF"/>
      <w:spacing w:before="100" w:beforeAutospacing="1" w:after="100" w:afterAutospacing="1" w:line="270" w:lineRule="atLeast"/>
    </w:pPr>
  </w:style>
  <w:style w:type="paragraph" w:customStyle="1" w:styleId="hzh0">
    <w:name w:val="hzh0"/>
    <w:basedOn w:val="Normal"/>
    <w:uiPriority w:val="99"/>
    <w:semiHidden/>
    <w:pPr>
      <w:spacing w:before="100" w:beforeAutospacing="1" w:after="100" w:afterAutospacing="1"/>
      <w:jc w:val="center"/>
    </w:pPr>
  </w:style>
  <w:style w:type="paragraph" w:customStyle="1" w:styleId="hzh1">
    <w:name w:val="hzh1"/>
    <w:basedOn w:val="Normal"/>
    <w:uiPriority w:val="99"/>
    <w:semiHidden/>
    <w:pPr>
      <w:spacing w:before="150" w:after="150"/>
      <w:jc w:val="center"/>
    </w:pPr>
  </w:style>
  <w:style w:type="paragraph" w:customStyle="1" w:styleId="hzh3">
    <w:name w:val="hzh3"/>
    <w:basedOn w:val="Normal"/>
    <w:uiPriority w:val="99"/>
    <w:semiHidden/>
    <w:pPr>
      <w:spacing w:before="150" w:after="150"/>
      <w:jc w:val="center"/>
    </w:pPr>
  </w:style>
  <w:style w:type="paragraph" w:customStyle="1" w:styleId="hzh4">
    <w:name w:val="hzh4"/>
    <w:basedOn w:val="Normal"/>
    <w:uiPriority w:val="99"/>
    <w:semiHidden/>
    <w:pPr>
      <w:jc w:val="center"/>
    </w:pPr>
  </w:style>
  <w:style w:type="paragraph" w:customStyle="1" w:styleId="hzh5">
    <w:name w:val="hzh5"/>
    <w:basedOn w:val="Normal"/>
    <w:uiPriority w:val="99"/>
    <w:semiHidden/>
    <w:pPr>
      <w:pBdr>
        <w:top w:val="dotted" w:sz="6" w:space="11" w:color="C8D8F2"/>
      </w:pBdr>
      <w:spacing w:before="75" w:after="225"/>
      <w:jc w:val="center"/>
    </w:pPr>
  </w:style>
  <w:style w:type="paragraph" w:customStyle="1" w:styleId="classimg">
    <w:name w:val="classimg"/>
    <w:basedOn w:val="Normal"/>
    <w:uiPriority w:val="99"/>
    <w:semiHidden/>
    <w:pPr>
      <w:shd w:val="clear" w:color="auto" w:fill="FFFFFF"/>
      <w:spacing w:before="100" w:beforeAutospacing="1" w:after="100" w:afterAutospacing="1"/>
    </w:pPr>
  </w:style>
  <w:style w:type="paragraph" w:customStyle="1" w:styleId="cnpage">
    <w:name w:val="cnpage"/>
    <w:basedOn w:val="Normal"/>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Normal"/>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Normal"/>
    <w:uiPriority w:val="99"/>
    <w:semiHidden/>
    <w:pPr>
      <w:spacing w:before="100" w:beforeAutospacing="1" w:after="100" w:afterAutospacing="1"/>
    </w:pPr>
  </w:style>
  <w:style w:type="paragraph" w:customStyle="1" w:styleId="rtitley">
    <w:name w:val="rtitley"/>
    <w:basedOn w:val="Normal"/>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Normal"/>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Normal"/>
    <w:uiPriority w:val="99"/>
    <w:semiHidden/>
    <w:pPr>
      <w:shd w:val="clear" w:color="auto" w:fill="9B72D0"/>
      <w:spacing w:before="100" w:beforeAutospacing="1" w:after="100" w:afterAutospacing="1" w:line="360" w:lineRule="atLeast"/>
    </w:pPr>
  </w:style>
  <w:style w:type="paragraph" w:customStyle="1" w:styleId="rcontentr">
    <w:name w:val="rcontentr"/>
    <w:basedOn w:val="Normal"/>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Normal"/>
    <w:uiPriority w:val="99"/>
    <w:semiHidden/>
    <w:pPr>
      <w:pBdr>
        <w:top w:val="single" w:sz="6" w:space="0" w:color="9B72D0"/>
      </w:pBdr>
      <w:spacing w:before="100" w:beforeAutospacing="1" w:after="100" w:afterAutospacing="1"/>
    </w:pPr>
  </w:style>
  <w:style w:type="paragraph" w:customStyle="1" w:styleId="indexdl">
    <w:name w:val="indexdl"/>
    <w:basedOn w:val="Normal"/>
    <w:uiPriority w:val="99"/>
    <w:semiHidden/>
    <w:pPr>
      <w:spacing w:before="100" w:beforeAutospacing="1" w:after="100" w:afterAutospacing="1"/>
      <w:ind w:left="270"/>
    </w:pPr>
  </w:style>
  <w:style w:type="paragraph" w:customStyle="1" w:styleId="jieridl">
    <w:name w:val="jieridl"/>
    <w:basedOn w:val="Normal"/>
    <w:uiPriority w:val="99"/>
    <w:semiHidden/>
    <w:pPr>
      <w:spacing w:before="100" w:beforeAutospacing="1" w:after="100" w:afterAutospacing="1"/>
    </w:pPr>
  </w:style>
  <w:style w:type="paragraph" w:customStyle="1" w:styleId="query">
    <w:name w:val="query"/>
    <w:basedOn w:val="Normal"/>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Normal"/>
    <w:uiPriority w:val="99"/>
    <w:semiHidden/>
    <w:pPr>
      <w:spacing w:line="0" w:lineRule="atLeast"/>
      <w:textAlignment w:val="center"/>
    </w:pPr>
    <w:rPr>
      <w:sz w:val="2"/>
      <w:szCs w:val="2"/>
    </w:rPr>
  </w:style>
  <w:style w:type="paragraph" w:customStyle="1" w:styleId="dl-btn">
    <w:name w:val="dl-btn"/>
    <w:basedOn w:val="Normal"/>
    <w:uiPriority w:val="99"/>
    <w:semiHidden/>
    <w:pPr>
      <w:spacing w:before="100" w:beforeAutospacing="1" w:after="100" w:afterAutospacing="1"/>
      <w:jc w:val="center"/>
    </w:pPr>
  </w:style>
  <w:style w:type="paragraph" w:customStyle="1" w:styleId="ds-btn">
    <w:name w:val="ds-btn"/>
    <w:basedOn w:val="Normal"/>
    <w:uiPriority w:val="99"/>
    <w:semiHidden/>
    <w:pPr>
      <w:spacing w:before="100" w:beforeAutospacing="1" w:after="100" w:afterAutospacing="1"/>
      <w:ind w:right="300"/>
      <w:jc w:val="center"/>
    </w:pPr>
  </w:style>
  <w:style w:type="paragraph" w:customStyle="1" w:styleId="dl-txt">
    <w:name w:val="dl-txt"/>
    <w:basedOn w:val="Normal"/>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Normal"/>
    <w:uiPriority w:val="99"/>
    <w:semiHidden/>
    <w:pPr>
      <w:shd w:val="clear" w:color="auto" w:fill="000000"/>
      <w:spacing w:before="100" w:beforeAutospacing="1" w:after="100" w:afterAutospacing="1"/>
    </w:pPr>
  </w:style>
  <w:style w:type="paragraph" w:customStyle="1" w:styleId="whitecontent">
    <w:name w:val="white_content"/>
    <w:basedOn w:val="Normal"/>
    <w:uiPriority w:val="99"/>
    <w:semiHidden/>
    <w:pPr>
      <w:spacing w:before="100" w:beforeAutospacing="1" w:after="100" w:afterAutospacing="1"/>
      <w:jc w:val="center"/>
    </w:pPr>
    <w:rPr>
      <w:vanish/>
    </w:rPr>
  </w:style>
  <w:style w:type="paragraph" w:customStyle="1" w:styleId="whiteinner">
    <w:name w:val="white_inner"/>
    <w:basedOn w:val="Normal"/>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Normal"/>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Normal"/>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Normal"/>
    <w:uiPriority w:val="99"/>
    <w:semiHidden/>
    <w:pPr>
      <w:spacing w:before="100" w:beforeAutospacing="1" w:after="100" w:afterAutospacing="1"/>
      <w:jc w:val="right"/>
    </w:pPr>
  </w:style>
  <w:style w:type="paragraph" w:customStyle="1" w:styleId="imgewm">
    <w:name w:val="imgewm"/>
    <w:basedOn w:val="Normal"/>
    <w:uiPriority w:val="99"/>
    <w:semiHidden/>
    <w:pPr>
      <w:spacing w:before="100" w:beforeAutospacing="1" w:after="100" w:afterAutospacing="1"/>
    </w:pPr>
  </w:style>
  <w:style w:type="paragraph" w:customStyle="1" w:styleId="txtewm">
    <w:name w:val="txtewm"/>
    <w:basedOn w:val="Normal"/>
    <w:uiPriority w:val="99"/>
    <w:semiHidden/>
    <w:pPr>
      <w:spacing w:before="100" w:beforeAutospacing="1" w:after="100" w:afterAutospacing="1" w:line="240" w:lineRule="atLeast"/>
      <w:jc w:val="center"/>
    </w:pPr>
    <w:rPr>
      <w:sz w:val="18"/>
      <w:szCs w:val="18"/>
    </w:rPr>
  </w:style>
  <w:style w:type="paragraph" w:customStyle="1" w:styleId="hidebox">
    <w:name w:val="hide_box"/>
    <w:basedOn w:val="Normal"/>
    <w:uiPriority w:val="99"/>
    <w:semiHidden/>
    <w:pPr>
      <w:shd w:val="clear" w:color="auto" w:fill="666666"/>
      <w:spacing w:before="100" w:beforeAutospacing="1" w:after="100" w:afterAutospacing="1"/>
    </w:pPr>
    <w:rPr>
      <w:vanish/>
    </w:rPr>
  </w:style>
  <w:style w:type="paragraph" w:customStyle="1" w:styleId="shangbox">
    <w:name w:val="shang_box"/>
    <w:basedOn w:val="Normal"/>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Normal"/>
    <w:uiPriority w:val="99"/>
    <w:semiHidden/>
    <w:pPr>
      <w:spacing w:before="100" w:beforeAutospacing="1" w:after="100" w:afterAutospacing="1"/>
      <w:jc w:val="center"/>
    </w:pPr>
    <w:rPr>
      <w:color w:val="999999"/>
      <w:sz w:val="30"/>
      <w:szCs w:val="30"/>
    </w:rPr>
  </w:style>
  <w:style w:type="paragraph" w:customStyle="1" w:styleId="dashang">
    <w:name w:val="dashang"/>
    <w:basedOn w:val="Normal"/>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Normal"/>
    <w:uiPriority w:val="99"/>
    <w:semiHidden/>
    <w:pPr>
      <w:spacing w:before="300" w:after="300"/>
      <w:jc w:val="center"/>
    </w:pPr>
  </w:style>
  <w:style w:type="paragraph" w:customStyle="1" w:styleId="shangtit">
    <w:name w:val="shang_tit"/>
    <w:basedOn w:val="Normal"/>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Normal"/>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Normal"/>
    <w:uiPriority w:val="99"/>
    <w:semiHidden/>
    <w:pPr>
      <w:spacing w:before="150" w:after="150"/>
      <w:jc w:val="center"/>
    </w:pPr>
    <w:rPr>
      <w:color w:val="545454"/>
      <w:sz w:val="18"/>
      <w:szCs w:val="18"/>
    </w:rPr>
  </w:style>
  <w:style w:type="paragraph" w:customStyle="1" w:styleId="radiobox">
    <w:name w:val="radiobox"/>
    <w:basedOn w:val="Normal"/>
    <w:uiPriority w:val="99"/>
    <w:semiHidden/>
    <w:pPr>
      <w:spacing w:before="75" w:after="100" w:afterAutospacing="1"/>
      <w:ind w:right="210"/>
    </w:pPr>
  </w:style>
  <w:style w:type="paragraph" w:customStyle="1" w:styleId="shangpayselect">
    <w:name w:val="shang_payselect"/>
    <w:basedOn w:val="Normal"/>
    <w:uiPriority w:val="99"/>
    <w:semiHidden/>
    <w:pPr>
      <w:spacing w:before="600"/>
      <w:jc w:val="center"/>
    </w:pPr>
  </w:style>
  <w:style w:type="paragraph" w:customStyle="1" w:styleId="shanginfo">
    <w:name w:val="shang_info"/>
    <w:basedOn w:val="Normal"/>
    <w:uiPriority w:val="99"/>
    <w:semiHidden/>
    <w:pPr>
      <w:spacing w:before="100" w:beforeAutospacing="1" w:after="100" w:afterAutospacing="1"/>
    </w:pPr>
  </w:style>
  <w:style w:type="paragraph" w:customStyle="1" w:styleId="data">
    <w:name w:val="data"/>
    <w:basedOn w:val="Normal"/>
    <w:uiPriority w:val="99"/>
    <w:semiHidden/>
    <w:pPr>
      <w:spacing w:before="100" w:beforeAutospacing="1" w:after="100" w:afterAutospacing="1"/>
    </w:pPr>
  </w:style>
  <w:style w:type="paragraph" w:customStyle="1" w:styleId="payitem">
    <w:name w:val="pay_item"/>
    <w:basedOn w:val="Normal"/>
    <w:uiPriority w:val="99"/>
    <w:semiHidden/>
    <w:pPr>
      <w:spacing w:before="100" w:beforeAutospacing="1" w:after="100" w:afterAutospacing="1"/>
    </w:pPr>
  </w:style>
  <w:style w:type="paragraph" w:customStyle="1" w:styleId="time">
    <w:name w:val="time"/>
    <w:basedOn w:val="Normal"/>
    <w:uiPriority w:val="99"/>
    <w:semiHidden/>
    <w:pPr>
      <w:spacing w:before="100" w:beforeAutospacing="1" w:after="100" w:afterAutospacing="1"/>
    </w:pPr>
    <w:rPr>
      <w:color w:val="666666"/>
      <w:sz w:val="18"/>
      <w:szCs w:val="18"/>
    </w:rPr>
  </w:style>
  <w:style w:type="paragraph" w:customStyle="1" w:styleId="10">
    <w:name w:val="标题1"/>
    <w:basedOn w:val="Normal"/>
    <w:uiPriority w:val="99"/>
    <w:semiHidden/>
    <w:pPr>
      <w:shd w:val="clear" w:color="auto" w:fill="E9ECEF"/>
      <w:spacing w:before="100" w:beforeAutospacing="1" w:after="100" w:afterAutospacing="1"/>
      <w:jc w:val="center"/>
    </w:pPr>
    <w:rPr>
      <w:color w:val="FF0000"/>
    </w:rPr>
  </w:style>
  <w:style w:type="paragraph" w:customStyle="1" w:styleId="t">
    <w:name w:val="t"/>
    <w:basedOn w:val="Normal"/>
    <w:uiPriority w:val="99"/>
    <w:semiHidden/>
    <w:pPr>
      <w:shd w:val="clear" w:color="auto" w:fill="E9ECEF"/>
      <w:spacing w:before="100" w:beforeAutospacing="1" w:after="100" w:afterAutospacing="1"/>
      <w:jc w:val="center"/>
    </w:pPr>
  </w:style>
  <w:style w:type="paragraph" w:customStyle="1" w:styleId="py">
    <w:name w:val="py"/>
    <w:basedOn w:val="Normal"/>
    <w:uiPriority w:val="99"/>
    <w:semiHidden/>
    <w:pPr>
      <w:spacing w:before="100" w:beforeAutospacing="1" w:after="100" w:afterAutospacing="1"/>
    </w:pPr>
  </w:style>
  <w:style w:type="paragraph" w:customStyle="1" w:styleId="inner">
    <w:name w:val="inner"/>
    <w:basedOn w:val="Normal"/>
    <w:uiPriority w:val="99"/>
    <w:semiHidden/>
    <w:pPr>
      <w:spacing w:before="100" w:beforeAutospacing="1" w:after="100" w:afterAutospacing="1"/>
    </w:pPr>
  </w:style>
  <w:style w:type="paragraph" w:customStyle="1" w:styleId="classtitle">
    <w:name w:val="classtitle"/>
    <w:basedOn w:val="Normal"/>
    <w:uiPriority w:val="99"/>
    <w:semiHidden/>
    <w:pPr>
      <w:spacing w:before="30" w:after="180"/>
    </w:pPr>
  </w:style>
  <w:style w:type="paragraph" w:customStyle="1" w:styleId="listinfo">
    <w:name w:val="list_info"/>
    <w:basedOn w:val="Normal"/>
    <w:uiPriority w:val="99"/>
    <w:semiHidden/>
    <w:pPr>
      <w:spacing w:before="100" w:beforeAutospacing="1" w:after="100" w:afterAutospacing="1"/>
    </w:pPr>
  </w:style>
  <w:style w:type="paragraph" w:customStyle="1" w:styleId="spanbox">
    <w:name w:val="spanbox"/>
    <w:basedOn w:val="Normal"/>
    <w:uiPriority w:val="99"/>
    <w:semiHidden/>
    <w:pPr>
      <w:spacing w:before="75" w:after="75"/>
      <w:ind w:left="450" w:right="450"/>
    </w:pPr>
  </w:style>
  <w:style w:type="paragraph" w:customStyle="1" w:styleId="bdsharebuttonbox">
    <w:name w:val="bdsharebuttonbox"/>
    <w:basedOn w:val="Normal"/>
    <w:uiPriority w:val="99"/>
    <w:semiHidden/>
    <w:pPr>
      <w:spacing w:before="100" w:beforeAutospacing="1" w:after="100" w:afterAutospacing="1" w:line="240" w:lineRule="atLeast"/>
    </w:pPr>
    <w:rPr>
      <w:sz w:val="20"/>
      <w:szCs w:val="20"/>
    </w:rPr>
  </w:style>
  <w:style w:type="paragraph" w:customStyle="1" w:styleId="time1">
    <w:name w:val="time1"/>
    <w:basedOn w:val="Normal"/>
    <w:uiPriority w:val="99"/>
    <w:semiHidden/>
    <w:pPr>
      <w:spacing w:before="100" w:beforeAutospacing="1" w:after="100" w:afterAutospacing="1"/>
    </w:pPr>
    <w:rPr>
      <w:color w:val="666666"/>
      <w:sz w:val="18"/>
      <w:szCs w:val="18"/>
    </w:rPr>
  </w:style>
  <w:style w:type="paragraph" w:customStyle="1" w:styleId="rtitle1">
    <w:name w:val="rtitle1"/>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Normal"/>
    <w:uiPriority w:val="99"/>
    <w:semiHidden/>
    <w:pPr>
      <w:spacing w:line="540" w:lineRule="atLeast"/>
    </w:pPr>
    <w:rPr>
      <w:color w:val="666666"/>
      <w:sz w:val="21"/>
      <w:szCs w:val="21"/>
    </w:rPr>
  </w:style>
  <w:style w:type="paragraph" w:customStyle="1" w:styleId="data1">
    <w:name w:val="data1"/>
    <w:basedOn w:val="Normal"/>
    <w:uiPriority w:val="99"/>
    <w:semiHidden/>
    <w:pPr>
      <w:spacing w:before="100" w:beforeAutospacing="1" w:after="100" w:afterAutospacing="1"/>
    </w:pPr>
  </w:style>
  <w:style w:type="paragraph" w:customStyle="1" w:styleId="title1">
    <w:name w:val="title1"/>
    <w:basedOn w:val="Normal"/>
    <w:uiPriority w:val="99"/>
    <w:semiHidden/>
    <w:pPr>
      <w:shd w:val="clear" w:color="auto" w:fill="E9ECEF"/>
      <w:spacing w:before="100" w:beforeAutospacing="1" w:after="100" w:afterAutospacing="1"/>
      <w:jc w:val="center"/>
    </w:pPr>
    <w:rPr>
      <w:color w:val="FF0000"/>
    </w:rPr>
  </w:style>
  <w:style w:type="paragraph" w:customStyle="1" w:styleId="t1">
    <w:name w:val="t1"/>
    <w:basedOn w:val="Normal"/>
    <w:uiPriority w:val="99"/>
    <w:semiHidden/>
    <w:pPr>
      <w:shd w:val="clear" w:color="auto" w:fill="E9ECEF"/>
      <w:spacing w:before="100" w:beforeAutospacing="1" w:after="100" w:afterAutospacing="1"/>
      <w:jc w:val="center"/>
    </w:pPr>
  </w:style>
  <w:style w:type="paragraph" w:customStyle="1" w:styleId="py1">
    <w:name w:val="py1"/>
    <w:basedOn w:val="Normal"/>
    <w:uiPriority w:val="99"/>
    <w:semiHidden/>
    <w:pPr>
      <w:spacing w:before="100" w:beforeAutospacing="1" w:after="100" w:afterAutospacing="1"/>
    </w:pPr>
  </w:style>
  <w:style w:type="paragraph" w:customStyle="1" w:styleId="inner1">
    <w:name w:val="inner1"/>
    <w:basedOn w:val="Normal"/>
    <w:uiPriority w:val="99"/>
    <w:semiHidden/>
    <w:pPr>
      <w:spacing w:before="150" w:after="300"/>
      <w:jc w:val="center"/>
    </w:pPr>
  </w:style>
  <w:style w:type="paragraph" w:customStyle="1" w:styleId="inner2">
    <w:name w:val="inner2"/>
    <w:basedOn w:val="Normal"/>
    <w:uiPriority w:val="99"/>
    <w:semiHidden/>
    <w:pPr>
      <w:spacing w:before="300"/>
      <w:jc w:val="center"/>
    </w:pPr>
  </w:style>
  <w:style w:type="paragraph" w:customStyle="1" w:styleId="inner3">
    <w:name w:val="inner3"/>
    <w:basedOn w:val="Normal"/>
    <w:uiPriority w:val="99"/>
    <w:semiHidden/>
  </w:style>
  <w:style w:type="paragraph" w:customStyle="1" w:styleId="classtitle1">
    <w:name w:val="classtitle1"/>
    <w:basedOn w:val="Normal"/>
    <w:uiPriority w:val="99"/>
    <w:semiHidden/>
    <w:pPr>
      <w:spacing w:before="150"/>
    </w:pPr>
  </w:style>
  <w:style w:type="paragraph" w:customStyle="1" w:styleId="classtitle2">
    <w:name w:val="classtitle2"/>
    <w:basedOn w:val="Normal"/>
    <w:uiPriority w:val="99"/>
    <w:semiHidden/>
    <w:pPr>
      <w:spacing w:before="30" w:after="180"/>
    </w:pPr>
  </w:style>
  <w:style w:type="paragraph" w:customStyle="1" w:styleId="space51">
    <w:name w:val="space51"/>
    <w:basedOn w:val="Normal"/>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Normal"/>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Normal"/>
    <w:uiPriority w:val="99"/>
    <w:semiHidden/>
    <w:pPr>
      <w:spacing w:before="75" w:after="75"/>
      <w:ind w:left="450" w:right="450"/>
    </w:pPr>
  </w:style>
  <w:style w:type="paragraph" w:customStyle="1" w:styleId="spanbox2">
    <w:name w:val="spanbox2"/>
    <w:basedOn w:val="Normal"/>
    <w:uiPriority w:val="99"/>
    <w:semiHidden/>
    <w:pPr>
      <w:spacing w:before="75" w:after="75"/>
      <w:ind w:left="450" w:right="450"/>
    </w:pPr>
  </w:style>
  <w:style w:type="paragraph" w:customStyle="1" w:styleId="inner4">
    <w:name w:val="inner4"/>
    <w:basedOn w:val="Normal"/>
    <w:uiPriority w:val="99"/>
    <w:semiHidden/>
    <w:pPr>
      <w:spacing w:before="100" w:beforeAutospacing="1" w:after="100" w:afterAutospacing="1"/>
    </w:pPr>
  </w:style>
  <w:style w:type="paragraph" w:customStyle="1" w:styleId="query1">
    <w:name w:val="query1"/>
    <w:basedOn w:val="Normal"/>
    <w:uiPriority w:val="99"/>
    <w:semiHidden/>
    <w:pPr>
      <w:pBdr>
        <w:left w:val="single" w:sz="12" w:space="4" w:color="99978E"/>
      </w:pBdr>
      <w:spacing w:line="540" w:lineRule="atLeast"/>
    </w:pPr>
    <w:rPr>
      <w:color w:val="757575"/>
      <w:sz w:val="21"/>
      <w:szCs w:val="21"/>
    </w:rPr>
  </w:style>
  <w:style w:type="paragraph" w:customStyle="1" w:styleId="qbtn1">
    <w:name w:val="qbtn1"/>
    <w:basedOn w:val="Normal"/>
    <w:uiPriority w:val="99"/>
    <w:semiHidden/>
    <w:pPr>
      <w:spacing w:line="0" w:lineRule="atLeast"/>
    </w:pPr>
    <w:rPr>
      <w:sz w:val="2"/>
      <w:szCs w:val="2"/>
    </w:rPr>
  </w:style>
  <w:style w:type="paragraph" w:customStyle="1" w:styleId="bdsharebuttonbox1">
    <w:name w:val="bdsharebuttonbox1"/>
    <w:basedOn w:val="Normal"/>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Normal"/>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Normal"/>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Normal"/>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Normal"/>
    <w:uiPriority w:val="99"/>
    <w:semiHidden/>
    <w:pPr>
      <w:spacing w:before="100" w:beforeAutospacing="1" w:after="100" w:afterAutospacing="1" w:line="240" w:lineRule="atLeast"/>
    </w:pPr>
    <w:rPr>
      <w:sz w:val="20"/>
      <w:szCs w:val="20"/>
    </w:rPr>
  </w:style>
  <w:style w:type="paragraph" w:customStyle="1" w:styleId="radiobox1">
    <w:name w:val="radiobox1"/>
    <w:basedOn w:val="Normal"/>
    <w:uiPriority w:val="99"/>
    <w:semiHidden/>
    <w:pPr>
      <w:spacing w:before="75" w:after="100" w:afterAutospacing="1"/>
      <w:ind w:right="210"/>
    </w:pPr>
  </w:style>
  <w:style w:type="paragraph" w:customStyle="1" w:styleId="payitem1">
    <w:name w:val="pay_item1"/>
    <w:basedOn w:val="Normal"/>
    <w:uiPriority w:val="99"/>
    <w:semiHidden/>
    <w:pPr>
      <w:spacing w:before="100" w:beforeAutospacing="1" w:after="100" w:afterAutospacing="1"/>
      <w:ind w:right="150"/>
    </w:pPr>
  </w:style>
  <w:style w:type="paragraph" w:customStyle="1" w:styleId="listinfo2">
    <w:name w:val="list_info2"/>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Normal"/>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Normal"/>
    <w:uiPriority w:val="99"/>
    <w:semiHidden/>
    <w:pPr>
      <w:spacing w:before="100" w:beforeAutospacing="1" w:after="100" w:afterAutospacing="1"/>
      <w:ind w:right="150"/>
    </w:p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