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EC690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79995" cy="10688955"/>
                <wp:effectExtent l="0" t="0" r="190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79995" cy="10688955"/>
                          <a:chOff x="0" y="0"/>
                          <a:chExt cx="755174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6908" w:rsidRPr="006D4163" w:rsidP="006D4163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商品房屋购销合同范本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1166648" y="1008993"/>
                            <a:ext cx="5470634" cy="12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6908" w:rsidRPr="006D4163" w:rsidP="006D4163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52"/>
                                </w:rPr>
                              </w:pPr>
                              <w:r w:rsidRPr="006D4163"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52"/>
                                </w:rPr>
                                <w:t>最新最全合同模板集合</w:t>
                              </w:r>
                            </w:p>
                            <w:p w:rsidR="00EC6908" w:rsidRPr="006D4163" w:rsidP="006D4163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</w:pPr>
                              <w:r w:rsidRPr="006D4163">
                                <w:rPr>
                                  <w:rFonts w:ascii="微软雅黑" w:eastAsia="微软雅黑" w:hAnsi="微软雅黑"/>
                                  <w:color w:val="FFFFFF"/>
                                  <w:sz w:val="40"/>
                                </w:rPr>
                                <w:t xml:space="preserve">Latest and most complete </w:t>
                              </w:r>
                              <w:r w:rsidRPr="006D4163"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5" style="width:596.85pt;height:841.65pt;margin-top:-1in;margin-left:-90pt;mso-width-relative:margin;position:absolute;z-index:251659264" coordsize="75517,106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width:75517;height:106890;mso-wrap-style:square;position:absolute;visibility:visible">
                  <v:imagedata r:id="rId4" o:title="合同封面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75516;height:38783;mso-wrap-style:square;position:absolute;top:27747;visibility:visible;v-text-anchor:middle" filled="f" stroked="f" strokeweight="0.5pt">
                  <v:textbox>
                    <w:txbxContent>
                      <w:p w:rsidR="00EC6908" w:rsidRPr="006D4163" w:rsidP="006D4163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4"/>
                            <w:szCs w:val="124"/>
                          </w:rPr>
                          <w:t>商品房屋购销合同范本</w:t>
                        </w:r>
                      </w:p>
                    </w:txbxContent>
                  </v:textbox>
                </v:shape>
                <v:shape id="文本框 4" o:spid="_x0000_s1028" type="#_x0000_t202" style="width:54706;height:12928;left:11666;mso-wrap-style:square;position:absolute;top:10089;visibility:visible;v-text-anchor:top" filled="f" stroked="f" strokeweight="0.5pt">
                  <v:textbox>
                    <w:txbxContent>
                      <w:p w:rsidR="00EC6908" w:rsidRPr="006D4163" w:rsidP="006D4163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52"/>
                          </w:rPr>
                        </w:pPr>
                        <w:r w:rsidRPr="006D4163"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52"/>
                          </w:rPr>
                          <w:t>最新最全合同模板集合</w:t>
                        </w:r>
                      </w:p>
                      <w:p w:rsidR="00EC6908" w:rsidRPr="006D4163" w:rsidP="006D4163">
                        <w:pPr>
                          <w:jc w:val="center"/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</w:pPr>
                        <w:r w:rsidRPr="006D4163">
                          <w:rPr>
                            <w:rFonts w:ascii="微软雅黑" w:eastAsia="微软雅黑" w:hAnsi="微软雅黑"/>
                            <w:color w:val="FFFFFF"/>
                            <w:sz w:val="40"/>
                          </w:rPr>
                          <w:t xml:space="preserve">Latest and most complete </w:t>
                        </w:r>
                        <w:r w:rsidRPr="006D4163"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C6908"/>
    <w:p w:rsidR="00EA1F28" w:rsidRPr="003A4E65" w:rsidP="003A4E65">
      <w:pPr>
        <w:pStyle w:val="PlainText"/>
        <w:spacing w:before="62" w:beforeLines="20" w:after="468" w:afterLines="150"/>
        <w:jc w:val="center"/>
        <w:rPr>
          <w:rFonts w:ascii="黑体" w:eastAsia="黑体" w:hAnsi="黑体" w:cs="宋体"/>
          <w:b/>
          <w:sz w:val="48"/>
        </w:rPr>
      </w:pPr>
      <w:r w:rsidRPr="003A4E65">
        <w:rPr>
          <w:rFonts w:ascii="黑体" w:eastAsia="黑体" w:hAnsi="黑体" w:cs="宋体" w:hint="eastAsia"/>
          <w:b/>
          <w:sz w:val="48"/>
        </w:rPr>
        <w:t>商品房屋购销合同范本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甲方：____________________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乙方：____________________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甲乙双方为购销________渡假村商品房事宜，经洽商签订合同条款如下，以便共同遵守。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一、乙方向甲方购买座落在________渡假村________组团内________楼房________栋。建筑面积为________平方米。其面积以________省《建筑面积计算规则》为准。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二、商品房售价为人民币________元。其中包括配套的配电室、临时锅炉房、道路、绿化等工程设施的费用，但不包括建筑税和公证费。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三、付款办法：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预购房屋按房屋暂定价先付购房款40%，计人民币________元，(其中10%为定金)。待房屋建设工作量完成一半时再预付30%。房屋竣工交付乙方时按实际售价结清尾款。房屋建筑税款由甲方代收代缴。 四、交房时间：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甲方应于一九____年____月将验收合格的房屋交付乙方。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五、乙方在接到甲方接房通知后的十天内将购房款结清。届时乙方若不能验收接管时，须委托甲方代管，并付甲方代管费(按房价的万分之一/日计取)。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六、乙方从接管所购房屋之日起，甲方按照国家规定，对房屋质量问题实行保修(土建工程保修一年，水电半年，暖气一个采暖期)。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七、违约责任：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1.本合同生效后，如乙方违约，乙方已缴定金不退;如甲方违约，则应双倍退还定金。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2.甲方如不能按期交付乙方所购房屋时(除人力不可抗拒原因外)，每逾期一天，甲方向乙方承担应交房屋售价万分之一的罚金。甲方通过努力交付房屋，乙方又同意提前接管时，以同等条件由乙方付给甲方作为奖励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八、乙方需要安装电话，由甲方解决，费用由乙方承担。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九、乙方对所购房屋享有所有权，但必须遵守国家有关房屋管理规定及渡假村管理办法。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>　　十、甲乙双方如在执行本合同过程中发生争执，应首先通过</w:t>
      </w:r>
      <w:r w:rsidRPr="003A4E65">
        <w:rPr>
          <w:rFonts w:hAnsi="宋体" w:cs="宋体" w:hint="eastAsia"/>
          <w:sz w:val="28"/>
        </w:rPr>
        <w:t xml:space="preserve">友好协商解决，如双方不能达成一致意见时，应提交有关仲裁机关进行仲裁。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十一、本合同一式九份，正本两份，双方各执一份;副本六份，双方各执三份，正副两本具有同等法律约束力。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十二、本合同双方签字盖章经公证后生效。本合同未尽事宜另行协商。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十三、本合同附件：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1.房屋平面位置及占用土地范围图(略)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2.________渡假村别墅暂行管理方法(略)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甲 方：(盖章) 乙 方：(盖章)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代 表： 代 表：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地址及电话： 地址及电话：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开户银行： 开户银行：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 xml:space="preserve">　　帐 号： 帐 号： </w:t>
      </w:r>
    </w:p>
    <w:p w:rsidR="00EA1F28" w:rsidRPr="003A4E65" w:rsidP="003A4E65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A4E65">
        <w:rPr>
          <w:rFonts w:hAnsi="宋体" w:cs="宋体" w:hint="eastAsia"/>
          <w:sz w:val="28"/>
        </w:rPr>
        <w:t>　　____年____月____日 ____年____月____日</w:t>
      </w:r>
    </w:p>
    <w:p w:rsidR="00862350" w:rsidRPr="003A4E65" w:rsidP="00865FCC">
      <w:pPr>
        <w:pStyle w:val="PlainText"/>
        <w:spacing w:before="312" w:beforeLines="100"/>
        <w:jc w:val="left"/>
        <w:rPr>
          <w:rFonts w:hAnsi="宋体" w:cs="宋体"/>
          <w:sz w:val="28"/>
        </w:rPr>
      </w:pPr>
    </w:p>
    <w:sectPr w:rsidSect="00862350">
      <w:footerReference w:type="even" r:id="rId5"/>
      <w:footerReference w:type="default" r:id="rId6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E65" w:rsidP="00453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1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E65" w:rsidP="00453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1D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1FE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C"/>
    <w:rsid w:val="000C734C"/>
    <w:rsid w:val="001658E1"/>
    <w:rsid w:val="001B0C36"/>
    <w:rsid w:val="00221397"/>
    <w:rsid w:val="002A1FE7"/>
    <w:rsid w:val="003A4E65"/>
    <w:rsid w:val="00453CA4"/>
    <w:rsid w:val="00500ACA"/>
    <w:rsid w:val="006D33BC"/>
    <w:rsid w:val="006D4163"/>
    <w:rsid w:val="00862350"/>
    <w:rsid w:val="00865FCC"/>
    <w:rsid w:val="009031DE"/>
    <w:rsid w:val="0094187C"/>
    <w:rsid w:val="00BE03E0"/>
    <w:rsid w:val="00BE1860"/>
    <w:rsid w:val="00EA1F28"/>
    <w:rsid w:val="00EC690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Char"/>
    <w:uiPriority w:val="99"/>
    <w:unhideWhenUsed/>
    <w:rsid w:val="00862350"/>
    <w:rPr>
      <w:rFonts w:ascii="宋体" w:hAnsi="Courier New" w:cs="Courier New"/>
      <w:szCs w:val="21"/>
    </w:rPr>
  </w:style>
  <w:style w:type="character" w:customStyle="1" w:styleId="Char">
    <w:name w:val="纯文本 Char"/>
    <w:link w:val="PlainText"/>
    <w:uiPriority w:val="99"/>
    <w:rsid w:val="00862350"/>
    <w:rPr>
      <w:rFonts w:ascii="宋体" w:eastAsia="宋体" w:hAnsi="Courier New" w:cs="Courier New"/>
      <w:szCs w:val="21"/>
    </w:rPr>
  </w:style>
  <w:style w:type="paragraph" w:styleId="Header">
    <w:name w:val="header"/>
    <w:basedOn w:val="Normal"/>
    <w:link w:val="Char0"/>
    <w:uiPriority w:val="99"/>
    <w:unhideWhenUsed/>
    <w:rsid w:val="002A1F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Header"/>
    <w:uiPriority w:val="99"/>
    <w:rsid w:val="002A1FE7"/>
    <w:rPr>
      <w:kern w:val="2"/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rsid w:val="002A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Footer"/>
    <w:uiPriority w:val="99"/>
    <w:rsid w:val="002A1FE7"/>
    <w:rPr>
      <w:kern w:val="2"/>
      <w:sz w:val="18"/>
      <w:szCs w:val="18"/>
    </w:rPr>
  </w:style>
  <w:style w:type="character" w:styleId="PageNumber">
    <w:name w:val="page number"/>
    <w:uiPriority w:val="99"/>
    <w:semiHidden/>
    <w:unhideWhenUsed/>
    <w:rsid w:val="003A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