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val="0"/>
        <w:snapToGrid w:val="0"/>
        <w:spacing w:before="313" w:beforeLines="100" w:after="313" w:afterLines="100"/>
        <w:ind w:firstLine="0" w:firstLineChars="0"/>
        <w:jc w:val="center"/>
        <w:textAlignment w:val="auto"/>
        <w:rPr>
          <w:rFonts w:hint="eastAsia" w:asciiTheme="minorEastAsia" w:hAnsiTheme="minorEastAsia" w:eastAsiaTheme="minorEastAsia" w:cstheme="minorEastAsia"/>
          <w:b/>
          <w:bCs/>
          <w:color w:val="000000"/>
          <w:sz w:val="48"/>
          <w:szCs w:val="52"/>
        </w:rPr>
      </w:pPr>
      <w:r>
        <w:rPr>
          <w:rFonts w:hint="eastAsia" w:asciiTheme="minorEastAsia" w:hAnsiTheme="minorEastAsia" w:eastAsiaTheme="minorEastAsia" w:cstheme="minorEastAsia"/>
          <w:b/>
          <w:bCs/>
          <w:color w:val="000000"/>
          <w:sz w:val="48"/>
          <w:szCs w:val="52"/>
        </w:rPr>
        <w:t>建筑师个人职业生涯规划书范文</w:t>
      </w:r>
    </w:p>
    <w:p>
      <w:pPr>
        <w:pStyle w:val="4"/>
        <w:rPr>
          <w:rFonts w:hint="eastAsia" w:asciiTheme="minorEastAsia" w:hAnsiTheme="minorEastAsia" w:eastAsiaTheme="minorEastAsia" w:cstheme="minorEastAsia"/>
          <w:b w:val="0"/>
          <w:bCs w:val="0"/>
          <w:color w:val="000000"/>
          <w:sz w:val="28"/>
          <w:szCs w:val="32"/>
        </w:rPr>
      </w:pPr>
      <w:r>
        <w:rPr>
          <w:rFonts w:hint="eastAsia" w:asciiTheme="minorEastAsia" w:hAnsiTheme="minorEastAsia" w:eastAsiaTheme="minorEastAsia" w:cstheme="minorEastAsia"/>
          <w:b w:val="0"/>
          <w:bCs w:val="0"/>
          <w:color w:val="000000"/>
          <w:sz w:val="28"/>
          <w:szCs w:val="32"/>
        </w:rPr>
        <w:t>一、前言</w:t>
      </w:r>
    </w:p>
    <w:p>
      <w:pPr>
        <w:pStyle w:val="4"/>
        <w:rPr>
          <w:rFonts w:hint="eastAsia" w:asciiTheme="minorEastAsia" w:hAnsiTheme="minorEastAsia" w:eastAsiaTheme="minorEastAsia" w:cstheme="minorEastAsia"/>
          <w:b w:val="0"/>
          <w:bCs w:val="0"/>
          <w:color w:val="000000"/>
          <w:sz w:val="28"/>
          <w:szCs w:val="32"/>
        </w:rPr>
      </w:pPr>
      <w:r>
        <w:rPr>
          <w:rFonts w:hint="eastAsia" w:asciiTheme="minorEastAsia" w:hAnsiTheme="minorEastAsia" w:eastAsiaTheme="minorEastAsia" w:cstheme="minorEastAsia"/>
          <w:b w:val="0"/>
          <w:bCs w:val="0"/>
          <w:color w:val="000000"/>
          <w:sz w:val="28"/>
          <w:szCs w:val="32"/>
        </w:rPr>
        <w:t>追求卓越，渴望成功，是古今中外有识之士的不懈追求，更是21世纪人们热门话题。</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你今天站在哪里并不重要，</w:t>
      </w:r>
      <w:bookmarkStart w:id="0" w:name="_GoBack"/>
      <w:bookmarkEnd w:id="0"/>
      <w:r>
        <w:rPr>
          <w:rFonts w:hint="eastAsia" w:asciiTheme="minorEastAsia" w:hAnsiTheme="minorEastAsia" w:eastAsiaTheme="minorEastAsia" w:cstheme="minorEastAsia"/>
          <w:b w:val="0"/>
          <w:bCs w:val="0"/>
          <w:color w:val="000000"/>
          <w:sz w:val="28"/>
          <w:szCs w:val="32"/>
        </w:rPr>
        <w:t>重要的是你下一步将买向何方，职业规划就是个人发展的一盏指路的灯，让我们清楚自己未来的路与方向。</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在竞争激烈的现代社会，一个人如果清楚自身的资源与优势，明白如果根据自身的核心优势去制订未来发展的道路，他必然会更容易实现成功的梦想!</w:t>
      </w:r>
    </w:p>
    <w:p>
      <w:pPr>
        <w:pStyle w:val="4"/>
        <w:rPr>
          <w:rFonts w:hint="eastAsia" w:asciiTheme="minorEastAsia" w:hAnsiTheme="minorEastAsia" w:eastAsiaTheme="minorEastAsia" w:cstheme="minorEastAsia"/>
          <w:b w:val="0"/>
          <w:bCs w:val="0"/>
          <w:color w:val="000000"/>
          <w:sz w:val="28"/>
          <w:szCs w:val="32"/>
        </w:rPr>
      </w:pPr>
      <w:r>
        <w:rPr>
          <w:rFonts w:hint="eastAsia" w:asciiTheme="minorEastAsia" w:hAnsiTheme="minorEastAsia" w:eastAsiaTheme="minorEastAsia" w:cstheme="minorEastAsia"/>
          <w:b w:val="0"/>
          <w:bCs w:val="0"/>
          <w:color w:val="000000"/>
          <w:sz w:val="28"/>
          <w:szCs w:val="32"/>
        </w:rPr>
        <w:t>二、自我评价</w:t>
      </w:r>
    </w:p>
    <w:p>
      <w:pPr>
        <w:pStyle w:val="4"/>
        <w:rPr>
          <w:rFonts w:hint="eastAsia" w:asciiTheme="minorEastAsia" w:hAnsiTheme="minorEastAsia" w:eastAsiaTheme="minorEastAsia" w:cstheme="minorEastAsia"/>
          <w:b w:val="0"/>
          <w:bCs w:val="0"/>
          <w:color w:val="000000"/>
          <w:sz w:val="28"/>
          <w:szCs w:val="32"/>
        </w:rPr>
      </w:pPr>
      <w:r>
        <w:rPr>
          <w:rFonts w:hint="eastAsia" w:asciiTheme="minorEastAsia" w:hAnsiTheme="minorEastAsia" w:eastAsiaTheme="minorEastAsia" w:cstheme="minorEastAsia"/>
          <w:b w:val="0"/>
          <w:bCs w:val="0"/>
          <w:color w:val="000000"/>
          <w:sz w:val="28"/>
          <w:szCs w:val="32"/>
        </w:rPr>
        <w:t>1、个人性格：既有外向的一面，又有内向的一面。</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有时候只要有什么活动，大概都会看到我参加，内向时，可以让人忽略我的存在。</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2、个人兴趣：喜欢打蓝和网球，喜欢看书，喜欢一个人爬山和喜欢写东西!</w:t>
      </w:r>
    </w:p>
    <w:p>
      <w:pPr>
        <w:pStyle w:val="4"/>
        <w:rPr>
          <w:rFonts w:hint="eastAsia" w:asciiTheme="minorEastAsia" w:hAnsiTheme="minorEastAsia" w:eastAsiaTheme="minorEastAsia" w:cstheme="minorEastAsia"/>
          <w:b w:val="0"/>
          <w:bCs w:val="0"/>
          <w:color w:val="000000"/>
          <w:sz w:val="28"/>
          <w:szCs w:val="32"/>
        </w:rPr>
      </w:pPr>
      <w:r>
        <w:rPr>
          <w:rFonts w:hint="eastAsia" w:asciiTheme="minorEastAsia" w:hAnsiTheme="minorEastAsia" w:eastAsiaTheme="minorEastAsia" w:cstheme="minorEastAsia"/>
          <w:b w:val="0"/>
          <w:bCs w:val="0"/>
          <w:color w:val="000000"/>
          <w:sz w:val="28"/>
          <w:szCs w:val="32"/>
        </w:rPr>
        <w:t>3、个人特长：有坚持不懈的精神，有敢于挑战的勇气，最重要的是我有一颗忠诚的心。</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4、个人学识:本科专业生</w:t>
      </w:r>
    </w:p>
    <w:p>
      <w:pPr>
        <w:pStyle w:val="4"/>
        <w:rPr>
          <w:rFonts w:hint="eastAsia" w:asciiTheme="minorEastAsia" w:hAnsiTheme="minorEastAsia" w:eastAsiaTheme="minorEastAsia" w:cstheme="minorEastAsia"/>
          <w:b w:val="0"/>
          <w:bCs w:val="0"/>
          <w:color w:val="000000"/>
          <w:sz w:val="28"/>
          <w:szCs w:val="32"/>
        </w:rPr>
      </w:pPr>
      <w:r>
        <w:rPr>
          <w:rFonts w:hint="eastAsia" w:asciiTheme="minorEastAsia" w:hAnsiTheme="minorEastAsia" w:eastAsiaTheme="minorEastAsia" w:cstheme="minorEastAsia"/>
          <w:b w:val="0"/>
          <w:bCs w:val="0"/>
          <w:color w:val="000000"/>
          <w:sz w:val="28"/>
          <w:szCs w:val="32"/>
        </w:rPr>
        <w:t>5、个人志向:我想当一名出色的测绘工程师，虽然这是一个以外业为主的职业，会经常到野外去作业，会很辛苦，但是对于一个年轻人来说，有挑战事业才对的起自己青春岁月，才会让我更有激情，我喜欢这个职业!</w:t>
      </w:r>
    </w:p>
    <w:p>
      <w:pPr>
        <w:pStyle w:val="4"/>
        <w:rPr>
          <w:rFonts w:hint="eastAsia" w:asciiTheme="minorEastAsia" w:hAnsiTheme="minorEastAsia" w:eastAsiaTheme="minorEastAsia" w:cstheme="minorEastAsia"/>
          <w:b w:val="0"/>
          <w:bCs w:val="0"/>
          <w:color w:val="000000"/>
          <w:sz w:val="28"/>
          <w:szCs w:val="32"/>
        </w:rPr>
      </w:pPr>
      <w:r>
        <w:rPr>
          <w:rFonts w:hint="eastAsia" w:asciiTheme="minorEastAsia" w:hAnsiTheme="minorEastAsia" w:eastAsiaTheme="minorEastAsia" w:cstheme="minorEastAsia"/>
          <w:b w:val="0"/>
          <w:bCs w:val="0"/>
          <w:color w:val="000000"/>
          <w:sz w:val="28"/>
          <w:szCs w:val="32"/>
        </w:rPr>
        <w:t>三、环境分析</w:t>
      </w:r>
    </w:p>
    <w:p>
      <w:pPr>
        <w:pStyle w:val="4"/>
        <w:rPr>
          <w:rFonts w:hint="eastAsia" w:asciiTheme="minorEastAsia" w:hAnsiTheme="minorEastAsia" w:eastAsiaTheme="minorEastAsia" w:cstheme="minorEastAsia"/>
          <w:b w:val="0"/>
          <w:bCs w:val="0"/>
          <w:color w:val="000000"/>
          <w:sz w:val="28"/>
          <w:szCs w:val="32"/>
          <w:lang w:eastAsia="zh-CN"/>
        </w:rPr>
      </w:pPr>
      <w:r>
        <w:rPr>
          <w:rFonts w:hint="eastAsia" w:asciiTheme="minorEastAsia" w:hAnsiTheme="minorEastAsia" w:eastAsiaTheme="minorEastAsia" w:cstheme="minorEastAsia"/>
          <w:b w:val="0"/>
          <w:bCs w:val="0"/>
          <w:color w:val="000000"/>
          <w:sz w:val="28"/>
          <w:szCs w:val="32"/>
        </w:rPr>
        <w:t>1、社会发展：经济方面：中国经济仍然会持续增长不会出现太大波动，原因是国家机制控制市场运行不会出现资本主义式的经济危机，中国经济虽然起点低，但发展仍然很快。</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文化方面：一般除非有惊采绝艳之人不会改变社会潮流，但是每10年的文化模式都有很大不同，但是会变的很快，因为信息传递很快，文化交流广泛.政治格局：和平是大的格局，小范围的战争依然不可避免，这是邓小平曾经说过的，世界的快速发展需要能源，但人们拒绝战争，一是反战情绪很重，二是发展不允许。</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交通方面：交通将会极其便利快捷，高铁、私家车将会成为主流交通工具。</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2、经济趋势：测绘工程是一个快速发展的学科，它与现代各种新技术和新工具相结合后衍生出了许多新兴的领域，也提供了更多、更具有挑战性，也更有发展前途的工作类型。</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例如：数字摄影测量、地理信息系统、gps全球定位系统及其子系统，经济地理学和区域、遥感技术等等，不胜枚举。</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而且，随着信息社会的到来，测绘工程的产品——关于地理方面的信息，已经成为一种重要的战略资源和商品，已经不再像从前一样可以免费得到，这就又促进了测绘工程的产业化进程，从而为整个测绘工程专业带来了巨大的发展机遇和商业回报。</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3、该行业的状况：测绘工程专业毕业生具有极其广泛的工作可选范围，工作也都是比较好的。</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而且，由于测绘行业形成和走俏，相关专业技术人才持续走俏，毕业生是完全可以从容就业，并找到理想工作的。</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4、就业机会目前，测绘工程专业本专科毕业生总体上可以有如下的就业选择：可在航天、航空、交通、公安、国防等部门从事导航及通讯工作、海洋测量工作、管理工作及科研工作;从事精密工程测量、形变监测、海洋测量、卫星测控、卫星测量数据处理及城市建设、工矿企业、国防工程、土地管理等行业的测量和管理技术工作</w:t>
      </w:r>
      <w:r>
        <w:rPr>
          <w:rFonts w:hint="eastAsia" w:asciiTheme="minorEastAsia" w:hAnsiTheme="minorEastAsia" w:eastAsiaTheme="minorEastAsia" w:cstheme="minorEastAsia"/>
          <w:b w:val="0"/>
          <w:bCs w:val="0"/>
          <w:color w:val="000000"/>
          <w:sz w:val="28"/>
          <w:szCs w:val="32"/>
          <w:lang w:eastAsia="zh-CN"/>
        </w:rPr>
        <w:t>。</w:t>
      </w:r>
    </w:p>
    <w:p>
      <w:pPr>
        <w:pStyle w:val="4"/>
        <w:rPr>
          <w:rFonts w:hint="eastAsia" w:asciiTheme="minorEastAsia" w:hAnsiTheme="minorEastAsia" w:eastAsiaTheme="minorEastAsia" w:cstheme="minorEastAsia"/>
          <w:b w:val="0"/>
          <w:bCs w:val="0"/>
          <w:color w:val="000000"/>
          <w:sz w:val="28"/>
          <w:szCs w:val="32"/>
        </w:rPr>
      </w:pPr>
      <w:r>
        <w:rPr>
          <w:rFonts w:hint="eastAsia" w:asciiTheme="minorEastAsia" w:hAnsiTheme="minorEastAsia" w:eastAsiaTheme="minorEastAsia" w:cstheme="minorEastAsia"/>
          <w:b w:val="0"/>
          <w:bCs w:val="0"/>
          <w:color w:val="000000"/>
          <w:sz w:val="28"/>
          <w:szCs w:val="32"/>
        </w:rPr>
        <w:t>可在大地测量、工程测量、摄影测量、地图制图与地理信息系统、城市建设与规划、国土资源与环境、国防和军事科学、航空航天、海洋、交通等领域从事工程、设计、规划和管理工作;可在各种所有制的公私营企业公司从事测绘产品和设备的研究开发工作。</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特种工程的多方面从事科研和工程的高级人才——进行规划设计、施工和运营管理工作。</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5、专业背景测绘本科毕业</w:t>
      </w:r>
    </w:p>
    <w:p>
      <w:pPr>
        <w:pStyle w:val="4"/>
        <w:rPr>
          <w:rFonts w:hint="eastAsia" w:asciiTheme="minorEastAsia" w:hAnsiTheme="minorEastAsia" w:eastAsiaTheme="minorEastAsia" w:cstheme="minorEastAsia"/>
          <w:b w:val="0"/>
          <w:bCs w:val="0"/>
          <w:color w:val="000000"/>
          <w:sz w:val="28"/>
          <w:szCs w:val="32"/>
        </w:rPr>
      </w:pPr>
      <w:r>
        <w:rPr>
          <w:rFonts w:hint="eastAsia" w:asciiTheme="minorEastAsia" w:hAnsiTheme="minorEastAsia" w:eastAsiaTheme="minorEastAsia" w:cstheme="minorEastAsia"/>
          <w:b w:val="0"/>
          <w:bCs w:val="0"/>
          <w:color w:val="000000"/>
          <w:sz w:val="28"/>
          <w:szCs w:val="32"/>
        </w:rPr>
        <w:t>6、家庭环境来自河北省石家庄市，家境普通，父亲在市政局工作，母亲在附近一所小学当教师，哥哥为当地一名大学生村官。</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四、职业选择的swot分析</w:t>
      </w:r>
    </w:p>
    <w:p>
      <w:pPr>
        <w:pStyle w:val="4"/>
        <w:rPr>
          <w:rFonts w:hint="eastAsia" w:asciiTheme="minorEastAsia" w:hAnsiTheme="minorEastAsia" w:eastAsiaTheme="minorEastAsia" w:cstheme="minorEastAsia"/>
          <w:b w:val="0"/>
          <w:bCs w:val="0"/>
          <w:color w:val="000000"/>
          <w:sz w:val="28"/>
          <w:szCs w:val="32"/>
        </w:rPr>
      </w:pPr>
      <w:r>
        <w:rPr>
          <w:rFonts w:hint="eastAsia" w:asciiTheme="minorEastAsia" w:hAnsiTheme="minorEastAsia" w:eastAsiaTheme="minorEastAsia" w:cstheme="minorEastAsia"/>
          <w:b w:val="0"/>
          <w:bCs w:val="0"/>
          <w:color w:val="000000"/>
          <w:sz w:val="28"/>
          <w:szCs w:val="32"/>
        </w:rPr>
        <w:t>swot是表示优势、劣势、机会和威胁优势</w:t>
      </w:r>
    </w:p>
    <w:p>
      <w:pPr>
        <w:pStyle w:val="4"/>
        <w:rPr>
          <w:rFonts w:hint="eastAsia" w:asciiTheme="minorEastAsia" w:hAnsiTheme="minorEastAsia" w:eastAsiaTheme="minorEastAsia" w:cstheme="minorEastAsia"/>
          <w:b w:val="0"/>
          <w:bCs w:val="0"/>
          <w:color w:val="000000"/>
          <w:sz w:val="28"/>
          <w:szCs w:val="32"/>
        </w:rPr>
      </w:pPr>
      <w:r>
        <w:rPr>
          <w:rFonts w:hint="eastAsia" w:asciiTheme="minorEastAsia" w:hAnsiTheme="minorEastAsia" w:eastAsiaTheme="minorEastAsia" w:cstheme="minorEastAsia"/>
          <w:b w:val="0"/>
          <w:bCs w:val="0"/>
          <w:color w:val="000000"/>
          <w:sz w:val="28"/>
          <w:szCs w:val="32"/>
        </w:rPr>
        <w:t>(s)：乐观、开放、遇事有主见、身体素质好、语言表达能力强、与人和睦相处、人员群众基础好、认真负责。</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xml:space="preserve">　　劣势 (w)：不能善始善终、缺乏社会经验、机会 </w:t>
      </w:r>
    </w:p>
    <w:p>
      <w:pPr>
        <w:pStyle w:val="4"/>
        <w:rPr>
          <w:rFonts w:hint="eastAsia" w:asciiTheme="minorEastAsia" w:hAnsiTheme="minorEastAsia" w:eastAsiaTheme="minorEastAsia" w:cstheme="minorEastAsia"/>
          <w:b w:val="0"/>
          <w:bCs w:val="0"/>
          <w:color w:val="000000"/>
          <w:sz w:val="28"/>
          <w:szCs w:val="32"/>
        </w:rPr>
      </w:pPr>
      <w:r>
        <w:rPr>
          <w:rFonts w:hint="eastAsia" w:asciiTheme="minorEastAsia" w:hAnsiTheme="minorEastAsia" w:eastAsiaTheme="minorEastAsia" w:cstheme="minorEastAsia"/>
          <w:b w:val="0"/>
          <w:bCs w:val="0"/>
          <w:color w:val="000000"/>
          <w:sz w:val="28"/>
          <w:szCs w:val="32"/>
        </w:rPr>
        <w:t xml:space="preserve">(o)：高一级职位的补缺等、新的岗位或岗位的设立、威胁 </w:t>
      </w:r>
    </w:p>
    <w:p>
      <w:pPr>
        <w:pStyle w:val="4"/>
        <w:rPr>
          <w:rFonts w:hint="eastAsia" w:asciiTheme="minorEastAsia" w:hAnsiTheme="minorEastAsia" w:eastAsiaTheme="minorEastAsia" w:cstheme="minorEastAsia"/>
          <w:b w:val="0"/>
          <w:bCs w:val="0"/>
          <w:color w:val="000000"/>
          <w:sz w:val="28"/>
          <w:szCs w:val="32"/>
        </w:rPr>
      </w:pPr>
      <w:r>
        <w:rPr>
          <w:rFonts w:hint="eastAsia" w:asciiTheme="minorEastAsia" w:hAnsiTheme="minorEastAsia" w:eastAsiaTheme="minorEastAsia" w:cstheme="minorEastAsia"/>
          <w:b w:val="0"/>
          <w:bCs w:val="0"/>
          <w:color w:val="000000"/>
          <w:sz w:val="28"/>
          <w:szCs w:val="32"/>
        </w:rPr>
        <w:t>(t)：不喜欢被约束、工作环境要球较高。</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运用swot分析法进行职业生涯机会评估时，我要尽可能的对面临的各种职业发展机会进行评估。</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然后，确定职业生涯目标，选出最优发展机会。</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五、大学行动方案一年级目标：掌握基本的知识，比如数学、外语计算机等，过英语四级锻炼培养组织能力、各方面协调能力。</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措施：上课认真听讲，下课积极反思，多去自习室、图书馆，抓紧时间学习组织同学参加活动、从中不断学习提高。</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二年级目标：掌握较高知识要求，过英语六级、计算机二级;二学历继续锻炼组织培养能力、各方面协调能力。</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措施：认真学习，利用好在校时间，利用寒暑假自学等组织同学参加活动、从中不断学习提高。</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三年级目标：学好专业知识，努力提升专业水准，学习好英语、高数培养社交能力。</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措施：踏实学习多和人交流。</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四年级目标：考研培养社交能力。</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措施：学习多和人交流。</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六、写在最后的话</w:t>
      </w:r>
    </w:p>
    <w:p>
      <w:pPr>
        <w:pStyle w:val="4"/>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color w:val="000000"/>
          <w:sz w:val="28"/>
          <w:szCs w:val="32"/>
        </w:rPr>
        <w:t>人生的辉煌，莫过于最大程度地发挥自己的潜能，实现人生的价值。</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因此，我们必须科学的了解自己的潜能和优势，了解外部环境给予的各种机遇与挑战以及职业生涯规划的重要性，才能实现职业生涯的成功。</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我们每个人都要有进取心、责任心、自信心，自我认识和自我调节的能力。</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人的一生是漫长而短暂的。</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szCs w:val="32"/>
        </w:rPr>
        <w:t>　　年轻时的你会觉得自己的生活道路很漫长，但人过半百，你又会觉得几十年仅是转眼即逝，所以只有现在努力。</w:t>
      </w:r>
      <w:r>
        <w:rPr>
          <w:rFonts w:hint="eastAsia" w:asciiTheme="minorEastAsia" w:hAnsiTheme="minorEastAsia" w:eastAsiaTheme="minorEastAsia" w:cstheme="minorEastAsia"/>
          <w:b w:val="0"/>
          <w:bCs w:val="0"/>
          <w:sz w:val="32"/>
          <w:szCs w:val="32"/>
        </w:rPr>
        <w:br w:type="textWrapping"/>
      </w:r>
      <w:r>
        <w:rPr>
          <w:rFonts w:hint="eastAsia" w:asciiTheme="minorEastAsia" w:hAnsiTheme="minorEastAsia" w:eastAsiaTheme="minorEastAsia" w:cstheme="minorEastAsia"/>
          <w:b w:val="0"/>
          <w:bCs w:val="0"/>
          <w:color w:val="000000"/>
          <w:sz w:val="28"/>
        </w:rPr>
        <w:t>　</w:t>
      </w:r>
    </w:p>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D1E84"/>
    <w:rsid w:val="0F6D1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1"/>
    <w:qFormat/>
    <w:uiPriority w:val="0"/>
    <w:pPr>
      <w:widowControl w:val="0"/>
      <w:adjustRightInd w:val="0"/>
      <w:snapToGrid w:val="0"/>
      <w:spacing w:after="0" w:line="360" w:lineRule="auto"/>
      <w:ind w:firstLine="200" w:firstLineChars="200"/>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2020-09-16T10:24:00Z</dcterms:created>
  <dc:creator>XXX</dc:creator>
  <cp:lastModifiedBy>XXX</cp:lastModifiedBy>
  <dcterms:modified xsi:type="dcterms:W3CDTF">2020-09-16T10:26:12Z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