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IT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职业生涯规划书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怀着无比兴奋的心情和对美好未来的设想，我走进了大学学府，开始了大学生活。如今学业已过一年，回首时却心生懊悔，因为这一学年充斥着的尽是兴奋、欢乐及忧伤，梦想的渐远，必需要想方法回补，而机遇是给有准备的人，于是重要的是规划好自己的职业生涯，职业目标和执行计划，发展路径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现就要有设计规划自己的职业生涯规划，了解相关的职业环境、职业发展趋势和社会需要具备的人才素质，在此基础上为自己的人生确定一个明确的方向。设计好职业策划书，我的人生之路就有了四通八达的可能，我将一步一步地沿着坐标前进，向黑夜出发去迎接黎明，向未知前进去捕获希望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我坚信通过自己的不懈努力必能走出一条星光大道!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 性格：善于独立思考，注重团体力量，善解人意，做事全力以赴，有耐性，刻苦，实际而热情，意志坚定、有毅力;但沟通能力不足，不善表达。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 兴趣：爱好阅读，也注重看有所求，体育方面兴趣十分广泛，擅长乒乓球，羽毛球等。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 价值观：坚信马克思真理，崇尚社会主义，个人价值由回报社会所决定，坚信美好未来。价值观决定以后生活活动，决定自己个人、社会价值的产生。将最高价值目标化，做好诸如效益观念，风险观念，竞争观念，平等观念，以及敢破常规、积极进取、精益求精、勇于创造等的培养、发展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 能力：具备敏锐的观察力，自制力非常强,在吸取他人的长处时不忘自己的创新。虽然有时候做事也会草率鲁莽，但多数时候是冷静，慎重的。机敏、领悟力较好，富直觉能力。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　　首先，全球现处于第三次工业革命，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行业在其中举足轻重;且现在也是“三步走”战略”和“新三步走”战略的关键时期。这一时期定会仍很大的机遇和契机，我们正处于这一伟大的时机。我国在经过三十年改革开放，综合国力得到了显著的提升。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现正暴发新一轮的世界性的经济危机，这对我们是挑战更是难得的机遇，到我们走向社会时更能一展所能。随着成功举办、参加了多次国际性的活动，更是使我国成为国际性的大国。XX年“网络泡沫”破灭后，全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人才需求缩水，但世界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产业的生产基地和研发中心正陆续在我国设立。全球新一轮的产业转移正推动我国由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大国向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强国转变，这将进一步刺激国内对计算机专业人才的需求。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现在我国的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行业人才不足且有严重的结构性的失衡，但其中也更重要的是高技术人员的需求。社会需要的更多的是高技术性的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人才，用人单位更是提高这方面的门槛。现在的计算机已经得到了极广的普及，各高校都很重视这方面的培养，企业也重视培训。在大学生就业形势危机的情形下，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行业也是日趋激烈，但也仍会是“抢手贷”。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面对现实，我必需首先要好好好学习，扎实专业课程，要有过硬的专业知识。并要过英语四级，掌握一定的计算机英语。要从现在做起，尽量的参加社会实践，不断提高自己的综合素质,并逐步了解社会企业对当代大学生的要求，不至于到毕业时一脸茫然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具体的规划设计：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第一学年：很快的调整大学学习状态，确立奋斗目标方向，并为之做好一定的基础。打牢专业基础知识，至始至终不重视英语的学习，对计算机有一定系统的了解。对自己所学的通信专业有全面的认识和，积极的参加学校各项活动，提高自己的沟通交流能力。多看些有关自己专业方面的书籍的新闻。假期到外处打工，体验一下社会，也了解下工作给人带来的感受，以不至于到时过于不解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第二学年：加强专业知识的学习，对以后的工作取向和目标进一步的明确和必要的细化。一，上学期：确保专业课的优异过关，并利用课余时间对自己感兴趣的电子电路、通信方面找一些有关方面的书籍学习，掌握基础的知识。英语过三级，计算机过二级。二：专业课优异的完成，继续学习自己感兴趣的方面，有所成绩。对以后的工作根据当时的形势做简要的分析和安排。英语过四级，过必要的计算机方面的证书。学习好常用的计算机英语。假期针对性的找计算机方面的假期工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第三学年：上学期：保持良好的心态，注意保持身体的健康。制定冲刺计划，备战必要的考试。了解市场、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IT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行业的走向和社会需求，能够的话亲身实践。下学期：学业很好的过关。清楚地认识自己，确立了自己的努力方向和职业定位，找好一家实习单位。不住的相信“计划赶不上变化”，不断的了解、完善自己。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毕业后，根据假期和实习经验，结合社会发展趋势找准以后的工作方向、职业和工作单位，并为之不懈努力。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这次职业规划设计，轻详细、合理的规划了自己的职业。分时间、任务，分步骤的完成对目标的追求。倘若有哪个时间段没有完成目标，一定要抓紧在接下去的时间段补上。在XX年完成在学校所要学好的知识、技能。XX可以有选择性的找工作单位，但要注重经验的发展前途。XX年以后基本上的定下职业，和选准、做久工作单位，取得一定的工作成绩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通过这次职业规划设计，我开始更深刻的认识、理解自己，也更重视了对职业的理解，和规划的重要性。影响职业生涯设计的因素诸多。有的变化因素难以预料，环境又多变，要与时俱进,灵活调整,不断修正,优化职业规划,适应各种变化,作一个有准备的人。。要时刻做到了解自己、了解职业、了解社会发展趋势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积极实施中小学布局调整和校舍安全工程，统筹城乡教育资源，着力推进义务教育均衡发展和“双高”普九，不断提高基础教育发展水平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积极实施中小学布局调整和校舍安全工程，统筹城乡教育资源，着力推进义务教育均衡发展和“双高”普九，不断提高基础教育发展水平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积极实施中小学布局调整和校舍安全工程，统筹城乡教育资源，着力推进义务教育均衡发展和“双高”普九，不断提高基础教育发展水平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8574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2020-10-13T09:54:30Z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