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BB" w:rsidRPr="006B3D5F" w:rsidRDefault="00F07287" w:rsidP="002145BB">
      <w:pPr>
        <w:rPr>
          <w:rFonts w:ascii="仿宋" w:eastAsia="仿宋" w:hAnsi="仿宋"/>
          <w:sz w:val="28"/>
          <w:szCs w:val="28"/>
        </w:rPr>
      </w:pPr>
      <w:r>
        <w:rPr>
          <w:rFonts w:ascii="仿宋" w:eastAsia="仿宋" w:hAnsi="仿宋" w:hint="eastAsia"/>
          <w:sz w:val="28"/>
          <w:szCs w:val="28"/>
        </w:rPr>
        <w:t>xxx</w:t>
      </w:r>
      <w:r w:rsidR="002145BB" w:rsidRPr="006B3D5F">
        <w:rPr>
          <w:rFonts w:ascii="仿宋" w:eastAsia="仿宋" w:hAnsi="仿宋" w:hint="eastAsia"/>
          <w:sz w:val="28"/>
          <w:szCs w:val="28"/>
        </w:rPr>
        <w:t>学院</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大</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学</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生</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职</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业</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生</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涯</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规</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划</w:t>
      </w:r>
    </w:p>
    <w:p w:rsidR="002145BB" w:rsidRPr="006B3D5F" w:rsidRDefault="002145BB" w:rsidP="002145BB">
      <w:pPr>
        <w:jc w:val="center"/>
        <w:rPr>
          <w:rFonts w:ascii="仿宋" w:eastAsia="仿宋" w:hAnsi="仿宋"/>
          <w:b/>
          <w:sz w:val="72"/>
          <w:szCs w:val="72"/>
        </w:rPr>
      </w:pPr>
      <w:r w:rsidRPr="006B3D5F">
        <w:rPr>
          <w:rFonts w:ascii="仿宋" w:eastAsia="仿宋" w:hAnsi="仿宋" w:hint="eastAsia"/>
          <w:b/>
          <w:sz w:val="72"/>
          <w:szCs w:val="72"/>
        </w:rPr>
        <w:t>书</w:t>
      </w:r>
    </w:p>
    <w:p w:rsidR="002145BB" w:rsidRPr="006B3D5F" w:rsidRDefault="002145BB" w:rsidP="002145BB">
      <w:pPr>
        <w:jc w:val="center"/>
        <w:rPr>
          <w:rFonts w:ascii="仿宋" w:eastAsia="仿宋" w:hAnsi="仿宋"/>
          <w:b/>
          <w:sz w:val="72"/>
          <w:szCs w:val="72"/>
        </w:rPr>
      </w:pPr>
    </w:p>
    <w:p w:rsidR="002145BB" w:rsidRPr="006B3D5F" w:rsidRDefault="002145BB" w:rsidP="002145BB">
      <w:pPr>
        <w:jc w:val="center"/>
        <w:rPr>
          <w:rFonts w:ascii="仿宋" w:eastAsia="仿宋" w:hAnsi="仿宋"/>
          <w:b/>
          <w:sz w:val="72"/>
          <w:szCs w:val="72"/>
        </w:rPr>
      </w:pPr>
    </w:p>
    <w:p w:rsidR="002145BB" w:rsidRPr="006B3D5F" w:rsidRDefault="002145BB" w:rsidP="002145BB">
      <w:pPr>
        <w:jc w:val="right"/>
        <w:rPr>
          <w:rFonts w:ascii="仿宋" w:eastAsia="仿宋" w:hAnsi="仿宋"/>
          <w:b/>
          <w:sz w:val="30"/>
          <w:szCs w:val="30"/>
        </w:rPr>
      </w:pPr>
      <w:r w:rsidRPr="006B3D5F">
        <w:rPr>
          <w:rFonts w:ascii="仿宋" w:eastAsia="仿宋" w:hAnsi="仿宋" w:hint="eastAsia"/>
          <w:b/>
          <w:sz w:val="30"/>
          <w:szCs w:val="30"/>
        </w:rPr>
        <w:t xml:space="preserve">         </w:t>
      </w:r>
      <w:r w:rsidR="00F07287">
        <w:rPr>
          <w:rFonts w:ascii="仿宋" w:eastAsia="仿宋" w:hAnsi="仿宋" w:hint="eastAsia"/>
          <w:b/>
          <w:sz w:val="30"/>
          <w:szCs w:val="30"/>
        </w:rPr>
        <w:t xml:space="preserve">xxx  </w:t>
      </w:r>
      <w:r w:rsidR="002C3C94" w:rsidRPr="006B3D5F">
        <w:rPr>
          <w:rFonts w:ascii="仿宋" w:eastAsia="仿宋" w:hAnsi="仿宋" w:hint="eastAsia"/>
          <w:b/>
          <w:sz w:val="30"/>
          <w:szCs w:val="30"/>
        </w:rPr>
        <w:t xml:space="preserve"> </w:t>
      </w:r>
      <w:r w:rsidRPr="006B3D5F">
        <w:rPr>
          <w:rFonts w:ascii="仿宋" w:eastAsia="仿宋" w:hAnsi="仿宋" w:hint="eastAsia"/>
          <w:b/>
          <w:sz w:val="30"/>
          <w:szCs w:val="30"/>
        </w:rPr>
        <w:t xml:space="preserve">               </w:t>
      </w:r>
    </w:p>
    <w:p w:rsidR="002145BB" w:rsidRPr="006B3D5F" w:rsidRDefault="002145BB" w:rsidP="002145BB">
      <w:pPr>
        <w:jc w:val="right"/>
        <w:rPr>
          <w:rFonts w:ascii="仿宋" w:eastAsia="仿宋" w:hAnsi="仿宋"/>
          <w:b/>
          <w:sz w:val="30"/>
          <w:szCs w:val="30"/>
        </w:rPr>
      </w:pPr>
      <w:r w:rsidRPr="006B3D5F">
        <w:rPr>
          <w:rFonts w:ascii="仿宋" w:eastAsia="仿宋" w:hAnsi="仿宋" w:hint="eastAsia"/>
          <w:b/>
          <w:sz w:val="30"/>
          <w:szCs w:val="30"/>
        </w:rPr>
        <w:t xml:space="preserve">                                 </w:t>
      </w:r>
      <w:r w:rsidRPr="006B3D5F">
        <w:rPr>
          <w:rFonts w:ascii="仿宋" w:eastAsia="仿宋" w:hAnsi="仿宋"/>
          <w:b/>
          <w:sz w:val="30"/>
          <w:szCs w:val="30"/>
        </w:rPr>
        <w:tab/>
      </w:r>
      <w:r w:rsidRPr="006B3D5F">
        <w:rPr>
          <w:rFonts w:ascii="仿宋" w:eastAsia="仿宋" w:hAnsi="仿宋" w:hint="eastAsia"/>
          <w:b/>
          <w:sz w:val="30"/>
          <w:szCs w:val="30"/>
        </w:rPr>
        <w:t>15</w:t>
      </w:r>
      <w:r w:rsidR="00F07287">
        <w:rPr>
          <w:rFonts w:ascii="仿宋" w:eastAsia="仿宋" w:hAnsi="仿宋" w:hint="eastAsia"/>
          <w:b/>
          <w:sz w:val="30"/>
          <w:szCs w:val="30"/>
        </w:rPr>
        <w:t>xxx</w:t>
      </w:r>
      <w:r w:rsidRPr="006B3D5F">
        <w:rPr>
          <w:rFonts w:ascii="仿宋" w:eastAsia="仿宋" w:hAnsi="仿宋" w:hint="eastAsia"/>
          <w:b/>
          <w:sz w:val="30"/>
          <w:szCs w:val="30"/>
        </w:rPr>
        <w:t xml:space="preserve"> </w:t>
      </w:r>
    </w:p>
    <w:p w:rsidR="002145BB" w:rsidRPr="006B3D5F" w:rsidRDefault="00F07287" w:rsidP="00F07287">
      <w:pPr>
        <w:ind w:firstLineChars="2351" w:firstLine="7081"/>
        <w:rPr>
          <w:rFonts w:ascii="仿宋" w:eastAsia="仿宋" w:hAnsi="仿宋"/>
          <w:b/>
          <w:sz w:val="72"/>
          <w:szCs w:val="72"/>
        </w:rPr>
      </w:pPr>
      <w:r>
        <w:rPr>
          <w:rFonts w:ascii="仿宋" w:eastAsia="仿宋" w:hAnsi="仿宋" w:hint="eastAsia"/>
          <w:b/>
          <w:sz w:val="30"/>
          <w:szCs w:val="30"/>
        </w:rPr>
        <w:t>xxx</w:t>
      </w:r>
      <w:r w:rsidR="002145BB" w:rsidRPr="006B3D5F">
        <w:rPr>
          <w:rFonts w:ascii="仿宋" w:eastAsia="仿宋" w:hAnsi="仿宋" w:hint="eastAsia"/>
          <w:b/>
          <w:sz w:val="30"/>
          <w:szCs w:val="30"/>
        </w:rPr>
        <w:t>学院</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lastRenderedPageBreak/>
        <w:t>前言</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人生如白驹过隙，转眼大一已经快结束了，回想起来，觉得自己整天处于迷茫之中，碌碌无为。但是大学时光一生只有一次，为了不使自己的大学时光白白浪费，于是我在经过一番深思熟虑之后，我设计了如下的职业规划：</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一、自我分析:</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孙子云：知己知彼，方能百战不殆。职业生涯规划也如此。知己即自我认识，了解自己的价值观、兴趣、性格等多方面的特质，才能扬长避短。</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1优点：</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（1）个人总结</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我总是一丝不苟、认真专注、现实可行</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我认为传统模式既然保留，就肯定有它的可取之处，你会坚定的遵循</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我责任意识非常强，别人可以放心你会兑现自己说的话</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我追求在短时间内，完成更多的任务</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我的毅力和决心让人感觉可以依靠，不达目的不罢休</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我通情达理、善解人意</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（2）我最擅长的5项技能：</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1. 物资管理 合理分配某项活动中所需的设备、工具、材料等物资，并且确保恰当使用</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2. 人际协调 根据他人的表现，来调整自己的行为和表现</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3. 判断和决策 权衡各种方案的得失利弊，并从中选出最优</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lastRenderedPageBreak/>
        <w:t>4. 安装 按照规范安装设备、机器、配线或程序</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5. 人际敏感 人际交往中，关注他人的反应，并从中理解他们的想法</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崇尚“责任至上” 我的穿衣风格：我的外表总是很干净，穿着保守、简朴，不喜欢色彩鲜艳或流行的款式，而喜欢样式传统、剪裁合身的衣着。我团体中，我总是表现得很低调，独来独往，默默无闻。我的朋友不多，我也对结交新朋友没什么兴趣。甚至在做事时也喜欢独自负责，不喜欢合作。在处理事情的时候你</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总是追求精确，希望第一次就能做到完美。我很善于在严格的规章制度下做事，也忠诚的维护和支持各种规范，喜欢集中注意力独立去攻克每一个任务。</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2不足:</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（1）我最薄弱的3项技能：</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数学 运用数学方法或者数学知识解决问题</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书面表达 通过书面方式，有效传达信息、表达观点</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说服 说服他人改变想法或行为</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（2）缺点和改进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不止一次地被评价为固执或倔强？我一旦做出决定就对其它观点置之不理，认为新观点和信想法未经考验，风险很大而不太愿意接受和尝试。我可以稍微放开自己的心态，风险并不等于毁灭，尝试探索一些新的可能性可能会带给我一些惊喜的结果。 我看问题有很强的批判性，通常持怀疑态度，不合逻辑的事一切免谈，显得不够灵活，甚至有些僵硬、呆板。时常会将自己的观点和标准强加给别人，强求别人按照自己的想法来做，忽视他人的感觉，为人挑剔，不能理解并对与我风格不同的人。事情并不都是完全理性和绝对的，没有十全十美的事情，也没有尽善尽美的人，我要学会欣赏别人的优点，及时表达我的欣赏，并对那些与我不同的多一些耐心和虚心。 我经常沉浸于具体的细节和日常的操作中，有时会由于坚守近期目标而忽略长远需要，难以看到全局及长远影响。我可以学习不时地跳出来展望</w:t>
      </w:r>
      <w:r w:rsidRPr="006B3D5F">
        <w:rPr>
          <w:rFonts w:ascii="仿宋" w:eastAsia="仿宋" w:hAnsi="仿宋" w:cs="Arial"/>
          <w:color w:val="222222"/>
          <w:sz w:val="21"/>
          <w:szCs w:val="21"/>
        </w:rPr>
        <w:lastRenderedPageBreak/>
        <w:t>一番，查看事情的整体发展。 我对事情的期望和自己的要求都高，常常不太自信，对自己的能力和贡献都估计过低，我要学会自我鼓励和激励，逐渐从小事培养自信心。</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（3）我的兴趣</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+表示我最强的两类兴趣 —表示我最弱的兴趣</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根据我最强的兴趣，可见我的特点是：</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对动手操作和经营管理都很感兴趣。我有雄心抱负，精力旺盛，对经济、管理、商业之类的活动跃跃欲试，喜欢领导和指挥大家的合作，但又主要侧重技术表现，将来适合在生产、制造或专业产品的工作环境中从事管理的工作，我一定会依原订规范全力以赴，追求预定的成果。</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也许我的梦想就是拥有一家中小型技术生产方面的公司，一边亲力亲为地处理各种技术事务，一边以自己的理念去经营和管理它。</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我的动手能力强，生活中也以实用为重，实事求是，着眼当下的事物，对未来较少去想象。</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二 专业认识</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物联网工程是一门应用计算机等现代化技术进行物联网控制和信息处</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理的学科，主要研究信息的获取与处理，电子设备与信息系统的设计、开发、应用和集成。现在，物联网工程已经涵盖了社会的诸多方面，像电话交换局里怎么处理各种电话信号，手机是怎样传递我们的声音甚至图像的，我们周围的网络怎样传递数据，甚至信息化时代军队的信息传递中如何保密等都要涉及物联网工程的应用技术。我们可以通过一些基础知识的学习认识这些东西，并能够应用更先进的技术进行新产品的研究和 物联网工程专业是集现代电子技术、信息技术、通信技术于一体的专业。 现在，物联网工程已经涵盖了我们的社会很广的范围，像电话交换局里怎样处理各种电话信号，手机是怎样传递我们的声音甚至图像的，我们周围的网络怎样传递数据，甚至信息化时代军队的信息传递中如何保密等都要涉及物联网工程的应用技术。我们可以通过一些基础知识的学习认识这些东西，并能够进</w:t>
      </w:r>
      <w:r w:rsidRPr="006B3D5F">
        <w:rPr>
          <w:rFonts w:ascii="仿宋" w:eastAsia="仿宋" w:hAnsi="仿宋" w:cs="Arial"/>
          <w:color w:val="222222"/>
          <w:sz w:val="21"/>
          <w:szCs w:val="21"/>
        </w:rPr>
        <w:lastRenderedPageBreak/>
        <w:t>行更先进的技术和新产品的维护和开发。首先要有扎实的数学知识，要学习许多电路知识，电子技术，计算机控制原理，信号与系统，通信原理等基本课程。自己还要动手设计、连接一些电路以及结合计算机的实验。譬如自己连接传感器的电路，用计算机自己设置小的通信系统，还会参观一些大的公司的电子和信息处理设备，对整体进行了解，理解手机信号、有线电视是如何传输的等，并能有机会在老师指导下参与大的工程的设计。</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其次专业主要是学习基本电路知识，并掌握用计算机等处理信息的</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方法。首先要有扎实的数学知识，对物理学的要求也很高，并且主要是电学方面；要学习许多电路知识、电子技术、信号与系统、计算机控制原理、通信原理等基本课程。学习物联网工程自己还要动手设计、连接一些电路并结合计算机进行实验，对动手操作和使用工具的要求也是比较高的。譬如自己连接传感器的电路，用计算机设置小的通信系统，还会参观一些大公司的电子和信息处理设备，理解手机信号、有线电视是如何传输的等，并能有机会在老师指导下参与大的工程设计。学习物联网工程，要喜欢钻研思考，善于开动脑筋发现问题。</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随本专业培养掌握现代电子技术理论、通晓电子系统设计原理与设计</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方法，具有较强的计算机、外语和相应工程技术应用能力，面向电子技术、自动控制和智能控制、计算机与网络技术等电子、信息、通信领域的宽口径、高素质、德智体全面发展的具有创新能力的高级工程技术人才开发。着社会信息化的深入，各行业大都需要物联网工程专业人才，而且薪金很高。学生毕业后可以从事电子设备和信息系统的设计、应用开发以及技术管理等。比如，做电子工程师，设计开发一些电子、通信器件；做软件工程师，设计开发与硬件相关的各种软件；做项目主管，策划一些大的系统，这对经验、知识要求很高；还可以继续进修成为教师，从事科研工作等。</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三 职业方向探索</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随着社会信息化的深入，各行业大都需要物联网工程专业人才，而且</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薪金很高。学生毕业后可以从事电子设备和信息系统的设计、应用开发以及技术管理等。比如，做电子工程师，设计开发一些电子、通信器件；做软件工程师，设计开发与硬件</w:t>
      </w:r>
      <w:r w:rsidRPr="006B3D5F">
        <w:rPr>
          <w:rFonts w:ascii="仿宋" w:eastAsia="仿宋" w:hAnsi="仿宋" w:cs="Arial"/>
          <w:color w:val="222222"/>
          <w:sz w:val="21"/>
          <w:szCs w:val="21"/>
        </w:rPr>
        <w:lastRenderedPageBreak/>
        <w:t>相关的各种软件；做项目主管，策划一些大的系统，这对经验、知识要求很高；还可以继续进修成为教师，从事科研工作等。</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专业背景与市场预测</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该专业是前沿学科，现代社会的各个领域及人们日常生活等都与物联网技术有着紧密的联系。全国各地从事电子技术产品的生产、开发、销售和应用的企事业单位很多.,随着改革步伐的加快，这样的企事业单位会越来越多。为促进市场经济的发展，培养一大批具有大专层次学历，能综合运用所学知识和技能，适应现代电子技术发展的要求，从事企事业单位与本专业相关的产品及设备的生产、安装调试、运行维护、销售及售后服务、新产品技术开发等应用型技术人才和管理人才是社会发展和经济建设的客观需要，市场对该类人才的需求越来越大。为此物联网工程专业的人才有着广泛的就业前景。</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培养目标</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注重培养物联网技术基础知识与能力；具有电子产品的装配、调试及设计的基本能力，具有一般电子设备的安装、调试、维护与应用能力；具有对办公自动化设备的安装、调试、维修和维护管理能力；具有对通信设备、家用电子产品电路图的阅读分析及安装、调试、维护能力；具有对机电设</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备进行智能控制的设计和组织能力；具有阅读英语资料和计算机应用能力。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培养要求</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本专业学生主要学习信号的获取与处理、电子设备与信息系统等方面的基本理论和基本知识，受到电子与信息工程实践（包括生产实习和室内实验）的基本训练，具备良好的科学素质，具备设计、开发、应用和集成电子设备和信息系统的基本能力，并具有较强的知识更新能力和广泛的科学适应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我对动手操作和经营管理都很感兴趣。我有雄心抱负，精力旺盛，对经济、管理、商业之类的活动跃跃欲试，喜欢领导和指挥大家的合作，但又主要侧重技术表现，将来适合在</w:t>
      </w:r>
      <w:r w:rsidRPr="006B3D5F">
        <w:rPr>
          <w:rFonts w:ascii="仿宋" w:eastAsia="仿宋" w:hAnsi="仿宋" w:cs="Arial"/>
          <w:color w:val="222222"/>
          <w:sz w:val="21"/>
          <w:szCs w:val="21"/>
        </w:rPr>
        <w:lastRenderedPageBreak/>
        <w:t>生产、制造或专业产品的工作环境中从事管理的工作，你一定会依原订规范全力以赴，追求预定的成果。</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毕业后我梦想就是拥有一家中小型技术生产方面的公司，一边亲力亲为地处理各种技术事务，一边以自己的理念去经营和管理它。</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我的动手能力强，生活中也以实用为重，实事求是，着眼当下的事物，对未来较少去想象。</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四 职业目标确立</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由职业方向探索和我的内外部条件可以确定，我选择使我如鱼得水的环境：商业、管理中的技术支持性环节，以技术为主导的推广活动，并为之不懈的努力。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我的短期目标是： 1进行电子产业的社会实践</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2通过英语四六级</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3拿到计算机二级证书</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4学会使DXP单片机、ARM、FPGA</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5养成良好的职业素质。</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我的中期目标是：1、虚心学习、坚持不懈。</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2、拓展并维持积累的客户。</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3、带领团队开拓市场并不断创新</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我的长期目标是：1、运用我所积累工作经验和人脉关系，建立自己的事业，</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拥有自己的知名品牌，并使它由国内走向国外，成为世</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界知名品牌。</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lastRenderedPageBreak/>
        <w:t>2、把企业做大做强，跻身于世界前列。</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细化行动</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1、较系统地掌握本专业领域宽广的技术基础理论知识，适应电子和信息工程方面广泛的工作范围；</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2、掌握电子电路的基本理论和实验技术，具备分析和设计电子设备的基本能力；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3、掌握信息获取、处理的基本理论和应用的一般方法，具有设计、集成、应用及计算机模拟信息系统的基本能力；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4、了解信息产业的基本方针、政策和法规，了解企业管理的基本知识；</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5、了解电子设备和信息系统的理论前沿，具有研究、开发新系统、新技术的初步能力；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6、掌握文献检索、资料查询的基本方法，具有一定的科学研究和实际工作能力。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7、.掌握计算机电子技术所必须的基本知识基本理论和原理；</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8、掌握电子产品的一般生产工艺具有电子产品生产管理能力；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9、掌握电子电器类维修焊接技术具有按工艺文件完成复杂产品的全部装接焊接能力；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10、具有熟练使用和维护常用电子仪器仪表的能力和按高度文件调试设备排除故障的能力；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11、具有电子工程的现场安装与调试基本能力。</w:t>
      </w:r>
    </w:p>
    <w:p w:rsidR="009E0795" w:rsidRPr="006B3D5F" w:rsidRDefault="009E0795" w:rsidP="006B3D5F">
      <w:pPr>
        <w:pStyle w:val="a5"/>
        <w:spacing w:before="300" w:beforeAutospacing="0" w:after="300" w:afterAutospacing="0" w:line="360" w:lineRule="auto"/>
        <w:ind w:firstLine="480"/>
        <w:rPr>
          <w:rFonts w:ascii="仿宋" w:eastAsia="仿宋" w:hAnsi="仿宋" w:cs="Arial"/>
          <w:color w:val="222222"/>
          <w:sz w:val="21"/>
          <w:szCs w:val="21"/>
        </w:rPr>
      </w:pPr>
      <w:r w:rsidRPr="006B3D5F">
        <w:rPr>
          <w:rFonts w:ascii="仿宋" w:eastAsia="仿宋" w:hAnsi="仿宋" w:cs="Arial"/>
          <w:color w:val="222222"/>
          <w:sz w:val="21"/>
          <w:szCs w:val="21"/>
        </w:rPr>
        <w:t>我们常说，社会上成功者少，平庸者多，原因无它，平庸者何尝未曾努力，只不过碰过几回壁，就轻易承认自己不行了，而成功者总是一次又一次地闯过难关，绝不轻言放弃。我会一直努力奋斗，创造自己的美来。我们年轻，敢于梦想，也有着那不服输的冲劲。无论眼底闪过多少刀光剑影，只要没有付诸行动，那么，一切都只是镜中花，水中月，可望而不</w:t>
      </w:r>
      <w:r w:rsidRPr="006B3D5F">
        <w:rPr>
          <w:rFonts w:ascii="仿宋" w:eastAsia="仿宋" w:hAnsi="仿宋" w:cs="Arial"/>
          <w:color w:val="222222"/>
          <w:sz w:val="21"/>
          <w:szCs w:val="21"/>
        </w:rPr>
        <w:lastRenderedPageBreak/>
        <w:t>可及。一个人，若要获得成功，必须得拿出勇气，付出努力、拼博、奋斗；既然选择了远方，就只顾风雨兼程</w:t>
      </w:r>
    </w:p>
    <w:p w:rsidR="00A316A4" w:rsidRPr="006B3D5F" w:rsidRDefault="00A316A4" w:rsidP="006B3D5F">
      <w:pPr>
        <w:spacing w:line="360" w:lineRule="auto"/>
        <w:rPr>
          <w:rFonts w:ascii="仿宋" w:eastAsia="仿宋" w:hAnsi="仿宋"/>
          <w:szCs w:val="21"/>
        </w:rPr>
      </w:pPr>
    </w:p>
    <w:sectPr w:rsidR="00A316A4" w:rsidRPr="006B3D5F" w:rsidSect="006C5B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25" w:rsidRDefault="00B45125" w:rsidP="002145BB">
      <w:r>
        <w:separator/>
      </w:r>
    </w:p>
  </w:endnote>
  <w:endnote w:type="continuationSeparator" w:id="0">
    <w:p w:rsidR="00B45125" w:rsidRDefault="00B45125" w:rsidP="002145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25" w:rsidRDefault="00B45125" w:rsidP="002145BB">
      <w:r>
        <w:separator/>
      </w:r>
    </w:p>
  </w:footnote>
  <w:footnote w:type="continuationSeparator" w:id="0">
    <w:p w:rsidR="00B45125" w:rsidRDefault="00B45125" w:rsidP="002145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5BB"/>
    <w:rsid w:val="001003FB"/>
    <w:rsid w:val="002145BB"/>
    <w:rsid w:val="00262E0D"/>
    <w:rsid w:val="00272986"/>
    <w:rsid w:val="002C3C94"/>
    <w:rsid w:val="00666C6B"/>
    <w:rsid w:val="006B3D5F"/>
    <w:rsid w:val="006C5BF1"/>
    <w:rsid w:val="009E0795"/>
    <w:rsid w:val="00A316A4"/>
    <w:rsid w:val="00B45125"/>
    <w:rsid w:val="00D74D03"/>
    <w:rsid w:val="00F07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4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5BB"/>
    <w:rPr>
      <w:sz w:val="18"/>
      <w:szCs w:val="18"/>
    </w:rPr>
  </w:style>
  <w:style w:type="paragraph" w:styleId="a4">
    <w:name w:val="footer"/>
    <w:basedOn w:val="a"/>
    <w:link w:val="Char0"/>
    <w:uiPriority w:val="99"/>
    <w:semiHidden/>
    <w:unhideWhenUsed/>
    <w:rsid w:val="002145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5BB"/>
    <w:rPr>
      <w:sz w:val="18"/>
      <w:szCs w:val="18"/>
    </w:rPr>
  </w:style>
  <w:style w:type="paragraph" w:styleId="a5">
    <w:name w:val="Normal (Web)"/>
    <w:basedOn w:val="a"/>
    <w:uiPriority w:val="99"/>
    <w:semiHidden/>
    <w:unhideWhenUsed/>
    <w:rsid w:val="009E07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71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689</Words>
  <Characters>3933</Characters>
  <DocSecurity>0</DocSecurity>
  <Lines>32</Lines>
  <Paragraphs>9</Paragraphs>
  <ScaleCrop>false</ScaleCrop>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2016-05-13T12:00:00Z</dcterms:created>
  <dcterms:modified xsi:type="dcterms:W3CDTF">2016-09-05T14:36:00Z</dcterms:modified>
</cp:coreProperties>
</file>