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52"/>
          <w:szCs w:val="52"/>
        </w:rPr>
      </w:pPr>
    </w:p>
    <w:p>
      <w:pPr>
        <w:spacing w:line="2400" w:lineRule="exact"/>
        <w:ind w:left="240" w:leftChars="100"/>
        <w:jc w:val="center"/>
        <w:rPr>
          <w:rFonts w:ascii="宋体" w:hAnsi="宋体" w:cs="宋体"/>
          <w:sz w:val="140"/>
          <w:szCs w:val="140"/>
        </w:rPr>
      </w:pPr>
    </w:p>
    <w:p>
      <w:pPr>
        <w:spacing w:line="2400" w:lineRule="exact"/>
        <w:ind w:left="240" w:leftChars="100"/>
        <w:jc w:val="center"/>
        <w:rPr>
          <w:rFonts w:ascii="宋体" w:hAnsi="宋体" w:cs="宋体"/>
          <w:sz w:val="140"/>
          <w:szCs w:val="140"/>
        </w:rPr>
      </w:pPr>
      <w:r>
        <w:rPr>
          <w:rFonts w:hint="eastAsia" w:ascii="宋体" w:hAnsi="宋体" w:cs="宋体"/>
          <w:sz w:val="140"/>
          <w:szCs w:val="140"/>
        </w:rPr>
        <w:t>员 工 手 册</w:t>
      </w:r>
    </w:p>
    <w:p>
      <w:pPr>
        <w:jc w:val="center"/>
        <w:rPr>
          <w:rFonts w:ascii="宋体" w:hAnsi="宋体" w:cs="宋体"/>
          <w:b/>
          <w:sz w:val="48"/>
          <w:szCs w:val="48"/>
        </w:rPr>
      </w:pPr>
    </w:p>
    <w:p>
      <w:pPr>
        <w:jc w:val="center"/>
        <w:rPr>
          <w:rFonts w:ascii="宋体" w:hAnsi="宋体" w:cs="宋体"/>
          <w:b/>
          <w:sz w:val="84"/>
          <w:szCs w:val="84"/>
          <w:u w:val="double"/>
        </w:rPr>
      </w:pPr>
    </w:p>
    <w:p>
      <w:pPr>
        <w:ind w:firstLine="2420" w:firstLineChars="550"/>
        <w:rPr>
          <w:rFonts w:ascii="宋体" w:hAnsi="宋体" w:cs="宋体"/>
          <w:sz w:val="44"/>
          <w:szCs w:val="44"/>
        </w:rPr>
      </w:pPr>
    </w:p>
    <w:p>
      <w:pPr>
        <w:ind w:firstLine="2420" w:firstLineChars="550"/>
        <w:rPr>
          <w:rFonts w:ascii="宋体" w:hAnsi="宋体" w:cs="宋体"/>
          <w:sz w:val="44"/>
          <w:szCs w:val="44"/>
        </w:rPr>
      </w:pPr>
    </w:p>
    <w:p>
      <w:pPr>
        <w:ind w:firstLine="2420" w:firstLineChars="550"/>
        <w:rPr>
          <w:rFonts w:ascii="宋体" w:hAnsi="宋体" w:cs="宋体"/>
          <w:sz w:val="44"/>
          <w:szCs w:val="44"/>
        </w:rPr>
      </w:pPr>
    </w:p>
    <w:p>
      <w:pPr>
        <w:ind w:firstLine="2420" w:firstLineChars="550"/>
        <w:rPr>
          <w:rFonts w:ascii="宋体" w:hAnsi="宋体" w:cs="宋体"/>
          <w:sz w:val="44"/>
          <w:szCs w:val="44"/>
        </w:rPr>
      </w:pPr>
    </w:p>
    <w:p>
      <w:pPr>
        <w:ind w:firstLine="2420" w:firstLineChars="550"/>
        <w:rPr>
          <w:rFonts w:ascii="宋体" w:hAnsi="宋体" w:cs="宋体"/>
          <w:sz w:val="44"/>
          <w:szCs w:val="44"/>
        </w:rPr>
      </w:pPr>
    </w:p>
    <w:p>
      <w:pPr>
        <w:ind w:firstLine="3740" w:firstLineChars="850"/>
        <w:rPr>
          <w:rFonts w:ascii="宋体" w:hAnsi="宋体" w:cs="宋体"/>
          <w:sz w:val="44"/>
          <w:szCs w:val="44"/>
        </w:rPr>
      </w:pPr>
      <w:r>
        <w:rPr>
          <w:rFonts w:hint="eastAsia" w:ascii="宋体" w:hAnsi="宋体" w:cs="宋体"/>
          <w:sz w:val="44"/>
          <w:szCs w:val="44"/>
        </w:rPr>
        <w:t>二零</w:t>
      </w:r>
      <w:r>
        <w:rPr>
          <w:rFonts w:hint="eastAsia" w:ascii="宋体" w:hAnsi="宋体" w:cs="宋体"/>
          <w:sz w:val="44"/>
          <w:szCs w:val="44"/>
          <w:lang w:eastAsia="zh-CN"/>
        </w:rPr>
        <w:t>XX</w:t>
      </w:r>
      <w:r>
        <w:rPr>
          <w:rFonts w:hint="eastAsia" w:ascii="宋体" w:hAnsi="宋体" w:cs="宋体"/>
          <w:sz w:val="44"/>
          <w:szCs w:val="44"/>
        </w:rPr>
        <w:t>年四月</w:t>
      </w:r>
    </w:p>
    <w:p>
      <w:pPr>
        <w:ind w:firstLine="2420" w:firstLineChars="550"/>
        <w:rPr>
          <w:rFonts w:ascii="宋体" w:hAnsi="宋体" w:cs="宋体"/>
          <w:sz w:val="44"/>
          <w:szCs w:val="44"/>
        </w:rPr>
      </w:pPr>
    </w:p>
    <w:p>
      <w:pPr>
        <w:pStyle w:val="2"/>
        <w:jc w:val="center"/>
        <w:rPr>
          <w:rFonts w:hAnsi="宋体" w:cs="宋体"/>
          <w:b/>
          <w:sz w:val="36"/>
          <w:szCs w:val="36"/>
        </w:rPr>
      </w:pPr>
    </w:p>
    <w:p>
      <w:pPr>
        <w:pStyle w:val="2"/>
        <w:jc w:val="center"/>
        <w:rPr>
          <w:rFonts w:hAnsi="宋体" w:cs="宋体"/>
          <w:b/>
          <w:sz w:val="36"/>
          <w:szCs w:val="36"/>
        </w:rPr>
      </w:pPr>
    </w:p>
    <w:p>
      <w:pPr>
        <w:pStyle w:val="2"/>
        <w:jc w:val="center"/>
        <w:rPr>
          <w:rFonts w:hAnsi="宋体" w:cs="宋体"/>
          <w:b/>
          <w:sz w:val="36"/>
          <w:szCs w:val="36"/>
        </w:rPr>
      </w:pPr>
    </w:p>
    <w:p>
      <w:pPr>
        <w:pStyle w:val="2"/>
        <w:jc w:val="center"/>
        <w:rPr>
          <w:rFonts w:hAnsi="宋体" w:cs="宋体"/>
          <w:b/>
          <w:sz w:val="44"/>
          <w:szCs w:val="44"/>
        </w:rPr>
      </w:pPr>
      <w:r>
        <w:rPr>
          <w:rFonts w:hint="eastAsia" w:hAnsi="宋体" w:cs="宋体"/>
          <w:b/>
          <w:sz w:val="44"/>
          <w:szCs w:val="44"/>
        </w:rPr>
        <w:t>北京****科技有限公司员工手册</w:t>
      </w:r>
    </w:p>
    <w:p>
      <w:pPr>
        <w:pStyle w:val="2"/>
        <w:jc w:val="center"/>
        <w:rPr>
          <w:rFonts w:hAnsi="宋体" w:cs="宋体"/>
          <w:b/>
          <w:sz w:val="44"/>
          <w:szCs w:val="44"/>
        </w:rPr>
      </w:pPr>
    </w:p>
    <w:p>
      <w:pPr>
        <w:pStyle w:val="2"/>
        <w:jc w:val="center"/>
        <w:rPr>
          <w:rFonts w:hAnsi="宋体" w:cs="宋体"/>
          <w:b/>
          <w:sz w:val="48"/>
          <w:szCs w:val="48"/>
        </w:rPr>
      </w:pPr>
      <w:r>
        <w:rPr>
          <w:rFonts w:hint="eastAsia" w:hAnsi="宋体" w:cs="宋体"/>
          <w:b/>
          <w:sz w:val="48"/>
          <w:szCs w:val="48"/>
        </w:rPr>
        <w:t>目  录</w:t>
      </w:r>
    </w:p>
    <w:p>
      <w:pPr>
        <w:pStyle w:val="2"/>
        <w:jc w:val="center"/>
        <w:rPr>
          <w:rFonts w:hAnsi="宋体" w:cs="宋体"/>
          <w:b/>
          <w:sz w:val="36"/>
          <w:szCs w:val="36"/>
        </w:rPr>
      </w:pPr>
    </w:p>
    <w:p>
      <w:pPr>
        <w:pStyle w:val="2"/>
        <w:spacing w:line="800" w:lineRule="exact"/>
        <w:rPr>
          <w:rFonts w:hAnsi="宋体" w:cs="宋体"/>
          <w:sz w:val="36"/>
          <w:szCs w:val="36"/>
        </w:rPr>
      </w:pPr>
      <w:r>
        <w:rPr>
          <w:rFonts w:hint="eastAsia" w:hAnsi="宋体" w:cs="宋体"/>
          <w:sz w:val="36"/>
          <w:szCs w:val="36"/>
        </w:rPr>
        <w:t>前言</w:t>
      </w:r>
      <w:r>
        <w:rPr>
          <w:rFonts w:hint="eastAsia" w:hAnsi="宋体" w:cs="宋体"/>
          <w:sz w:val="36"/>
          <w:szCs w:val="36"/>
          <w:u w:val="dotted"/>
        </w:rPr>
        <w:t xml:space="preserve">                                       </w:t>
      </w:r>
      <w:r>
        <w:rPr>
          <w:rFonts w:hAnsi="宋体" w:cs="宋体"/>
          <w:sz w:val="36"/>
          <w:szCs w:val="36"/>
          <w:u w:val="dotted"/>
        </w:rPr>
        <w:t xml:space="preserve"> </w:t>
      </w:r>
      <w:r>
        <w:rPr>
          <w:rFonts w:hint="eastAsia" w:hAnsi="宋体" w:cs="宋体"/>
          <w:sz w:val="36"/>
          <w:szCs w:val="36"/>
        </w:rPr>
        <w:t xml:space="preserve">                                     </w:t>
      </w:r>
    </w:p>
    <w:p>
      <w:pPr>
        <w:pStyle w:val="2"/>
        <w:numPr>
          <w:ilvl w:val="0"/>
          <w:numId w:val="1"/>
        </w:numPr>
        <w:spacing w:line="800" w:lineRule="exact"/>
        <w:rPr>
          <w:rFonts w:hAnsi="宋体" w:cs="宋体"/>
          <w:sz w:val="36"/>
          <w:szCs w:val="36"/>
        </w:rPr>
      </w:pPr>
      <w:r>
        <w:rPr>
          <w:rFonts w:hint="eastAsia" w:hAnsi="宋体" w:cs="宋体"/>
          <w:sz w:val="36"/>
          <w:szCs w:val="36"/>
        </w:rPr>
        <w:t>入职指引</w:t>
      </w:r>
      <w:r>
        <w:rPr>
          <w:rFonts w:hint="eastAsia" w:hAnsi="宋体" w:cs="宋体"/>
          <w:sz w:val="36"/>
          <w:szCs w:val="36"/>
          <w:u w:val="dotted"/>
        </w:rPr>
        <w:t xml:space="preserve">                              </w:t>
      </w:r>
    </w:p>
    <w:p>
      <w:pPr>
        <w:pStyle w:val="2"/>
        <w:numPr>
          <w:ilvl w:val="0"/>
          <w:numId w:val="1"/>
        </w:numPr>
        <w:spacing w:line="800" w:lineRule="exact"/>
        <w:rPr>
          <w:rFonts w:hAnsi="宋体" w:cs="宋体"/>
          <w:sz w:val="36"/>
          <w:szCs w:val="36"/>
        </w:rPr>
      </w:pPr>
      <w:r>
        <w:rPr>
          <w:rFonts w:hint="eastAsia" w:hAnsi="宋体" w:cs="宋体"/>
          <w:sz w:val="36"/>
          <w:szCs w:val="36"/>
        </w:rPr>
        <w:t>离职手续</w:t>
      </w:r>
      <w:r>
        <w:rPr>
          <w:rFonts w:hint="eastAsia" w:hAnsi="宋体" w:cs="宋体"/>
          <w:sz w:val="36"/>
          <w:szCs w:val="36"/>
          <w:u w:val="dotted"/>
        </w:rPr>
        <w:t xml:space="preserve">                              </w:t>
      </w:r>
    </w:p>
    <w:p>
      <w:pPr>
        <w:pStyle w:val="2"/>
        <w:numPr>
          <w:ilvl w:val="0"/>
          <w:numId w:val="1"/>
        </w:numPr>
        <w:spacing w:line="800" w:lineRule="exact"/>
        <w:rPr>
          <w:rFonts w:hAnsi="宋体" w:cs="宋体"/>
          <w:sz w:val="36"/>
          <w:szCs w:val="36"/>
        </w:rPr>
      </w:pPr>
      <w:r>
        <w:rPr>
          <w:rFonts w:hint="eastAsia" w:hAnsi="宋体" w:cs="宋体"/>
          <w:sz w:val="36"/>
          <w:szCs w:val="36"/>
        </w:rPr>
        <w:t>员工纪律</w:t>
      </w:r>
      <w:r>
        <w:rPr>
          <w:rFonts w:hint="eastAsia" w:hAnsi="宋体" w:cs="宋体"/>
          <w:sz w:val="36"/>
          <w:szCs w:val="36"/>
          <w:u w:val="dotted"/>
        </w:rPr>
        <w:t xml:space="preserve">                              </w:t>
      </w:r>
      <w:r>
        <w:rPr>
          <w:rFonts w:hint="eastAsia" w:hAnsi="宋体" w:cs="宋体"/>
          <w:sz w:val="36"/>
          <w:szCs w:val="36"/>
        </w:rPr>
        <w:t xml:space="preserve">                                </w:t>
      </w:r>
    </w:p>
    <w:p>
      <w:pPr>
        <w:pStyle w:val="2"/>
        <w:numPr>
          <w:ilvl w:val="0"/>
          <w:numId w:val="1"/>
        </w:numPr>
        <w:spacing w:line="800" w:lineRule="exact"/>
        <w:rPr>
          <w:rFonts w:hAnsi="宋体" w:cs="宋体"/>
          <w:sz w:val="36"/>
          <w:szCs w:val="36"/>
        </w:rPr>
      </w:pPr>
      <w:r>
        <w:rPr>
          <w:rFonts w:hint="eastAsia" w:hAnsi="宋体" w:cs="宋体"/>
          <w:sz w:val="36"/>
          <w:szCs w:val="36"/>
        </w:rPr>
        <w:t>培训</w:t>
      </w:r>
      <w:r>
        <w:rPr>
          <w:rFonts w:hint="eastAsia" w:hAnsi="宋体" w:cs="宋体"/>
          <w:sz w:val="36"/>
          <w:szCs w:val="36"/>
          <w:u w:val="dotted"/>
        </w:rPr>
        <w:t xml:space="preserve">                                  </w:t>
      </w:r>
    </w:p>
    <w:p>
      <w:pPr>
        <w:pStyle w:val="2"/>
        <w:numPr>
          <w:ilvl w:val="0"/>
          <w:numId w:val="1"/>
        </w:numPr>
        <w:spacing w:line="800" w:lineRule="exact"/>
        <w:rPr>
          <w:rFonts w:hAnsi="宋体" w:cs="宋体"/>
          <w:sz w:val="36"/>
          <w:szCs w:val="36"/>
        </w:rPr>
      </w:pPr>
      <w:r>
        <w:rPr>
          <w:rFonts w:hint="eastAsia" w:hAnsi="宋体" w:cs="宋体"/>
          <w:sz w:val="36"/>
          <w:szCs w:val="36"/>
        </w:rPr>
        <w:t>考核</w:t>
      </w:r>
      <w:r>
        <w:rPr>
          <w:rFonts w:hint="eastAsia" w:hAnsi="宋体" w:cs="宋体"/>
          <w:sz w:val="36"/>
          <w:szCs w:val="36"/>
          <w:u w:val="dotted"/>
        </w:rPr>
        <w:t xml:space="preserve">                                </w:t>
      </w:r>
      <w:r>
        <w:rPr>
          <w:rFonts w:hAnsi="宋体" w:cs="宋体"/>
          <w:sz w:val="36"/>
          <w:szCs w:val="36"/>
          <w:u w:val="dotted"/>
        </w:rPr>
        <w:t xml:space="preserve"> </w:t>
      </w:r>
      <w:r>
        <w:rPr>
          <w:rFonts w:hint="eastAsia" w:hAnsi="宋体" w:cs="宋体"/>
          <w:sz w:val="36"/>
          <w:szCs w:val="36"/>
          <w:u w:val="dotted"/>
        </w:rPr>
        <w:t xml:space="preserve"> </w:t>
      </w:r>
    </w:p>
    <w:p>
      <w:pPr>
        <w:pStyle w:val="2"/>
        <w:numPr>
          <w:ilvl w:val="0"/>
          <w:numId w:val="1"/>
        </w:numPr>
        <w:spacing w:line="800" w:lineRule="exact"/>
        <w:rPr>
          <w:rFonts w:hAnsi="宋体" w:cs="宋体"/>
          <w:sz w:val="36"/>
          <w:szCs w:val="36"/>
        </w:rPr>
      </w:pPr>
      <w:r>
        <w:rPr>
          <w:rFonts w:hint="eastAsia" w:hAnsi="宋体" w:cs="宋体"/>
          <w:sz w:val="36"/>
          <w:szCs w:val="36"/>
        </w:rPr>
        <w:t>薪金</w:t>
      </w:r>
      <w:r>
        <w:rPr>
          <w:rFonts w:hint="eastAsia" w:hAnsi="宋体" w:cs="宋体"/>
          <w:sz w:val="36"/>
          <w:szCs w:val="36"/>
          <w:u w:val="dotted"/>
        </w:rPr>
        <w:t xml:space="preserve">                                  </w:t>
      </w:r>
    </w:p>
    <w:p>
      <w:pPr>
        <w:pStyle w:val="2"/>
        <w:numPr>
          <w:ilvl w:val="0"/>
          <w:numId w:val="1"/>
        </w:numPr>
        <w:spacing w:line="800" w:lineRule="exact"/>
        <w:rPr>
          <w:rFonts w:hAnsi="宋体" w:cs="宋体"/>
          <w:sz w:val="36"/>
          <w:szCs w:val="36"/>
        </w:rPr>
      </w:pPr>
      <w:r>
        <w:rPr>
          <w:rFonts w:hint="eastAsia" w:hAnsi="宋体" w:cs="宋体"/>
          <w:sz w:val="36"/>
          <w:szCs w:val="36"/>
        </w:rPr>
        <w:t>奖惩</w:t>
      </w:r>
      <w:r>
        <w:rPr>
          <w:rFonts w:hint="eastAsia" w:hAnsi="宋体" w:cs="宋体"/>
          <w:sz w:val="36"/>
          <w:szCs w:val="36"/>
          <w:u w:val="dotted"/>
        </w:rPr>
        <w:t xml:space="preserve">                                  </w:t>
      </w:r>
    </w:p>
    <w:p>
      <w:pPr>
        <w:pStyle w:val="2"/>
        <w:numPr>
          <w:ilvl w:val="0"/>
          <w:numId w:val="1"/>
        </w:numPr>
        <w:spacing w:line="800" w:lineRule="exact"/>
        <w:rPr>
          <w:rFonts w:hAnsi="宋体" w:cs="宋体"/>
          <w:sz w:val="36"/>
          <w:szCs w:val="36"/>
        </w:rPr>
      </w:pPr>
      <w:r>
        <w:rPr>
          <w:rFonts w:hint="eastAsia" w:hAnsi="宋体" w:cs="宋体"/>
          <w:sz w:val="36"/>
          <w:szCs w:val="36"/>
        </w:rPr>
        <w:t>其它</w:t>
      </w:r>
      <w:r>
        <w:rPr>
          <w:rFonts w:hint="eastAsia" w:hAnsi="宋体" w:cs="宋体"/>
          <w:sz w:val="36"/>
          <w:szCs w:val="36"/>
          <w:u w:val="dotted"/>
        </w:rPr>
        <w:t xml:space="preserve">                                  </w:t>
      </w:r>
    </w:p>
    <w:p>
      <w:pPr>
        <w:pStyle w:val="2"/>
        <w:spacing w:line="800" w:lineRule="exact"/>
        <w:rPr>
          <w:rFonts w:hAnsi="宋体" w:cs="宋体"/>
          <w:sz w:val="36"/>
          <w:szCs w:val="36"/>
        </w:rPr>
      </w:pPr>
    </w:p>
    <w:p>
      <w:pPr>
        <w:pStyle w:val="2"/>
        <w:jc w:val="center"/>
        <w:rPr>
          <w:rFonts w:hAnsi="宋体" w:cs="宋体"/>
          <w:sz w:val="36"/>
          <w:szCs w:val="36"/>
        </w:rPr>
      </w:pPr>
    </w:p>
    <w:p>
      <w:pPr>
        <w:pStyle w:val="2"/>
        <w:jc w:val="center"/>
        <w:rPr>
          <w:rFonts w:hAnsi="宋体" w:cs="宋体"/>
          <w:b/>
          <w:sz w:val="36"/>
          <w:szCs w:val="36"/>
        </w:rPr>
      </w:pPr>
    </w:p>
    <w:p>
      <w:pPr>
        <w:pStyle w:val="2"/>
        <w:jc w:val="center"/>
        <w:rPr>
          <w:rFonts w:hAnsi="宋体" w:cs="宋体"/>
          <w:b/>
          <w:sz w:val="28"/>
          <w:szCs w:val="28"/>
        </w:rPr>
      </w:pPr>
    </w:p>
    <w:p>
      <w:pPr>
        <w:pStyle w:val="2"/>
        <w:jc w:val="center"/>
        <w:rPr>
          <w:rFonts w:hAnsi="宋体" w:cs="宋体"/>
          <w:b/>
          <w:sz w:val="28"/>
          <w:szCs w:val="28"/>
        </w:rPr>
      </w:pPr>
    </w:p>
    <w:p>
      <w:pPr>
        <w:pStyle w:val="2"/>
        <w:jc w:val="center"/>
        <w:rPr>
          <w:rFonts w:hAnsi="宋体" w:cs="宋体"/>
          <w:b/>
          <w:sz w:val="36"/>
          <w:szCs w:val="36"/>
        </w:rPr>
      </w:pPr>
    </w:p>
    <w:p>
      <w:pPr>
        <w:pStyle w:val="2"/>
        <w:jc w:val="center"/>
        <w:rPr>
          <w:rFonts w:hAnsi="宋体" w:cs="宋体"/>
          <w:b/>
          <w:sz w:val="36"/>
          <w:szCs w:val="36"/>
        </w:rPr>
      </w:pPr>
    </w:p>
    <w:p>
      <w:pPr>
        <w:pStyle w:val="2"/>
        <w:jc w:val="center"/>
        <w:rPr>
          <w:rFonts w:ascii="仿宋" w:hAnsi="仿宋" w:eastAsia="仿宋" w:cs="仿宋"/>
          <w:b/>
          <w:sz w:val="36"/>
          <w:szCs w:val="36"/>
        </w:rPr>
      </w:pPr>
      <w:r>
        <w:rPr>
          <w:rFonts w:hint="eastAsia" w:ascii="仿宋" w:hAnsi="仿宋" w:eastAsia="仿宋" w:cs="仿宋"/>
          <w:b/>
          <w:sz w:val="36"/>
          <w:szCs w:val="36"/>
        </w:rPr>
        <w:t>北京****科技有限公司员工手册</w:t>
      </w:r>
    </w:p>
    <w:p>
      <w:pPr>
        <w:pStyle w:val="2"/>
        <w:jc w:val="center"/>
        <w:rPr>
          <w:rFonts w:ascii="仿宋" w:hAnsi="仿宋" w:eastAsia="仿宋" w:cs="仿宋"/>
          <w:b/>
          <w:sz w:val="36"/>
          <w:szCs w:val="36"/>
        </w:rPr>
      </w:pPr>
    </w:p>
    <w:p>
      <w:pPr>
        <w:pStyle w:val="2"/>
        <w:jc w:val="center"/>
        <w:rPr>
          <w:rFonts w:ascii="仿宋" w:hAnsi="仿宋" w:eastAsia="仿宋" w:cs="仿宋"/>
          <w:b/>
          <w:sz w:val="44"/>
          <w:szCs w:val="44"/>
        </w:rPr>
      </w:pPr>
      <w:r>
        <w:rPr>
          <w:rFonts w:hint="eastAsia" w:ascii="仿宋" w:hAnsi="仿宋" w:eastAsia="仿宋" w:cs="仿宋"/>
          <w:b/>
          <w:sz w:val="44"/>
          <w:szCs w:val="44"/>
        </w:rPr>
        <w:t>前 言</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本《北京****科技有限责任公司员工手册》（以下简称“员工手册”或“手册”）根据《中华人民共和国劳动法》、《中华人民共和国劳动合同法》、《中华人民共和国劳动合同法实施条例》及其他相关法律法规以及公司章程，就公司员工管理的基本事项而制定，为员工提供有关权利、义务的详尽资料。 </w:t>
      </w:r>
    </w:p>
    <w:p>
      <w:pPr>
        <w:pStyle w:val="2"/>
        <w:spacing w:line="380" w:lineRule="exact"/>
        <w:rPr>
          <w:rFonts w:ascii="仿宋" w:hAnsi="仿宋" w:eastAsia="仿宋" w:cs="仿宋"/>
          <w:sz w:val="32"/>
          <w:szCs w:val="32"/>
        </w:rPr>
      </w:pPr>
      <w:r>
        <w:rPr>
          <w:rFonts w:hint="eastAsia" w:ascii="仿宋" w:hAnsi="仿宋" w:eastAsia="仿宋" w:cs="仿宋"/>
          <w:sz w:val="32"/>
          <w:szCs w:val="32"/>
        </w:rPr>
        <w:t>1、本手册适用于经公司人力资源</w:t>
      </w:r>
      <w:r>
        <w:rPr>
          <w:rFonts w:hint="eastAsia" w:ascii="仿宋" w:hAnsi="仿宋" w:eastAsia="仿宋" w:cs="仿宋"/>
          <w:color w:val="000000"/>
          <w:sz w:val="32"/>
          <w:szCs w:val="32"/>
        </w:rPr>
        <w:t>部</w:t>
      </w:r>
      <w:r>
        <w:rPr>
          <w:rFonts w:hint="eastAsia" w:ascii="仿宋" w:hAnsi="仿宋" w:eastAsia="仿宋" w:cs="仿宋"/>
          <w:sz w:val="32"/>
          <w:szCs w:val="32"/>
        </w:rPr>
        <w:t xml:space="preserve">批准录用的所有员工。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2、本手册所称“公司”特指北京****科技有限公司。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3、本手册构成公司规章管理制度的一部分。 </w:t>
      </w:r>
    </w:p>
    <w:p>
      <w:pPr>
        <w:pStyle w:val="2"/>
        <w:spacing w:line="380" w:lineRule="exact"/>
        <w:rPr>
          <w:rFonts w:ascii="仿宋" w:hAnsi="仿宋" w:eastAsia="仿宋" w:cs="仿宋"/>
          <w:sz w:val="32"/>
          <w:szCs w:val="32"/>
        </w:rPr>
      </w:pPr>
    </w:p>
    <w:p>
      <w:pPr>
        <w:pStyle w:val="2"/>
        <w:jc w:val="center"/>
        <w:rPr>
          <w:rFonts w:ascii="仿宋" w:hAnsi="仿宋" w:eastAsia="仿宋" w:cs="仿宋"/>
          <w:b/>
          <w:sz w:val="44"/>
          <w:szCs w:val="44"/>
        </w:rPr>
      </w:pPr>
      <w:r>
        <w:rPr>
          <w:rFonts w:hint="eastAsia" w:ascii="仿宋" w:hAnsi="仿宋" w:eastAsia="仿宋" w:cs="仿宋"/>
          <w:b/>
          <w:sz w:val="44"/>
          <w:szCs w:val="44"/>
        </w:rPr>
        <w:t>第一章 入职指引</w:t>
      </w:r>
    </w:p>
    <w:p>
      <w:pPr>
        <w:pStyle w:val="2"/>
        <w:jc w:val="center"/>
        <w:rPr>
          <w:rFonts w:ascii="仿宋" w:hAnsi="仿宋" w:eastAsia="仿宋" w:cs="仿宋"/>
          <w:b/>
          <w:sz w:val="44"/>
          <w:szCs w:val="44"/>
        </w:rPr>
      </w:pPr>
    </w:p>
    <w:p>
      <w:pPr>
        <w:pStyle w:val="2"/>
        <w:spacing w:line="380" w:lineRule="exact"/>
        <w:rPr>
          <w:rFonts w:ascii="仿宋" w:hAnsi="仿宋" w:eastAsia="仿宋" w:cs="仿宋"/>
          <w:sz w:val="32"/>
          <w:szCs w:val="32"/>
        </w:rPr>
      </w:pPr>
      <w:r>
        <w:rPr>
          <w:rFonts w:hint="eastAsia" w:ascii="仿宋" w:hAnsi="仿宋" w:eastAsia="仿宋" w:cs="仿宋"/>
          <w:sz w:val="32"/>
          <w:szCs w:val="32"/>
        </w:rPr>
        <w:t>1、个人资料</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1.1 新员工报到时，须向人力资源部交验身份证、学历证明、有关资格证书等证件原件和有效通信地址，予以复印存档备份。同时，需按人力资源部要求提供相应的资料； </w:t>
      </w:r>
    </w:p>
    <w:p>
      <w:pPr>
        <w:pStyle w:val="2"/>
        <w:spacing w:line="380" w:lineRule="exact"/>
        <w:rPr>
          <w:rFonts w:ascii="仿宋" w:hAnsi="仿宋" w:eastAsia="仿宋" w:cs="仿宋"/>
          <w:sz w:val="32"/>
          <w:szCs w:val="32"/>
        </w:rPr>
      </w:pPr>
      <w:r>
        <w:rPr>
          <w:rFonts w:hint="eastAsia" w:ascii="仿宋" w:hAnsi="仿宋" w:eastAsia="仿宋" w:cs="仿宋"/>
          <w:sz w:val="32"/>
          <w:szCs w:val="32"/>
        </w:rPr>
        <w:t>1.2 如个人资料有更改或补充时，请员工在 30天内告知公司人力资源部，并提供相应资料，以确保与员工有关的各项权益（姓名、联系方式、户籍地址及现住址、出现紧急情况时的联系人、培训结业或进修毕业情况）；</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1.3 公司提倡正直、诚实，并保留审查员工所提供个人资料的权利，如有虚假，公司将按照劳动合同法的规定解除劳动合同。 </w:t>
      </w:r>
    </w:p>
    <w:p>
      <w:pPr>
        <w:pStyle w:val="2"/>
        <w:spacing w:line="380" w:lineRule="exact"/>
        <w:rPr>
          <w:rFonts w:ascii="仿宋" w:hAnsi="仿宋" w:eastAsia="仿宋" w:cs="仿宋"/>
          <w:sz w:val="32"/>
          <w:szCs w:val="32"/>
        </w:rPr>
      </w:pPr>
      <w:r>
        <w:rPr>
          <w:rFonts w:hint="eastAsia" w:ascii="仿宋" w:hAnsi="仿宋" w:eastAsia="仿宋" w:cs="仿宋"/>
          <w:sz w:val="32"/>
          <w:szCs w:val="32"/>
        </w:rPr>
        <w:t>2、报到程序</w:t>
      </w:r>
    </w:p>
    <w:p>
      <w:pPr>
        <w:pStyle w:val="2"/>
        <w:spacing w:line="380" w:lineRule="exact"/>
        <w:rPr>
          <w:rFonts w:ascii="仿宋" w:hAnsi="仿宋" w:eastAsia="仿宋" w:cs="仿宋"/>
          <w:sz w:val="32"/>
          <w:szCs w:val="32"/>
        </w:rPr>
      </w:pPr>
      <w:r>
        <w:rPr>
          <w:rFonts w:hint="eastAsia" w:ascii="仿宋" w:hAnsi="仿宋" w:eastAsia="仿宋" w:cs="仿宋"/>
          <w:sz w:val="32"/>
          <w:szCs w:val="32"/>
        </w:rPr>
        <w:t>2.1 接到录用通知后，应在指定日期到公司人力资源部报到，填写相关表格，如因故不能按期前往，应提前与有关人员取得联系，另行确定报到日期。报到程序包括：</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2.1.1 到人力资源部办理报到登记手续，由人力资源部负责人安排入职环节；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2.1.2 领取相关办公物品，录取指纹；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2.1.3 与试用部门负责人见面，并与负责人指定的入职引导人见面；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2.1.4 接受部门培训及工作安排。 </w:t>
      </w:r>
    </w:p>
    <w:p>
      <w:pPr>
        <w:pStyle w:val="2"/>
        <w:spacing w:line="380" w:lineRule="exact"/>
        <w:rPr>
          <w:rFonts w:ascii="仿宋" w:hAnsi="仿宋" w:eastAsia="仿宋" w:cs="仿宋"/>
          <w:sz w:val="32"/>
          <w:szCs w:val="32"/>
        </w:rPr>
      </w:pPr>
      <w:r>
        <w:rPr>
          <w:rFonts w:hint="eastAsia" w:ascii="仿宋" w:hAnsi="仿宋" w:eastAsia="仿宋" w:cs="仿宋"/>
          <w:sz w:val="32"/>
          <w:szCs w:val="32"/>
        </w:rPr>
        <w:t>3、入职引导人</w:t>
      </w:r>
    </w:p>
    <w:p>
      <w:pPr>
        <w:pStyle w:val="2"/>
        <w:spacing w:line="380" w:lineRule="exact"/>
        <w:rPr>
          <w:rFonts w:ascii="仿宋" w:hAnsi="仿宋" w:eastAsia="仿宋" w:cs="仿宋"/>
          <w:sz w:val="32"/>
          <w:szCs w:val="32"/>
        </w:rPr>
      </w:pPr>
      <w:r>
        <w:rPr>
          <w:rFonts w:hint="eastAsia" w:ascii="仿宋" w:hAnsi="仿宋" w:eastAsia="仿宋" w:cs="仿宋"/>
          <w:sz w:val="32"/>
          <w:szCs w:val="32"/>
        </w:rPr>
        <w:t>3.1 员工试用期间，公司会为其指定相应的入职引导人，以帮助新员工尽快适应环境，尽早进入工作状态。入职引导人的职责包括向新职员介绍本部门职能、人员情况、讲解本职工作内容和要求，帮助了解公司有关制度和规定。任何有关工作的具体事务，如使用办公设备、用餐、用车、报销等，新员工都可咨询入职引导人；</w:t>
      </w:r>
    </w:p>
    <w:p>
      <w:pPr>
        <w:pStyle w:val="2"/>
        <w:spacing w:line="380" w:lineRule="exact"/>
        <w:rPr>
          <w:rFonts w:ascii="仿宋" w:hAnsi="仿宋" w:eastAsia="仿宋" w:cs="仿宋"/>
          <w:sz w:val="32"/>
          <w:szCs w:val="32"/>
        </w:rPr>
      </w:pPr>
      <w:r>
        <w:rPr>
          <w:rFonts w:hint="eastAsia" w:ascii="仿宋" w:hAnsi="仿宋" w:eastAsia="仿宋" w:cs="仿宋"/>
          <w:sz w:val="32"/>
          <w:szCs w:val="32"/>
        </w:rPr>
        <w:t>3.2 新员工对公司的制度或流程有任何不解之处，也可咨询人力资源部；</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3.3 新员工7天之内为观察期。 </w:t>
      </w:r>
    </w:p>
    <w:p>
      <w:pPr>
        <w:pStyle w:val="2"/>
        <w:spacing w:line="380" w:lineRule="exact"/>
        <w:rPr>
          <w:rFonts w:ascii="仿宋" w:hAnsi="仿宋" w:eastAsia="仿宋" w:cs="仿宋"/>
          <w:sz w:val="32"/>
          <w:szCs w:val="32"/>
        </w:rPr>
      </w:pPr>
      <w:r>
        <w:rPr>
          <w:rFonts w:hint="eastAsia" w:ascii="仿宋" w:hAnsi="仿宋" w:eastAsia="仿宋" w:cs="仿宋"/>
          <w:sz w:val="32"/>
          <w:szCs w:val="32"/>
        </w:rPr>
        <w:t>4、试用与转正</w:t>
      </w:r>
    </w:p>
    <w:p>
      <w:pPr>
        <w:pStyle w:val="2"/>
        <w:spacing w:line="380" w:lineRule="exact"/>
        <w:rPr>
          <w:rFonts w:ascii="仿宋" w:hAnsi="仿宋" w:eastAsia="仿宋" w:cs="仿宋"/>
          <w:color w:val="000000"/>
          <w:sz w:val="32"/>
          <w:szCs w:val="32"/>
        </w:rPr>
      </w:pPr>
      <w:r>
        <w:rPr>
          <w:rFonts w:hint="eastAsia" w:ascii="仿宋" w:hAnsi="仿宋" w:eastAsia="仿宋" w:cs="仿宋"/>
          <w:sz w:val="32"/>
          <w:szCs w:val="32"/>
        </w:rPr>
        <w:t xml:space="preserve">4.1 </w:t>
      </w:r>
      <w:r>
        <w:rPr>
          <w:rFonts w:hint="eastAsia" w:ascii="仿宋" w:hAnsi="仿宋" w:eastAsia="仿宋" w:cs="仿宋"/>
          <w:color w:val="000000"/>
          <w:sz w:val="32"/>
          <w:szCs w:val="32"/>
        </w:rPr>
        <w:t>试用期为1至3个月，需</w:t>
      </w:r>
      <w:r>
        <w:rPr>
          <w:rFonts w:hint="eastAsia" w:ascii="仿宋" w:hAnsi="仿宋" w:eastAsia="仿宋" w:cs="仿宋"/>
          <w:sz w:val="32"/>
          <w:szCs w:val="32"/>
        </w:rPr>
        <w:t>在员工与公司签订的劳动合同中予以明确。在试用期内，如果员工感到公司实际状况、发展机会与预期有较大差距，或由于其它原因而决定离开，可提出辞职，并按规定办理离职手续；相应的，公司也有权在试用期间依据公司规章管理制度及规定解除劳动合同；</w:t>
      </w:r>
      <w:r>
        <w:rPr>
          <w:rFonts w:hint="eastAsia" w:ascii="仿宋" w:hAnsi="仿宋" w:eastAsia="仿宋" w:cs="仿宋"/>
          <w:color w:val="000000"/>
          <w:sz w:val="32"/>
          <w:szCs w:val="32"/>
        </w:rPr>
        <w:t xml:space="preserve"> </w:t>
      </w:r>
    </w:p>
    <w:p>
      <w:pPr>
        <w:pStyle w:val="2"/>
        <w:spacing w:line="380" w:lineRule="exact"/>
        <w:rPr>
          <w:rFonts w:ascii="仿宋" w:hAnsi="仿宋" w:eastAsia="仿宋" w:cs="仿宋"/>
          <w:sz w:val="32"/>
          <w:szCs w:val="32"/>
        </w:rPr>
      </w:pPr>
      <w:r>
        <w:rPr>
          <w:rFonts w:hint="eastAsia" w:ascii="仿宋" w:hAnsi="仿宋" w:eastAsia="仿宋" w:cs="仿宋"/>
          <w:sz w:val="32"/>
          <w:szCs w:val="32"/>
        </w:rPr>
        <w:t>4.2 员工试用期满考核合格，需填写《员工转正审核表》，由试用部门负责人签署意见，报人力资源</w:t>
      </w:r>
      <w:r>
        <w:rPr>
          <w:rFonts w:hint="eastAsia" w:ascii="仿宋" w:hAnsi="仿宋" w:eastAsia="仿宋" w:cs="仿宋"/>
          <w:color w:val="000000"/>
          <w:sz w:val="32"/>
          <w:szCs w:val="32"/>
        </w:rPr>
        <w:t>部及</w:t>
      </w:r>
      <w:r>
        <w:rPr>
          <w:rFonts w:hint="eastAsia" w:ascii="仿宋" w:hAnsi="仿宋" w:eastAsia="仿宋" w:cs="仿宋"/>
          <w:sz w:val="32"/>
          <w:szCs w:val="32"/>
        </w:rPr>
        <w:t xml:space="preserve">分管负责人审核，由公司首席运营官审批。 </w:t>
      </w:r>
    </w:p>
    <w:p>
      <w:pPr>
        <w:pStyle w:val="2"/>
        <w:spacing w:line="380" w:lineRule="exact"/>
        <w:rPr>
          <w:rFonts w:ascii="仿宋" w:hAnsi="仿宋" w:eastAsia="仿宋" w:cs="仿宋"/>
          <w:sz w:val="32"/>
          <w:szCs w:val="32"/>
        </w:rPr>
      </w:pPr>
      <w:r>
        <w:rPr>
          <w:rFonts w:hint="eastAsia" w:ascii="仿宋" w:hAnsi="仿宋" w:eastAsia="仿宋" w:cs="仿宋"/>
          <w:sz w:val="32"/>
          <w:szCs w:val="32"/>
        </w:rPr>
        <w:t>5、劳动合同</w:t>
      </w:r>
    </w:p>
    <w:p>
      <w:pPr>
        <w:pStyle w:val="2"/>
        <w:spacing w:line="380" w:lineRule="exact"/>
        <w:rPr>
          <w:rFonts w:ascii="仿宋" w:hAnsi="仿宋" w:eastAsia="仿宋" w:cs="仿宋"/>
          <w:sz w:val="32"/>
          <w:szCs w:val="32"/>
        </w:rPr>
      </w:pPr>
      <w:r>
        <w:rPr>
          <w:rFonts w:hint="eastAsia" w:ascii="仿宋" w:hAnsi="仿宋" w:eastAsia="仿宋" w:cs="仿宋"/>
          <w:sz w:val="32"/>
          <w:szCs w:val="32"/>
        </w:rPr>
        <w:t>5.1公司按《劳动合同法》的规定与建立劳动关系的员工签署书面劳动合同；</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5.2公司与员工有权按照《劳动合同法》的规定变更、解除、终止劳动合同；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5.3公司人力资源部负责员工的招聘、解聘等工作。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 </w:t>
      </w:r>
    </w:p>
    <w:p>
      <w:pPr>
        <w:pStyle w:val="2"/>
        <w:spacing w:line="360" w:lineRule="auto"/>
        <w:ind w:firstLine="2650" w:firstLineChars="600"/>
        <w:rPr>
          <w:rFonts w:ascii="仿宋" w:hAnsi="仿宋" w:eastAsia="仿宋" w:cs="仿宋"/>
          <w:b/>
          <w:sz w:val="44"/>
          <w:szCs w:val="44"/>
        </w:rPr>
      </w:pPr>
      <w:r>
        <w:rPr>
          <w:rFonts w:hint="eastAsia" w:ascii="仿宋" w:hAnsi="仿宋" w:eastAsia="仿宋" w:cs="仿宋"/>
          <w:b/>
          <w:sz w:val="44"/>
          <w:szCs w:val="44"/>
        </w:rPr>
        <w:t>第二章 离职手续</w:t>
      </w:r>
    </w:p>
    <w:p>
      <w:pPr>
        <w:pStyle w:val="2"/>
        <w:spacing w:line="480" w:lineRule="auto"/>
        <w:jc w:val="center"/>
        <w:rPr>
          <w:rFonts w:ascii="仿宋" w:hAnsi="仿宋" w:eastAsia="仿宋" w:cs="仿宋"/>
          <w:b/>
          <w:sz w:val="44"/>
          <w:szCs w:val="44"/>
        </w:rPr>
      </w:pPr>
    </w:p>
    <w:p>
      <w:pPr>
        <w:pStyle w:val="2"/>
        <w:spacing w:line="360" w:lineRule="auto"/>
        <w:rPr>
          <w:rFonts w:ascii="仿宋" w:hAnsi="仿宋" w:eastAsia="仿宋" w:cs="仿宋"/>
          <w:sz w:val="32"/>
          <w:szCs w:val="32"/>
        </w:rPr>
      </w:pPr>
      <w:r>
        <w:rPr>
          <w:rFonts w:hint="eastAsia" w:ascii="仿宋" w:hAnsi="仿宋" w:eastAsia="仿宋" w:cs="仿宋"/>
          <w:sz w:val="32"/>
          <w:szCs w:val="32"/>
        </w:rPr>
        <w:t xml:space="preserve">1、双方终止或解除劳动合同，员工在离职前必须完备离职手续，未完备离职手续擅自离职，公司将按旷工处理。离职手续包括：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1.1 处理工作交接事宜。离职员工必须在规定的时间内做好工作移交，并向公司人力资源部提供书面的、有相关人员签字的移交清单；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1.2 交还所有公司资料、文件、办公用品及其它公物；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1.3 依照公司财务制度报销有关费用，归还公司欠款； </w:t>
      </w:r>
    </w:p>
    <w:p>
      <w:pPr>
        <w:pStyle w:val="2"/>
        <w:spacing w:line="380" w:lineRule="exact"/>
        <w:rPr>
          <w:rFonts w:ascii="仿宋" w:hAnsi="仿宋" w:eastAsia="仿宋" w:cs="仿宋"/>
          <w:sz w:val="32"/>
          <w:szCs w:val="32"/>
        </w:rPr>
      </w:pPr>
      <w:r>
        <w:rPr>
          <w:rFonts w:hint="eastAsia" w:ascii="仿宋" w:hAnsi="仿宋" w:eastAsia="仿宋" w:cs="仿宋"/>
          <w:sz w:val="32"/>
          <w:szCs w:val="32"/>
        </w:rPr>
        <w:t>1.4依法</w:t>
      </w:r>
      <w:r>
        <w:rPr>
          <w:rFonts w:hint="eastAsia" w:ascii="仿宋" w:hAnsi="仿宋" w:eastAsia="仿宋" w:cs="仿宋"/>
          <w:color w:val="000000"/>
          <w:sz w:val="32"/>
          <w:szCs w:val="32"/>
        </w:rPr>
        <w:t>（规）</w:t>
      </w:r>
      <w:r>
        <w:rPr>
          <w:rFonts w:hint="eastAsia" w:ascii="仿宋" w:hAnsi="仿宋" w:eastAsia="仿宋" w:cs="仿宋"/>
          <w:sz w:val="32"/>
          <w:szCs w:val="32"/>
        </w:rPr>
        <w:t>或依约定向公司支付违约金及/或损害赔偿金；</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1.5按公司规定办理其他离职手续；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1.6如与公司签有其它合同（协议），按其它合同（协议）的约定办理； </w:t>
      </w:r>
    </w:p>
    <w:p>
      <w:pPr>
        <w:pStyle w:val="2"/>
        <w:spacing w:line="380" w:lineRule="exact"/>
        <w:rPr>
          <w:rFonts w:ascii="仿宋" w:hAnsi="仿宋" w:eastAsia="仿宋" w:cs="仿宋"/>
          <w:sz w:val="32"/>
          <w:szCs w:val="32"/>
        </w:rPr>
      </w:pPr>
      <w:r>
        <w:rPr>
          <w:rFonts w:hint="eastAsia" w:ascii="仿宋" w:hAnsi="仿宋" w:eastAsia="仿宋" w:cs="仿宋"/>
          <w:sz w:val="32"/>
          <w:szCs w:val="32"/>
        </w:rPr>
        <w:t>1.7待所有离职手续完备后，方可结算工资。</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2、员工连续旷工达三日则视为员工主动解除与公司的劳动合同，劳动合同于员工连续旷工满三日之时解除。员工应主动联系公司并与公司办理离职手续。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3、部门负责人或重要岗位管理人员离职，公司将安排离职前审计。 </w:t>
      </w:r>
    </w:p>
    <w:p>
      <w:pPr>
        <w:pStyle w:val="2"/>
        <w:spacing w:line="380" w:lineRule="exact"/>
        <w:rPr>
          <w:rFonts w:ascii="仿宋" w:hAnsi="仿宋" w:eastAsia="仿宋" w:cs="仿宋"/>
          <w:sz w:val="32"/>
          <w:szCs w:val="32"/>
        </w:rPr>
      </w:pPr>
    </w:p>
    <w:p>
      <w:pPr>
        <w:pStyle w:val="2"/>
        <w:spacing w:line="360" w:lineRule="auto"/>
        <w:ind w:firstLine="2650" w:firstLineChars="600"/>
        <w:rPr>
          <w:rFonts w:ascii="仿宋" w:hAnsi="仿宋" w:eastAsia="仿宋" w:cs="仿宋"/>
          <w:b/>
          <w:sz w:val="44"/>
          <w:szCs w:val="44"/>
        </w:rPr>
      </w:pPr>
      <w:r>
        <w:rPr>
          <w:rFonts w:hint="eastAsia" w:ascii="仿宋" w:hAnsi="仿宋" w:eastAsia="仿宋" w:cs="仿宋"/>
          <w:b/>
          <w:sz w:val="44"/>
          <w:szCs w:val="44"/>
        </w:rPr>
        <w:t>第三章 员工纪律</w:t>
      </w:r>
    </w:p>
    <w:p>
      <w:pPr>
        <w:pStyle w:val="2"/>
        <w:jc w:val="center"/>
        <w:rPr>
          <w:rFonts w:ascii="仿宋" w:hAnsi="仿宋" w:eastAsia="仿宋" w:cs="仿宋"/>
          <w:b/>
          <w:sz w:val="44"/>
          <w:szCs w:val="44"/>
        </w:rPr>
      </w:pPr>
    </w:p>
    <w:p>
      <w:pPr>
        <w:pStyle w:val="2"/>
        <w:spacing w:line="380" w:lineRule="exact"/>
        <w:rPr>
          <w:rFonts w:ascii="仿宋" w:hAnsi="仿宋" w:eastAsia="仿宋" w:cs="仿宋"/>
          <w:sz w:val="32"/>
          <w:szCs w:val="32"/>
        </w:rPr>
      </w:pPr>
      <w:r>
        <w:rPr>
          <w:rFonts w:hint="eastAsia" w:ascii="仿宋" w:hAnsi="仿宋" w:eastAsia="仿宋" w:cs="仿宋"/>
          <w:sz w:val="32"/>
          <w:szCs w:val="32"/>
        </w:rPr>
        <w:t>1、办公室日常规定</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1.1在公司邀请访客的员工应安排访客在公司指定接待处等候，并确保访客在邀请人陪同下方可进入指定区域洽谈；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1.2 非工作原因，员工不能将任何人带入办公区域； </w:t>
      </w:r>
    </w:p>
    <w:p>
      <w:pPr>
        <w:pStyle w:val="2"/>
        <w:spacing w:line="380" w:lineRule="exact"/>
        <w:rPr>
          <w:rFonts w:ascii="仿宋" w:hAnsi="仿宋" w:eastAsia="仿宋" w:cs="仿宋"/>
          <w:sz w:val="32"/>
          <w:szCs w:val="32"/>
        </w:rPr>
      </w:pPr>
      <w:r>
        <w:rPr>
          <w:rFonts w:hint="eastAsia" w:ascii="仿宋" w:hAnsi="仿宋" w:eastAsia="仿宋" w:cs="仿宋"/>
          <w:sz w:val="32"/>
          <w:szCs w:val="32"/>
        </w:rPr>
        <w:t>1.3 员工无论在上班或休息时都应尊重公司其他员工，未经许可不能翻阅或挪用他人文件或物品；</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1.4 保持办公室的整洁（例如：随地吐痰，不乱丢垃圾等）是每一位员工的职责；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1.5 禁止在办公区域内用餐；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1.6 公司办公区域禁止吸烟，吸烟请到办公区域外吸烟区； </w:t>
      </w:r>
    </w:p>
    <w:p>
      <w:pPr>
        <w:pStyle w:val="2"/>
        <w:spacing w:line="380" w:lineRule="exact"/>
        <w:rPr>
          <w:rFonts w:ascii="仿宋" w:hAnsi="仿宋" w:eastAsia="仿宋" w:cs="仿宋"/>
          <w:sz w:val="32"/>
          <w:szCs w:val="32"/>
        </w:rPr>
      </w:pPr>
      <w:r>
        <w:rPr>
          <w:rFonts w:hint="eastAsia" w:ascii="仿宋" w:hAnsi="仿宋" w:eastAsia="仿宋" w:cs="仿宋"/>
          <w:sz w:val="32"/>
          <w:szCs w:val="32"/>
        </w:rPr>
        <w:t>1.7 办公时间员工应坚守工作岗位，如需离开（30分钟内）办公室时应经部门负责人许可； 30分钟以上需按程序提报申请；</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1.8 在工作时间不得聊天、高声喧哗，也不得做与工作无关的事情（如使用游戏及股票软件等）；使用电话应注意礼仪，语言简明。手机应调到振动或较小铃音状态，接听电话时应控制好自己的音量以免影响他人办公；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1.9 为节约能源，员工在工作结束离开办公室时，应确保自己的电脑已关好。最后离开办公室的员工应关闭办公区域所有灯照系统及空调并锁好办公室门； </w:t>
      </w:r>
    </w:p>
    <w:p>
      <w:pPr>
        <w:pStyle w:val="2"/>
        <w:spacing w:line="380" w:lineRule="exact"/>
        <w:rPr>
          <w:rFonts w:ascii="仿宋" w:hAnsi="仿宋" w:eastAsia="仿宋" w:cs="仿宋"/>
          <w:sz w:val="32"/>
          <w:szCs w:val="32"/>
        </w:rPr>
      </w:pPr>
      <w:r>
        <w:rPr>
          <w:rFonts w:hint="eastAsia" w:ascii="仿宋" w:hAnsi="仿宋" w:eastAsia="仿宋" w:cs="仿宋"/>
          <w:sz w:val="32"/>
          <w:szCs w:val="32"/>
        </w:rPr>
        <w:t>1.10 员工中午休息时间为</w:t>
      </w:r>
      <w:r>
        <w:rPr>
          <w:rFonts w:hint="eastAsia" w:ascii="仿宋" w:hAnsi="仿宋" w:eastAsia="仿宋" w:cs="仿宋"/>
          <w:color w:val="000000"/>
          <w:sz w:val="32"/>
          <w:szCs w:val="32"/>
        </w:rPr>
        <w:t>11：30-13：30。</w:t>
      </w:r>
    </w:p>
    <w:p>
      <w:pPr>
        <w:pStyle w:val="2"/>
        <w:spacing w:line="380" w:lineRule="exact"/>
        <w:rPr>
          <w:rFonts w:ascii="仿宋" w:hAnsi="仿宋" w:eastAsia="仿宋" w:cs="仿宋"/>
          <w:sz w:val="32"/>
          <w:szCs w:val="32"/>
        </w:rPr>
      </w:pPr>
      <w:r>
        <w:rPr>
          <w:rFonts w:hint="eastAsia" w:ascii="仿宋" w:hAnsi="仿宋" w:eastAsia="仿宋" w:cs="仿宋"/>
          <w:sz w:val="32"/>
          <w:szCs w:val="32"/>
        </w:rPr>
        <w:t>2、仪容仪表</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2.1 衣着干净整洁、大方得体，男员工不可留长发，女员工不可艳妆； </w:t>
      </w:r>
    </w:p>
    <w:p>
      <w:pPr>
        <w:pStyle w:val="2"/>
        <w:spacing w:line="380" w:lineRule="exact"/>
        <w:rPr>
          <w:rFonts w:ascii="仿宋" w:hAnsi="仿宋" w:eastAsia="仿宋" w:cs="仿宋"/>
          <w:sz w:val="32"/>
          <w:szCs w:val="32"/>
        </w:rPr>
      </w:pPr>
      <w:r>
        <w:rPr>
          <w:rFonts w:hint="eastAsia" w:ascii="仿宋" w:hAnsi="仿宋" w:eastAsia="仿宋" w:cs="仿宋"/>
          <w:sz w:val="32"/>
          <w:szCs w:val="32"/>
        </w:rPr>
        <w:t>2.2 除外勤工作者以外，公司员工上班着装要求为穿着与场所相适应的服装，不能在公司穿拖鞋、短裤、背心等。</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3、廉洁 </w:t>
      </w:r>
    </w:p>
    <w:p>
      <w:pPr>
        <w:pStyle w:val="2"/>
        <w:spacing w:line="380" w:lineRule="exact"/>
        <w:rPr>
          <w:rFonts w:ascii="仿宋" w:hAnsi="仿宋" w:eastAsia="仿宋" w:cs="仿宋"/>
          <w:sz w:val="32"/>
          <w:szCs w:val="32"/>
        </w:rPr>
      </w:pPr>
      <w:r>
        <w:rPr>
          <w:rFonts w:hint="eastAsia" w:ascii="仿宋" w:hAnsi="仿宋" w:eastAsia="仿宋" w:cs="仿宋"/>
          <w:sz w:val="32"/>
          <w:szCs w:val="32"/>
        </w:rPr>
        <w:t>3.1 本章中，“利益”包括但不限于金钱、礼物、贷款、费用、报酬、受雇工作、合约、服务、优待、款待；</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3.2员工不得利用工作之便向公司任何供应商及其工作人员、或客户及其工作人员、或其他与公司发生或将发生合作或交易的第三方及其工作人员、或同事（以下称“相关人员”）“索”“拿”“卡”“要”任何利益；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3.3 员工不得利用公司与相关人员的商业关系唆使、利用、帮助或间接协助他人获取利益；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3.4 员工不得利用职务便利帮助自己的亲属、朋友等任职于公司，相关人员或竞争对手之企业；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3.5 员工不得利用职务便利为自己或他人谋取属于公司的商业机会；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3.6 员工不得骗取、侵占、挪用公司的财物；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 在任何情况下，员工都不得利用公司资源换取个人利益或为他人谋取利益；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3.8 经部门负责人批准，员工可以与相关人员外出用餐或到其他娱乐场所； </w:t>
      </w:r>
    </w:p>
    <w:p>
      <w:pPr>
        <w:pStyle w:val="2"/>
        <w:spacing w:line="380" w:lineRule="exact"/>
        <w:rPr>
          <w:rFonts w:ascii="仿宋" w:hAnsi="仿宋" w:eastAsia="仿宋" w:cs="仿宋"/>
          <w:sz w:val="32"/>
          <w:szCs w:val="32"/>
        </w:rPr>
      </w:pPr>
      <w:r>
        <w:rPr>
          <w:rFonts w:hint="eastAsia" w:ascii="仿宋" w:hAnsi="仿宋" w:eastAsia="仿宋" w:cs="仿宋"/>
          <w:sz w:val="32"/>
          <w:szCs w:val="32"/>
        </w:rPr>
        <w:t>3.9因工作需要公司安排的有关的活动，相关人员需积极响应认真准备；</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3.10员工不得以公司名义赠送礼品于政府官员或相关人员等； </w:t>
      </w:r>
    </w:p>
    <w:p>
      <w:pPr>
        <w:pStyle w:val="2"/>
        <w:spacing w:line="380" w:lineRule="exact"/>
        <w:rPr>
          <w:rFonts w:ascii="仿宋" w:hAnsi="仿宋" w:eastAsia="仿宋" w:cs="仿宋"/>
          <w:sz w:val="32"/>
          <w:szCs w:val="32"/>
        </w:rPr>
      </w:pPr>
      <w:r>
        <w:rPr>
          <w:rFonts w:hint="eastAsia" w:ascii="仿宋" w:hAnsi="仿宋" w:eastAsia="仿宋" w:cs="仿宋"/>
          <w:sz w:val="32"/>
          <w:szCs w:val="32"/>
        </w:rPr>
        <w:t>3.11 在财务报销（核销）过程中，员工不得自行或协助他人报销（核销）未实际发生的费用或超出实际发生的费用，不得自行或协助他人伪造虚假票据、资料、图片等进行报销（核销），不得有其他弄虚作假的行为。本处“费用”包括但不限于业务费用、市场费用等；</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3.12员工违反廉洁规定的，无论其是否获取了利益，其行为都是严重违反公司劳动纪律及公司规章制度，员工都应赔偿给公司造成的所有损失，公司有权对员工进行通报批评、罚款等处分，公司亦有权解除劳动合同。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4、保密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4.1 员工有义务保守公司秘密，不得在任何时候以任何方式将有关公司的任何资料（包括但不限于非专利技术和经营信息）泄露给任何人； </w:t>
      </w:r>
    </w:p>
    <w:p>
      <w:pPr>
        <w:pStyle w:val="2"/>
        <w:spacing w:line="380" w:lineRule="exact"/>
        <w:rPr>
          <w:rFonts w:ascii="仿宋" w:hAnsi="仿宋" w:eastAsia="仿宋" w:cs="仿宋"/>
          <w:sz w:val="32"/>
          <w:szCs w:val="32"/>
        </w:rPr>
      </w:pPr>
      <w:r>
        <w:rPr>
          <w:rFonts w:hint="eastAsia" w:ascii="仿宋" w:hAnsi="仿宋" w:eastAsia="仿宋" w:cs="仿宋"/>
          <w:sz w:val="32"/>
          <w:szCs w:val="32"/>
        </w:rPr>
        <w:t>4.2员工违反保密规定属于严重违反公司劳动纪律及公司规章制度的行为，员工应赔偿给公司造成的所有损失，公司有权对员工进行通报批评、罚款等处分，公司亦有权解除劳动合同；</w:t>
      </w:r>
    </w:p>
    <w:p>
      <w:pPr>
        <w:pStyle w:val="2"/>
        <w:spacing w:line="380" w:lineRule="exact"/>
        <w:rPr>
          <w:rFonts w:ascii="仿宋" w:hAnsi="仿宋" w:eastAsia="仿宋" w:cs="仿宋"/>
          <w:sz w:val="32"/>
          <w:szCs w:val="32"/>
        </w:rPr>
      </w:pPr>
      <w:r>
        <w:rPr>
          <w:rFonts w:hint="eastAsia" w:ascii="仿宋" w:hAnsi="仿宋" w:eastAsia="仿宋" w:cs="仿宋"/>
          <w:sz w:val="32"/>
          <w:szCs w:val="32"/>
        </w:rPr>
        <w:t>4.3员工须按公司规定签订《保密协议》。</w:t>
      </w:r>
    </w:p>
    <w:p>
      <w:pPr>
        <w:pStyle w:val="2"/>
        <w:spacing w:line="380" w:lineRule="exact"/>
        <w:rPr>
          <w:rFonts w:ascii="仿宋" w:hAnsi="仿宋" w:eastAsia="仿宋" w:cs="仿宋"/>
          <w:sz w:val="32"/>
          <w:szCs w:val="32"/>
        </w:rPr>
      </w:pPr>
      <w:r>
        <w:rPr>
          <w:rFonts w:hint="eastAsia" w:ascii="仿宋" w:hAnsi="仿宋" w:eastAsia="仿宋" w:cs="仿宋"/>
          <w:sz w:val="32"/>
          <w:szCs w:val="32"/>
        </w:rPr>
        <w:t>5、利益冲突</w:t>
      </w:r>
    </w:p>
    <w:p>
      <w:pPr>
        <w:pStyle w:val="2"/>
        <w:spacing w:line="380" w:lineRule="exact"/>
        <w:rPr>
          <w:rFonts w:ascii="仿宋" w:hAnsi="仿宋" w:eastAsia="仿宋" w:cs="仿宋"/>
          <w:sz w:val="32"/>
          <w:szCs w:val="32"/>
        </w:rPr>
      </w:pPr>
      <w:r>
        <w:rPr>
          <w:rFonts w:hint="eastAsia" w:ascii="仿宋" w:hAnsi="仿宋" w:eastAsia="仿宋" w:cs="仿宋"/>
          <w:sz w:val="32"/>
          <w:szCs w:val="32"/>
        </w:rPr>
        <w:t>5.1 员工在任职期间，不得投资与公司的经营业务具有竞争性的公司、或自主经营实业、或在其他任何第三方兼职、或以其他任何方式受聘于第三方、或间接为其他任何第三方提供劳务服务。员工如有违反，则为严重违反公司劳动纪律及公司规章制度的行为，员工应赔偿给公司造成的所有损失，公司有权对员工进行通报批评、罚款等处分，公司亦有权解除劳动合同，同时有权采取法律手段予以追究。</w:t>
      </w:r>
    </w:p>
    <w:p>
      <w:pPr>
        <w:pStyle w:val="2"/>
        <w:spacing w:line="380" w:lineRule="exact"/>
        <w:rPr>
          <w:rFonts w:ascii="仿宋" w:hAnsi="仿宋" w:eastAsia="仿宋" w:cs="仿宋"/>
          <w:sz w:val="32"/>
          <w:szCs w:val="32"/>
        </w:rPr>
      </w:pPr>
      <w:r>
        <w:rPr>
          <w:rFonts w:hint="eastAsia" w:ascii="仿宋" w:hAnsi="仿宋" w:eastAsia="仿宋" w:cs="仿宋"/>
          <w:sz w:val="32"/>
          <w:szCs w:val="32"/>
        </w:rPr>
        <w:t>6、公司财物和个人财物</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6.1 员工下班时，应确保锁好门窗和抽屉，以防文件及其它物品遗失或被盗；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6.2 员工不应将贵重的私人物品、钱财带入公司以免发生不必要的麻烦；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6.3 员工应爱护公司财物，如有遗失或损坏，应照价赔偿。 </w:t>
      </w:r>
    </w:p>
    <w:p>
      <w:pPr>
        <w:pStyle w:val="2"/>
        <w:spacing w:line="380" w:lineRule="exact"/>
        <w:rPr>
          <w:rFonts w:ascii="仿宋" w:hAnsi="仿宋" w:eastAsia="仿宋" w:cs="仿宋"/>
          <w:sz w:val="32"/>
          <w:szCs w:val="32"/>
        </w:rPr>
      </w:pPr>
      <w:r>
        <w:rPr>
          <w:rFonts w:hint="eastAsia" w:ascii="仿宋" w:hAnsi="仿宋" w:eastAsia="仿宋" w:cs="仿宋"/>
          <w:sz w:val="32"/>
          <w:szCs w:val="32"/>
        </w:rPr>
        <w:t>7、接见新闻媒体</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7.1 公司是一个整体形象，员工不得擅自接受任何媒体针对有关公司的采访；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7.2 员工不得擅自以投稿、发贴或新闻发布等形式为公司宣传和介绍，以免有损公司整体形象；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7.3 如果有任何媒体查询公司状况，应立即向其部门负责人报告。 </w:t>
      </w:r>
    </w:p>
    <w:p>
      <w:pPr>
        <w:pStyle w:val="2"/>
        <w:spacing w:line="380" w:lineRule="exact"/>
        <w:rPr>
          <w:rFonts w:ascii="仿宋" w:hAnsi="仿宋" w:eastAsia="仿宋" w:cs="仿宋"/>
          <w:sz w:val="32"/>
          <w:szCs w:val="32"/>
        </w:rPr>
      </w:pPr>
      <w:r>
        <w:rPr>
          <w:rFonts w:hint="eastAsia" w:ascii="仿宋" w:hAnsi="仿宋" w:eastAsia="仿宋" w:cs="仿宋"/>
          <w:sz w:val="32"/>
          <w:szCs w:val="32"/>
        </w:rPr>
        <w:t>8、考勤制度</w:t>
      </w:r>
    </w:p>
    <w:p>
      <w:pPr>
        <w:pStyle w:val="2"/>
        <w:spacing w:line="380" w:lineRule="exact"/>
        <w:rPr>
          <w:rFonts w:ascii="仿宋" w:hAnsi="仿宋" w:eastAsia="仿宋" w:cs="仿宋"/>
          <w:color w:val="000000"/>
          <w:sz w:val="32"/>
          <w:szCs w:val="32"/>
        </w:rPr>
      </w:pPr>
      <w:r>
        <w:rPr>
          <w:rFonts w:hint="eastAsia" w:ascii="仿宋" w:hAnsi="仿宋" w:eastAsia="仿宋" w:cs="仿宋"/>
          <w:sz w:val="32"/>
          <w:szCs w:val="32"/>
        </w:rPr>
        <w:t>8.1 考勤方式：公司员工上下班按公司规定</w:t>
      </w:r>
      <w:r>
        <w:rPr>
          <w:rFonts w:hint="eastAsia" w:ascii="仿宋" w:hAnsi="仿宋" w:eastAsia="仿宋" w:cs="仿宋"/>
          <w:color w:val="000000"/>
          <w:sz w:val="32"/>
          <w:szCs w:val="32"/>
        </w:rPr>
        <w:t>(使用“钉钉”智能考勤系统)，作为公司考勤管理依据；</w:t>
      </w:r>
    </w:p>
    <w:p>
      <w:pPr>
        <w:pStyle w:val="2"/>
        <w:spacing w:line="380" w:lineRule="exact"/>
        <w:rPr>
          <w:rFonts w:ascii="仿宋" w:hAnsi="仿宋" w:eastAsia="仿宋" w:cs="仿宋"/>
          <w:color w:val="000000"/>
          <w:sz w:val="32"/>
          <w:szCs w:val="32"/>
        </w:rPr>
      </w:pPr>
      <w:r>
        <w:rPr>
          <w:rFonts w:hint="eastAsia" w:ascii="仿宋" w:hAnsi="仿宋" w:eastAsia="仿宋" w:cs="仿宋"/>
          <w:color w:val="000000"/>
          <w:sz w:val="32"/>
          <w:szCs w:val="32"/>
        </w:rPr>
        <w:t>8.1.1  市场营销中心员工上下班应使用签到打卡；</w:t>
      </w:r>
    </w:p>
    <w:p>
      <w:pPr>
        <w:pStyle w:val="2"/>
        <w:spacing w:line="380" w:lineRule="exact"/>
        <w:rPr>
          <w:rFonts w:ascii="仿宋" w:hAnsi="仿宋" w:eastAsia="仿宋" w:cs="仿宋"/>
          <w:sz w:val="32"/>
          <w:szCs w:val="32"/>
        </w:rPr>
      </w:pPr>
      <w:r>
        <w:rPr>
          <w:rFonts w:hint="eastAsia" w:ascii="仿宋" w:hAnsi="仿宋" w:eastAsia="仿宋" w:cs="仿宋"/>
          <w:color w:val="000000"/>
          <w:sz w:val="32"/>
          <w:szCs w:val="32"/>
        </w:rPr>
        <w:t>8.1.2  员工因公司工作需要离开办公区域办事，</w:t>
      </w:r>
      <w:r>
        <w:rPr>
          <w:rFonts w:hint="eastAsia" w:ascii="仿宋" w:hAnsi="仿宋" w:eastAsia="仿宋" w:cs="仿宋"/>
          <w:sz w:val="32"/>
          <w:szCs w:val="32"/>
        </w:rPr>
        <w:t>需使用“钉钉”提报“外出”申请，经批准后，使用外勤打卡。否则，一律按旷工处理。</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8.2 考勤管理 </w:t>
      </w:r>
    </w:p>
    <w:p>
      <w:pPr>
        <w:pStyle w:val="2"/>
        <w:spacing w:line="380" w:lineRule="exact"/>
        <w:rPr>
          <w:rFonts w:ascii="仿宋" w:hAnsi="仿宋" w:eastAsia="仿宋" w:cs="仿宋"/>
          <w:sz w:val="32"/>
          <w:szCs w:val="32"/>
        </w:rPr>
      </w:pPr>
      <w:r>
        <w:rPr>
          <w:rFonts w:hint="eastAsia" w:ascii="仿宋" w:hAnsi="仿宋" w:eastAsia="仿宋" w:cs="仿宋"/>
          <w:sz w:val="32"/>
          <w:szCs w:val="32"/>
        </w:rPr>
        <w:t>8.2.1 公司工作时间为每周一至每周五，每天工作八小时。</w:t>
      </w:r>
    </w:p>
    <w:p>
      <w:pPr>
        <w:pStyle w:val="2"/>
        <w:spacing w:line="380" w:lineRule="exact"/>
        <w:rPr>
          <w:rFonts w:ascii="仿宋" w:hAnsi="仿宋" w:eastAsia="仿宋" w:cs="仿宋"/>
          <w:sz w:val="32"/>
          <w:szCs w:val="32"/>
        </w:rPr>
      </w:pPr>
      <w:r>
        <w:rPr>
          <w:rFonts w:hint="eastAsia" w:ascii="仿宋" w:hAnsi="仿宋" w:eastAsia="仿宋" w:cs="仿宋"/>
          <w:sz w:val="32"/>
          <w:szCs w:val="32"/>
        </w:rPr>
        <w:t>规定上班时间为：</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   上午9:00—11:30， 下午13:30—17:30 （另：1小时根据工作情况调节。）</w:t>
      </w:r>
    </w:p>
    <w:p>
      <w:pPr>
        <w:pStyle w:val="2"/>
        <w:spacing w:line="380" w:lineRule="exact"/>
        <w:rPr>
          <w:rFonts w:ascii="仿宋" w:hAnsi="仿宋" w:eastAsia="仿宋" w:cs="仿宋"/>
          <w:sz w:val="32"/>
          <w:szCs w:val="32"/>
        </w:rPr>
      </w:pPr>
      <w:r>
        <w:rPr>
          <w:rFonts w:hint="eastAsia" w:ascii="仿宋" w:hAnsi="仿宋" w:eastAsia="仿宋" w:cs="仿宋"/>
          <w:sz w:val="32"/>
          <w:szCs w:val="32"/>
        </w:rPr>
        <w:t>备注：公司可视工作需要或季节情况对上下班工作时间重新调整；</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8.2.2考勤负责人需对公司员工出勤情况进行汇总和统计。考勤负责人应将每个月考勤统计表报财务部审核、备案； </w:t>
      </w:r>
    </w:p>
    <w:p>
      <w:pPr>
        <w:pStyle w:val="2"/>
        <w:spacing w:line="380" w:lineRule="exact"/>
        <w:rPr>
          <w:rFonts w:ascii="仿宋" w:hAnsi="仿宋" w:eastAsia="仿宋" w:cs="仿宋"/>
          <w:sz w:val="32"/>
          <w:szCs w:val="32"/>
        </w:rPr>
      </w:pPr>
      <w:r>
        <w:rPr>
          <w:rFonts w:hint="eastAsia" w:ascii="仿宋" w:hAnsi="仿宋" w:eastAsia="仿宋" w:cs="仿宋"/>
          <w:sz w:val="32"/>
          <w:szCs w:val="32"/>
        </w:rPr>
        <w:t>8.2.3伪造或协助他人伪造出勤记录或相关证明材料，为严重违反公司劳动纪律及公司规章制度的行为，员工应赔偿给公司造成的所有损失，公司有权对员工进行通报批评、罚款等处分，公司亦有权解除劳动合同；</w:t>
      </w:r>
    </w:p>
    <w:p>
      <w:pPr>
        <w:pStyle w:val="2"/>
        <w:spacing w:line="380" w:lineRule="exact"/>
        <w:rPr>
          <w:rFonts w:ascii="仿宋" w:hAnsi="仿宋" w:eastAsia="仿宋" w:cs="仿宋"/>
          <w:sz w:val="32"/>
          <w:szCs w:val="32"/>
        </w:rPr>
      </w:pPr>
      <w:r>
        <w:rPr>
          <w:rFonts w:hint="eastAsia" w:ascii="仿宋" w:hAnsi="仿宋" w:eastAsia="仿宋" w:cs="仿宋"/>
          <w:sz w:val="32"/>
          <w:szCs w:val="32"/>
        </w:rPr>
        <w:t>8.2.4</w:t>
      </w:r>
      <w:r>
        <w:rPr>
          <w:rFonts w:ascii="仿宋" w:hAnsi="仿宋" w:eastAsia="仿宋" w:cs="仿宋"/>
          <w:sz w:val="32"/>
          <w:szCs w:val="32"/>
        </w:rPr>
        <w:t xml:space="preserve"> </w:t>
      </w:r>
      <w:r>
        <w:rPr>
          <w:rFonts w:hint="eastAsia" w:ascii="仿宋" w:hAnsi="仿宋" w:eastAsia="仿宋" w:cs="仿宋"/>
          <w:sz w:val="32"/>
          <w:szCs w:val="32"/>
        </w:rPr>
        <w:t>由人力资源部执行员工考勤监督职责，规范公司员工上下班打卡行为。</w:t>
      </w:r>
    </w:p>
    <w:p>
      <w:pPr>
        <w:pStyle w:val="2"/>
        <w:spacing w:line="380" w:lineRule="exact"/>
        <w:rPr>
          <w:rFonts w:ascii="仿宋" w:hAnsi="仿宋" w:eastAsia="仿宋" w:cs="仿宋"/>
          <w:sz w:val="32"/>
          <w:szCs w:val="32"/>
        </w:rPr>
      </w:pPr>
      <w:r>
        <w:rPr>
          <w:rFonts w:hint="eastAsia" w:ascii="仿宋" w:hAnsi="仿宋" w:eastAsia="仿宋" w:cs="仿宋"/>
          <w:sz w:val="32"/>
          <w:szCs w:val="32"/>
        </w:rPr>
        <w:t>8.3处罚制度</w:t>
      </w:r>
    </w:p>
    <w:p>
      <w:pPr>
        <w:pStyle w:val="2"/>
        <w:spacing w:line="380" w:lineRule="exact"/>
        <w:rPr>
          <w:rFonts w:ascii="仿宋" w:hAnsi="仿宋" w:eastAsia="仿宋" w:cs="仿宋"/>
          <w:sz w:val="32"/>
          <w:szCs w:val="32"/>
        </w:rPr>
      </w:pPr>
      <w:r>
        <w:rPr>
          <w:rFonts w:hint="eastAsia" w:ascii="仿宋" w:hAnsi="仿宋" w:eastAsia="仿宋" w:cs="仿宋"/>
          <w:sz w:val="32"/>
          <w:szCs w:val="32"/>
        </w:rPr>
        <w:t>8.3.1 每月迟到2次并是5分钟以内，不作处罚，第3次5分钟以内迟到，处以50元罚款。迟到三次以后：每次迟到5分钟以内处以30元罚款；每次迟到10分钟以下处以50元罚款；每次迟到10至30分钟以内处以100元罚款。</w:t>
      </w:r>
    </w:p>
    <w:p>
      <w:pPr>
        <w:pStyle w:val="2"/>
        <w:spacing w:line="380" w:lineRule="exact"/>
        <w:rPr>
          <w:rFonts w:ascii="仿宋" w:hAnsi="仿宋" w:eastAsia="仿宋" w:cs="仿宋"/>
          <w:sz w:val="32"/>
          <w:szCs w:val="32"/>
        </w:rPr>
      </w:pPr>
    </w:p>
    <w:p>
      <w:pPr>
        <w:pStyle w:val="2"/>
        <w:spacing w:line="380" w:lineRule="exact"/>
        <w:rPr>
          <w:rFonts w:ascii="仿宋" w:hAnsi="仿宋" w:eastAsia="仿宋" w:cs="仿宋"/>
          <w:sz w:val="32"/>
          <w:szCs w:val="32"/>
        </w:rPr>
      </w:pPr>
      <w:r>
        <w:rPr>
          <w:rFonts w:hint="eastAsia" w:ascii="仿宋" w:hAnsi="仿宋" w:eastAsia="仿宋" w:cs="仿宋"/>
          <w:sz w:val="32"/>
          <w:szCs w:val="32"/>
        </w:rPr>
        <w:t>8.4出差</w:t>
      </w:r>
    </w:p>
    <w:p>
      <w:pPr>
        <w:pStyle w:val="2"/>
        <w:spacing w:line="380" w:lineRule="exact"/>
        <w:rPr>
          <w:rFonts w:ascii="仿宋" w:hAnsi="仿宋" w:eastAsia="仿宋" w:cs="仿宋"/>
          <w:sz w:val="32"/>
          <w:szCs w:val="32"/>
        </w:rPr>
      </w:pPr>
      <w:r>
        <w:rPr>
          <w:rFonts w:hint="eastAsia" w:ascii="仿宋" w:hAnsi="仿宋" w:eastAsia="仿宋" w:cs="仿宋"/>
          <w:sz w:val="32"/>
          <w:szCs w:val="32"/>
        </w:rPr>
        <w:t>员工因公出差，应在“钉钉”系统提交出差审批，经批准后方可出差。延期，需再次报批。否则，按旷工处理，费用不予报销。</w:t>
      </w:r>
    </w:p>
    <w:p>
      <w:pPr>
        <w:pStyle w:val="2"/>
        <w:spacing w:line="380" w:lineRule="exact"/>
        <w:rPr>
          <w:rFonts w:ascii="仿宋" w:hAnsi="仿宋" w:eastAsia="仿宋" w:cs="仿宋"/>
          <w:sz w:val="32"/>
          <w:szCs w:val="32"/>
        </w:rPr>
      </w:pPr>
      <w:r>
        <w:rPr>
          <w:rFonts w:hint="eastAsia" w:ascii="仿宋" w:hAnsi="仿宋" w:eastAsia="仿宋" w:cs="仿宋"/>
          <w:sz w:val="32"/>
          <w:szCs w:val="32"/>
        </w:rPr>
        <w:t>8.5 请假</w:t>
      </w:r>
    </w:p>
    <w:p>
      <w:pPr>
        <w:pStyle w:val="2"/>
        <w:spacing w:line="380" w:lineRule="exact"/>
        <w:rPr>
          <w:rFonts w:ascii="仿宋" w:hAnsi="仿宋" w:eastAsia="仿宋" w:cs="仿宋"/>
          <w:sz w:val="32"/>
          <w:szCs w:val="32"/>
        </w:rPr>
      </w:pPr>
      <w:r>
        <w:rPr>
          <w:rFonts w:hint="eastAsia" w:ascii="仿宋" w:hAnsi="仿宋" w:eastAsia="仿宋" w:cs="仿宋"/>
          <w:sz w:val="32"/>
          <w:szCs w:val="32"/>
        </w:rPr>
        <w:t>请假流程：请假4小以内由部门负责人审批；请假4小时以上经部门负责人批准后，由首席运营官核准。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仿宋" w:hAnsi="仿宋" w:eastAsia="仿宋" w:cs="仿宋"/>
          <w:kern w:val="0"/>
          <w:sz w:val="32"/>
          <w:szCs w:val="32"/>
        </w:rPr>
      </w:pPr>
      <w:r>
        <w:rPr>
          <w:rFonts w:hint="eastAsia" w:ascii="仿宋" w:hAnsi="仿宋" w:eastAsia="仿宋" w:cs="仿宋"/>
          <w:kern w:val="0"/>
          <w:sz w:val="32"/>
          <w:szCs w:val="32"/>
        </w:rPr>
        <w:t>8.5.1“钉钉”系统审批的请假应由人力资源部备案</w:t>
      </w:r>
      <w:r>
        <w:rPr>
          <w:rFonts w:hint="eastAsia" w:ascii="仿宋" w:hAnsi="仿宋" w:eastAsia="仿宋" w:cs="仿宋"/>
          <w:spacing w:val="-20"/>
          <w:kern w:val="0"/>
          <w:sz w:val="32"/>
          <w:szCs w:val="32"/>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仿宋" w:hAnsi="仿宋" w:eastAsia="仿宋" w:cs="仿宋"/>
          <w:kern w:val="0"/>
          <w:sz w:val="32"/>
          <w:szCs w:val="32"/>
        </w:rPr>
      </w:pPr>
      <w:r>
        <w:rPr>
          <w:rFonts w:hint="eastAsia" w:ascii="仿宋" w:hAnsi="仿宋" w:eastAsia="仿宋" w:cs="仿宋"/>
          <w:spacing w:val="-20"/>
          <w:kern w:val="0"/>
          <w:sz w:val="32"/>
          <w:szCs w:val="32"/>
        </w:rPr>
        <w:t>8.5.2员工</w:t>
      </w:r>
      <w:r>
        <w:rPr>
          <w:rFonts w:hint="eastAsia" w:ascii="仿宋" w:hAnsi="仿宋" w:eastAsia="仿宋" w:cs="仿宋"/>
          <w:kern w:val="0"/>
          <w:sz w:val="32"/>
          <w:szCs w:val="32"/>
        </w:rPr>
        <w:t>请病假需提报病假申请。并按照请假流程报批，事后向人力资源部提交镇级以上医院的诊断书、病休建议书、住院手续等证明方有效；</w:t>
      </w:r>
      <w:r>
        <w:rPr>
          <w:rFonts w:hint="eastAsia" w:ascii="仿宋" w:hAnsi="仿宋" w:eastAsia="仿宋" w:cs="仿宋"/>
          <w:sz w:val="32"/>
          <w:szCs w:val="32"/>
        </w:rPr>
        <w:t>病假期间工资按日均工资的60%计算。</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仿宋" w:hAnsi="仿宋" w:eastAsia="仿宋" w:cs="仿宋"/>
          <w:kern w:val="0"/>
          <w:sz w:val="32"/>
          <w:szCs w:val="32"/>
        </w:rPr>
      </w:pPr>
      <w:r>
        <w:rPr>
          <w:rFonts w:hint="eastAsia" w:ascii="仿宋" w:hAnsi="仿宋" w:eastAsia="仿宋" w:cs="仿宋"/>
          <w:kern w:val="0"/>
          <w:sz w:val="32"/>
          <w:szCs w:val="32"/>
        </w:rPr>
        <w:t>8.5.3国家规定的节假日，公司与国家相关法律法规保持一致。</w:t>
      </w:r>
    </w:p>
    <w:p>
      <w:pPr>
        <w:pStyle w:val="2"/>
        <w:spacing w:line="380" w:lineRule="exact"/>
        <w:rPr>
          <w:rFonts w:ascii="仿宋" w:hAnsi="仿宋" w:eastAsia="仿宋" w:cs="仿宋"/>
          <w:b/>
          <w:sz w:val="32"/>
          <w:szCs w:val="32"/>
        </w:rPr>
      </w:pPr>
      <w:r>
        <w:rPr>
          <w:rFonts w:hint="eastAsia" w:ascii="仿宋" w:hAnsi="仿宋" w:eastAsia="仿宋" w:cs="仿宋"/>
          <w:b/>
          <w:sz w:val="32"/>
          <w:szCs w:val="32"/>
        </w:rPr>
        <w:t>8.6 旷工</w:t>
      </w:r>
    </w:p>
    <w:p>
      <w:pPr>
        <w:pStyle w:val="2"/>
        <w:spacing w:line="380" w:lineRule="exact"/>
        <w:rPr>
          <w:rFonts w:ascii="仿宋" w:hAnsi="仿宋" w:eastAsia="仿宋" w:cs="仿宋"/>
          <w:sz w:val="32"/>
          <w:szCs w:val="32"/>
        </w:rPr>
      </w:pPr>
      <w:r>
        <w:rPr>
          <w:rFonts w:hint="eastAsia" w:ascii="仿宋" w:hAnsi="仿宋" w:eastAsia="仿宋" w:cs="仿宋"/>
          <w:sz w:val="32"/>
          <w:szCs w:val="32"/>
        </w:rPr>
        <w:t>8.6.1</w:t>
      </w:r>
      <w:r>
        <w:rPr>
          <w:rFonts w:ascii="仿宋" w:hAnsi="仿宋" w:eastAsia="仿宋" w:cs="仿宋"/>
          <w:sz w:val="32"/>
          <w:szCs w:val="32"/>
        </w:rPr>
        <w:t xml:space="preserve"> </w:t>
      </w:r>
      <w:r>
        <w:rPr>
          <w:rFonts w:hint="eastAsia" w:ascii="仿宋" w:hAnsi="仿宋" w:eastAsia="仿宋" w:cs="仿宋"/>
          <w:sz w:val="32"/>
          <w:szCs w:val="32"/>
        </w:rPr>
        <w:t>无故不到岗记旷工一次，旷工半天扣除当日工资，旷工一天扣除工资金额为：当日工资+100元，旷工二天扣除工资金额为：两天工资+300元。员工有下列情况之一者按旷工论处： a.当月累计迟到、早退或上班中途擅自离岗三次者（每次半小时以内），按旷工一天执行，以此类推计算。  b.迟到、早退或上班途中擅自离岗一次半小时以上，四小时以内为旷工半天，四小时以上为旷工一天。  c.未请假或请假未批准而擅自离开工作岗位者；  d.无特殊原因假满不办理续假手续或续假未批准不上班者； e.出外逾期不归，又无正当理由者；  f.编造虚假理由请假，欺骗公司，经查属实者； h. 由公司、部门安排的值班时间，值班人无故缺席者；8.6.2员工连续旷工或季度累计旷工达 3天的，或者年度累计旷工达 8天的，为严重违反公司劳动纪律及规章制度的行为，公司除对员工处以罚款外，亦有权解除劳动合同。</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9、其它 </w:t>
      </w:r>
    </w:p>
    <w:p>
      <w:pPr>
        <w:pStyle w:val="2"/>
        <w:spacing w:line="380" w:lineRule="exact"/>
        <w:rPr>
          <w:rFonts w:ascii="仿宋" w:hAnsi="仿宋" w:eastAsia="仿宋" w:cs="仿宋"/>
          <w:sz w:val="32"/>
          <w:szCs w:val="32"/>
        </w:rPr>
      </w:pPr>
      <w:r>
        <w:rPr>
          <w:rFonts w:hint="eastAsia" w:ascii="仿宋" w:hAnsi="仿宋" w:eastAsia="仿宋" w:cs="仿宋"/>
          <w:sz w:val="32"/>
          <w:szCs w:val="32"/>
        </w:rPr>
        <w:t>其它规定详见公司有关规章管理制度。</w:t>
      </w:r>
    </w:p>
    <w:p>
      <w:pPr>
        <w:pStyle w:val="2"/>
        <w:spacing w:line="380" w:lineRule="exact"/>
        <w:rPr>
          <w:rFonts w:ascii="仿宋" w:hAnsi="仿宋" w:eastAsia="仿宋" w:cs="仿宋"/>
          <w:sz w:val="32"/>
          <w:szCs w:val="32"/>
        </w:rPr>
      </w:pPr>
    </w:p>
    <w:p>
      <w:pPr>
        <w:pStyle w:val="2"/>
        <w:jc w:val="center"/>
        <w:rPr>
          <w:rFonts w:ascii="仿宋" w:hAnsi="仿宋" w:eastAsia="仿宋" w:cs="仿宋"/>
          <w:b/>
          <w:sz w:val="44"/>
          <w:szCs w:val="44"/>
        </w:rPr>
      </w:pPr>
    </w:p>
    <w:p>
      <w:pPr>
        <w:pStyle w:val="2"/>
        <w:jc w:val="center"/>
        <w:rPr>
          <w:rFonts w:ascii="仿宋" w:hAnsi="仿宋" w:eastAsia="仿宋" w:cs="仿宋"/>
          <w:b/>
          <w:sz w:val="44"/>
          <w:szCs w:val="44"/>
        </w:rPr>
      </w:pPr>
      <w:r>
        <w:rPr>
          <w:rFonts w:hint="eastAsia" w:ascii="仿宋" w:hAnsi="仿宋" w:eastAsia="仿宋" w:cs="仿宋"/>
          <w:b/>
          <w:sz w:val="44"/>
          <w:szCs w:val="44"/>
        </w:rPr>
        <w:t>第四章 培 训</w:t>
      </w:r>
    </w:p>
    <w:p>
      <w:pPr>
        <w:pStyle w:val="2"/>
        <w:jc w:val="center"/>
        <w:rPr>
          <w:rFonts w:ascii="仿宋" w:hAnsi="仿宋" w:eastAsia="仿宋" w:cs="仿宋"/>
          <w:b/>
          <w:sz w:val="44"/>
          <w:szCs w:val="44"/>
        </w:rPr>
      </w:pP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1、员工的培训是指业务、技能的培训，公司将员工培训教育作为公司持续成长的重要措施。既针对业务发展需要，又要面向未来发展规划，做到战略性与现实性相结合。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 培训作为激励政策的组成部分，以常规培训与专业培训相结合，岗前培训与在职培训相结合。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3、除常规培训及相关职能部门组织的专业培训外，员工不能胜任工作的，公司可为其安排专项培训。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3.1员工有下列情形之一的，为不胜任工作的表现：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3.1.1工作达不到岗位要求；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3.1.2因失职，被公司累计通报批评 2次； </w:t>
      </w:r>
    </w:p>
    <w:p>
      <w:pPr>
        <w:pStyle w:val="2"/>
        <w:spacing w:line="380" w:lineRule="exact"/>
        <w:rPr>
          <w:rFonts w:ascii="仿宋" w:hAnsi="仿宋" w:eastAsia="仿宋" w:cs="仿宋"/>
          <w:sz w:val="32"/>
          <w:szCs w:val="32"/>
        </w:rPr>
      </w:pPr>
      <w:r>
        <w:rPr>
          <w:rFonts w:hint="eastAsia" w:ascii="仿宋" w:hAnsi="仿宋" w:eastAsia="仿宋" w:cs="仿宋"/>
          <w:sz w:val="32"/>
          <w:szCs w:val="32"/>
        </w:rPr>
        <w:t>3.1.3平时考核或年终考核多次达不到要求者。</w:t>
      </w:r>
    </w:p>
    <w:p>
      <w:pPr>
        <w:pStyle w:val="2"/>
        <w:spacing w:line="380" w:lineRule="exact"/>
        <w:rPr>
          <w:rFonts w:ascii="仿宋" w:hAnsi="仿宋" w:eastAsia="仿宋" w:cs="仿宋"/>
          <w:sz w:val="32"/>
          <w:szCs w:val="32"/>
        </w:rPr>
      </w:pPr>
      <w:r>
        <w:rPr>
          <w:rFonts w:hint="eastAsia" w:ascii="仿宋" w:hAnsi="仿宋" w:eastAsia="仿宋" w:cs="仿宋"/>
          <w:sz w:val="32"/>
          <w:szCs w:val="32"/>
        </w:rPr>
        <w:t>3.2培训流程</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人力资源部或员工直接主管负责对员工进行为期 1‐2天的培训，并设定下次考核时间。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4、培训由人力资源部或员工所在职能部门组织。 </w:t>
      </w:r>
    </w:p>
    <w:p>
      <w:pPr>
        <w:pStyle w:val="2"/>
        <w:spacing w:line="380" w:lineRule="exact"/>
        <w:rPr>
          <w:rFonts w:ascii="仿宋" w:hAnsi="仿宋" w:eastAsia="仿宋" w:cs="仿宋"/>
          <w:sz w:val="32"/>
          <w:szCs w:val="32"/>
        </w:rPr>
      </w:pPr>
      <w:r>
        <w:rPr>
          <w:rFonts w:hint="eastAsia" w:ascii="仿宋" w:hAnsi="仿宋" w:eastAsia="仿宋" w:cs="仿宋"/>
          <w:sz w:val="32"/>
          <w:szCs w:val="32"/>
        </w:rPr>
        <w:t>5、经公司批准公费参加各类公司外部培训并取得合格证书的员工，培训费由公司报销。员工参加此类培训的，其结业证、毕业证、学位证、合格证的复印件及成绩单应报</w:t>
      </w:r>
      <w:r>
        <w:rPr>
          <w:rFonts w:hint="eastAsia" w:ascii="仿宋" w:hAnsi="仿宋" w:eastAsia="仿宋" w:cs="仿宋"/>
          <w:color w:val="000000"/>
          <w:sz w:val="32"/>
          <w:szCs w:val="32"/>
        </w:rPr>
        <w:t>人力资源</w:t>
      </w:r>
      <w:r>
        <w:rPr>
          <w:rFonts w:hint="eastAsia" w:ascii="仿宋" w:hAnsi="仿宋" w:eastAsia="仿宋" w:cs="仿宋"/>
          <w:sz w:val="32"/>
          <w:szCs w:val="32"/>
        </w:rPr>
        <w:t xml:space="preserve">部备案，并作为员工内部流动、选拔任用的参考依据。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6、公司实施任何培训，人力资源部均负责进行严格的考勤管理。 </w:t>
      </w:r>
    </w:p>
    <w:p>
      <w:pPr>
        <w:pStyle w:val="2"/>
        <w:spacing w:line="380" w:lineRule="exact"/>
        <w:rPr>
          <w:rFonts w:ascii="仿宋" w:hAnsi="仿宋" w:eastAsia="仿宋" w:cs="仿宋"/>
          <w:sz w:val="32"/>
          <w:szCs w:val="32"/>
        </w:rPr>
      </w:pPr>
      <w:r>
        <w:rPr>
          <w:rFonts w:hint="eastAsia" w:ascii="仿宋" w:hAnsi="仿宋" w:eastAsia="仿宋" w:cs="仿宋"/>
          <w:sz w:val="32"/>
          <w:szCs w:val="32"/>
        </w:rPr>
        <w:t>7、员工应积极参加公司指定的培训，按期完成学习任务，不断提高自己的技术业务水平和实际工作能力，更好地为公司服务。</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 </w:t>
      </w:r>
    </w:p>
    <w:p>
      <w:pPr>
        <w:pStyle w:val="2"/>
        <w:jc w:val="center"/>
        <w:rPr>
          <w:rFonts w:ascii="仿宋" w:hAnsi="仿宋" w:eastAsia="仿宋" w:cs="仿宋"/>
          <w:b/>
          <w:sz w:val="44"/>
          <w:szCs w:val="44"/>
        </w:rPr>
      </w:pPr>
      <w:r>
        <w:rPr>
          <w:rFonts w:hint="eastAsia" w:ascii="仿宋" w:hAnsi="仿宋" w:eastAsia="仿宋" w:cs="仿宋"/>
          <w:b/>
          <w:sz w:val="44"/>
          <w:szCs w:val="44"/>
        </w:rPr>
        <w:t>第五章 考 核</w:t>
      </w:r>
    </w:p>
    <w:p>
      <w:pPr>
        <w:pStyle w:val="2"/>
        <w:jc w:val="center"/>
        <w:rPr>
          <w:rFonts w:ascii="仿宋" w:hAnsi="仿宋" w:eastAsia="仿宋" w:cs="仿宋"/>
          <w:b/>
          <w:sz w:val="44"/>
          <w:szCs w:val="44"/>
        </w:rPr>
      </w:pP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1、为帮助员工明确工作目标和工作要求，促进管理人员与员工的沟通交流，提高管理绩效，同时给人力资源开发、调配提供依据，各级主管人员对其下属员工实行绩效考核。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2、通过对员工工作成绩、能力和工作态度的正确评价，为其提薪、晋级、奖励及是否胜任工作等提供依据。 </w:t>
      </w:r>
    </w:p>
    <w:p>
      <w:pPr>
        <w:pStyle w:val="2"/>
        <w:spacing w:line="380" w:lineRule="exact"/>
        <w:rPr>
          <w:rFonts w:ascii="仿宋" w:hAnsi="仿宋" w:eastAsia="仿宋" w:cs="仿宋"/>
          <w:sz w:val="32"/>
          <w:szCs w:val="32"/>
        </w:rPr>
      </w:pPr>
      <w:r>
        <w:rPr>
          <w:rFonts w:hint="eastAsia" w:ascii="仿宋" w:hAnsi="仿宋" w:eastAsia="仿宋" w:cs="仿宋"/>
          <w:sz w:val="32"/>
          <w:szCs w:val="32"/>
        </w:rPr>
        <w:t>3、考核原则</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3.1以客观事实为依据，考核遵循客观、公正、公开的原则；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3.2采用分层述职、逐级考评法。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4、考核内容 </w:t>
      </w:r>
    </w:p>
    <w:p>
      <w:pPr>
        <w:pStyle w:val="2"/>
        <w:spacing w:line="380" w:lineRule="exact"/>
        <w:rPr>
          <w:rFonts w:ascii="仿宋" w:hAnsi="仿宋" w:eastAsia="仿宋" w:cs="仿宋"/>
          <w:sz w:val="32"/>
          <w:szCs w:val="32"/>
        </w:rPr>
      </w:pPr>
      <w:r>
        <w:rPr>
          <w:rFonts w:hint="eastAsia" w:ascii="仿宋" w:hAnsi="仿宋" w:eastAsia="仿宋" w:cs="仿宋"/>
          <w:color w:val="000000"/>
          <w:sz w:val="32"/>
          <w:szCs w:val="32"/>
        </w:rPr>
        <w:t>以公司确定的考核内容为标准。</w:t>
      </w:r>
      <w:r>
        <w:rPr>
          <w:rFonts w:hint="eastAsia" w:ascii="仿宋" w:hAnsi="仿宋" w:eastAsia="仿宋" w:cs="仿宋"/>
          <w:sz w:val="32"/>
          <w:szCs w:val="32"/>
        </w:rPr>
        <w:t xml:space="preserve"> </w:t>
      </w:r>
    </w:p>
    <w:p>
      <w:pPr>
        <w:pStyle w:val="2"/>
        <w:spacing w:line="380" w:lineRule="exact"/>
        <w:rPr>
          <w:rFonts w:ascii="仿宋" w:hAnsi="仿宋" w:eastAsia="仿宋" w:cs="仿宋"/>
          <w:sz w:val="32"/>
          <w:szCs w:val="32"/>
        </w:rPr>
      </w:pPr>
      <w:r>
        <w:rPr>
          <w:rFonts w:hint="eastAsia" w:ascii="仿宋" w:hAnsi="仿宋" w:eastAsia="仿宋" w:cs="仿宋"/>
          <w:sz w:val="32"/>
          <w:szCs w:val="32"/>
        </w:rPr>
        <w:t>5、考核方法</w:t>
      </w:r>
    </w:p>
    <w:p>
      <w:pPr>
        <w:pStyle w:val="2"/>
        <w:spacing w:line="380" w:lineRule="exact"/>
        <w:rPr>
          <w:rFonts w:ascii="仿宋" w:hAnsi="仿宋" w:eastAsia="仿宋" w:cs="仿宋"/>
          <w:color w:val="000000"/>
          <w:sz w:val="32"/>
          <w:szCs w:val="32"/>
        </w:rPr>
      </w:pPr>
      <w:r>
        <w:rPr>
          <w:rFonts w:hint="eastAsia" w:ascii="仿宋" w:hAnsi="仿宋" w:eastAsia="仿宋" w:cs="仿宋"/>
          <w:sz w:val="32"/>
          <w:szCs w:val="32"/>
        </w:rPr>
        <w:t>5.1</w:t>
      </w:r>
      <w:r>
        <w:rPr>
          <w:rFonts w:hint="eastAsia" w:ascii="仿宋" w:hAnsi="仿宋" w:eastAsia="仿宋" w:cs="仿宋"/>
          <w:color w:val="000000"/>
          <w:sz w:val="32"/>
          <w:szCs w:val="32"/>
        </w:rPr>
        <w:t>业务方面绩效考核由各分管归口首席官负责； 其它方面考核由人力资源部负责；</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5.2考核材料交人力资源部存档；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5.3考核评议书由人力资源部统一设计，制作并下发样本。考核结果将与薪金福利、职务升迁、解除劳动合同等有机结合。凡考核成绩为较差的，公司将在当次考核期内取消加薪、晋升和评奖机会；考核成绩为较低的，公司有权对其进行培训或者调整工作岗位，经培训或者调整工作岗位，考核结果仍旧不达标的，公司有权解除劳动合同。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6、具体考核内容及办法由公司相关部门制定《考核细则》 并报人力资源部备案。 </w:t>
      </w:r>
    </w:p>
    <w:p>
      <w:pPr>
        <w:pStyle w:val="2"/>
        <w:spacing w:line="380" w:lineRule="exact"/>
        <w:rPr>
          <w:rFonts w:ascii="仿宋" w:hAnsi="仿宋" w:eastAsia="仿宋" w:cs="仿宋"/>
          <w:sz w:val="32"/>
          <w:szCs w:val="32"/>
        </w:rPr>
      </w:pPr>
    </w:p>
    <w:p>
      <w:pPr>
        <w:pStyle w:val="2"/>
        <w:jc w:val="center"/>
        <w:rPr>
          <w:rFonts w:ascii="仿宋" w:hAnsi="仿宋" w:eastAsia="仿宋" w:cs="仿宋"/>
          <w:b/>
          <w:sz w:val="44"/>
          <w:szCs w:val="44"/>
        </w:rPr>
      </w:pPr>
      <w:r>
        <w:rPr>
          <w:rFonts w:hint="eastAsia" w:ascii="仿宋" w:hAnsi="仿宋" w:eastAsia="仿宋" w:cs="仿宋"/>
          <w:b/>
          <w:sz w:val="44"/>
          <w:szCs w:val="44"/>
        </w:rPr>
        <w:t>第六章 薪 金</w:t>
      </w:r>
    </w:p>
    <w:p>
      <w:pPr>
        <w:pStyle w:val="2"/>
        <w:jc w:val="center"/>
        <w:rPr>
          <w:rFonts w:ascii="仿宋" w:hAnsi="仿宋" w:eastAsia="仿宋" w:cs="仿宋"/>
          <w:b/>
          <w:sz w:val="44"/>
          <w:szCs w:val="44"/>
        </w:rPr>
      </w:pPr>
    </w:p>
    <w:p>
      <w:pPr>
        <w:pStyle w:val="2"/>
        <w:spacing w:line="380" w:lineRule="exact"/>
        <w:rPr>
          <w:rFonts w:ascii="仿宋" w:hAnsi="仿宋" w:eastAsia="仿宋" w:cs="仿宋"/>
          <w:sz w:val="32"/>
          <w:szCs w:val="32"/>
        </w:rPr>
      </w:pPr>
      <w:r>
        <w:rPr>
          <w:rFonts w:hint="eastAsia" w:ascii="仿宋" w:hAnsi="仿宋" w:eastAsia="仿宋" w:cs="仿宋"/>
          <w:sz w:val="32"/>
          <w:szCs w:val="32"/>
        </w:rPr>
        <w:t>公司按照其与员工签署的劳动合同及(或）有关书面协议、公司依法制定的规章管理制度的规定向员工支付工资。为提高员工工作的积极性，公司有权单方根据业务开展状况制定有</w:t>
      </w:r>
      <w:r>
        <w:rPr>
          <w:rFonts w:hint="eastAsia" w:ascii="仿宋" w:hAnsi="仿宋" w:eastAsia="仿宋" w:cs="仿宋"/>
          <w:color w:val="000000"/>
          <w:sz w:val="32"/>
          <w:szCs w:val="32"/>
        </w:rPr>
        <w:t>关奖励发放制度，并不时对奖励</w:t>
      </w:r>
      <w:r>
        <w:rPr>
          <w:rFonts w:hint="eastAsia" w:ascii="仿宋" w:hAnsi="仿宋" w:eastAsia="仿宋" w:cs="仿宋"/>
          <w:sz w:val="32"/>
          <w:szCs w:val="32"/>
        </w:rPr>
        <w:t>制度进行调整。</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 </w:t>
      </w:r>
    </w:p>
    <w:p>
      <w:pPr>
        <w:pStyle w:val="2"/>
        <w:jc w:val="center"/>
        <w:rPr>
          <w:rFonts w:ascii="仿宋" w:hAnsi="仿宋" w:eastAsia="仿宋" w:cs="仿宋"/>
          <w:sz w:val="32"/>
          <w:szCs w:val="32"/>
        </w:rPr>
      </w:pPr>
    </w:p>
    <w:p>
      <w:pPr>
        <w:pStyle w:val="2"/>
        <w:jc w:val="center"/>
        <w:rPr>
          <w:rFonts w:ascii="仿宋" w:hAnsi="仿宋" w:eastAsia="仿宋" w:cs="仿宋"/>
          <w:b/>
          <w:sz w:val="44"/>
          <w:szCs w:val="44"/>
        </w:rPr>
      </w:pPr>
      <w:r>
        <w:rPr>
          <w:rFonts w:hint="eastAsia" w:ascii="仿宋" w:hAnsi="仿宋" w:eastAsia="仿宋" w:cs="仿宋"/>
          <w:b/>
          <w:sz w:val="44"/>
          <w:szCs w:val="44"/>
        </w:rPr>
        <w:t>第七章 奖惩</w:t>
      </w:r>
    </w:p>
    <w:p>
      <w:pPr>
        <w:pStyle w:val="2"/>
        <w:spacing w:line="380" w:lineRule="exact"/>
        <w:rPr>
          <w:rFonts w:ascii="仿宋" w:hAnsi="仿宋" w:eastAsia="仿宋" w:cs="仿宋"/>
          <w:sz w:val="32"/>
          <w:szCs w:val="32"/>
        </w:rPr>
      </w:pPr>
      <w:r>
        <w:rPr>
          <w:rFonts w:hint="eastAsia" w:ascii="仿宋" w:hAnsi="仿宋" w:eastAsia="仿宋" w:cs="仿宋"/>
          <w:sz w:val="32"/>
          <w:szCs w:val="32"/>
        </w:rPr>
        <w:t>1、目的及原则：</w:t>
      </w:r>
    </w:p>
    <w:p>
      <w:pPr>
        <w:pStyle w:val="2"/>
        <w:spacing w:line="380" w:lineRule="exact"/>
        <w:rPr>
          <w:rFonts w:ascii="仿宋" w:hAnsi="仿宋" w:eastAsia="仿宋" w:cs="仿宋"/>
          <w:sz w:val="32"/>
          <w:szCs w:val="32"/>
        </w:rPr>
      </w:pPr>
      <w:r>
        <w:rPr>
          <w:rFonts w:hint="eastAsia" w:ascii="仿宋" w:hAnsi="仿宋" w:eastAsia="仿宋" w:cs="仿宋"/>
          <w:sz w:val="32"/>
          <w:szCs w:val="32"/>
        </w:rPr>
        <w:t>1.1 目的</w:t>
      </w:r>
    </w:p>
    <w:p>
      <w:pPr>
        <w:pStyle w:val="2"/>
        <w:spacing w:line="380" w:lineRule="exact"/>
        <w:rPr>
          <w:rFonts w:ascii="仿宋" w:hAnsi="仿宋" w:eastAsia="仿宋" w:cs="仿宋"/>
          <w:sz w:val="32"/>
          <w:szCs w:val="32"/>
        </w:rPr>
      </w:pPr>
      <w:r>
        <w:rPr>
          <w:rFonts w:hint="eastAsia" w:ascii="仿宋" w:hAnsi="仿宋" w:eastAsia="仿宋" w:cs="仿宋"/>
          <w:sz w:val="32"/>
          <w:szCs w:val="32"/>
        </w:rPr>
        <w:t>（1）奖励的目的在于既要使员工得到心理及物质上的满意，又要达到激励员工勤恳工作，奋发向上，争取更好业绩的目的；</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（2）惩戒的目的在于既要促使员工达到并保持应有的工作水准，又要保障公司和员工共同利益和长远利益。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1.2 奖惩的原则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1.2.1 公司对员工的基本要求包括公司的各项规章管理制度，员工的岗位描述、工作目标和临时工作任务；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1.2.2 只有员工的表现较大程度地超过公司对员工的基本要求时，才能够给予奖励；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1.2.3 员工的表现达不到公司对员工的基本要求，根据情节不同，均要给予相应惩戒； </w:t>
      </w:r>
    </w:p>
    <w:p>
      <w:pPr>
        <w:pStyle w:val="2"/>
        <w:spacing w:line="380" w:lineRule="exact"/>
        <w:rPr>
          <w:rFonts w:ascii="仿宋" w:hAnsi="仿宋" w:eastAsia="仿宋" w:cs="仿宋"/>
          <w:sz w:val="32"/>
          <w:szCs w:val="32"/>
        </w:rPr>
      </w:pPr>
      <w:r>
        <w:rPr>
          <w:rFonts w:hint="eastAsia" w:ascii="仿宋" w:hAnsi="仿宋" w:eastAsia="仿宋" w:cs="仿宋"/>
          <w:sz w:val="32"/>
          <w:szCs w:val="32"/>
        </w:rPr>
        <w:t>1.2.4 惩戒处罚的相应结果必须告知本人，本人有向上级申诉的权利；</w:t>
      </w:r>
    </w:p>
    <w:p>
      <w:pPr>
        <w:pStyle w:val="2"/>
        <w:spacing w:line="38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1.2.5 员工违反公司规章管理制度，对该罚不罚护短的管理人员由公司综合运营部测评并提出处罚方案，报首席运营官核批。 </w:t>
      </w:r>
    </w:p>
    <w:p>
      <w:pPr>
        <w:pStyle w:val="2"/>
        <w:spacing w:line="380" w:lineRule="exact"/>
        <w:rPr>
          <w:rFonts w:ascii="仿宋" w:hAnsi="仿宋" w:eastAsia="仿宋" w:cs="仿宋"/>
          <w:sz w:val="32"/>
          <w:szCs w:val="32"/>
        </w:rPr>
      </w:pPr>
      <w:r>
        <w:rPr>
          <w:rFonts w:hint="eastAsia" w:ascii="仿宋" w:hAnsi="仿宋" w:eastAsia="仿宋" w:cs="仿宋"/>
          <w:sz w:val="32"/>
          <w:szCs w:val="32"/>
        </w:rPr>
        <w:t>2、奖励内容</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2.1 奖励方式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2.1.1通告表扬；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2.1.2奖金奖励； </w:t>
      </w:r>
    </w:p>
    <w:p>
      <w:pPr>
        <w:pStyle w:val="2"/>
        <w:spacing w:line="380" w:lineRule="exact"/>
        <w:rPr>
          <w:rFonts w:ascii="仿宋" w:hAnsi="仿宋" w:eastAsia="仿宋" w:cs="仿宋"/>
          <w:sz w:val="32"/>
          <w:szCs w:val="32"/>
        </w:rPr>
      </w:pPr>
      <w:r>
        <w:rPr>
          <w:rFonts w:hint="eastAsia" w:ascii="仿宋" w:hAnsi="仿宋" w:eastAsia="仿宋" w:cs="仿宋"/>
          <w:sz w:val="32"/>
          <w:szCs w:val="32"/>
        </w:rPr>
        <w:t>2.1.3加薪；</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2.1.4晋升提级。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2.2 公司可视具体情况对有如下表现的员工将给予不同奖励：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2.2.1在本职岗位上表现优异，工作成绩突出者；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2.2.2对公司业务有特殊贡献者；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2.2.3为公司取得荣誉或有其它重大功绩者；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2.2.4提出合理化建议，经公司采纳创造良好效益者；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2.2.5年度考核成绩特别优异的员工；</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2.2.6对公司作出其他贡献，董事会认为应当给予奖励者。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3、处罚内容</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按照规定的标准（规章管理制度、岗位职责、工作目标、工作计划等）检查员工的表现，对达不到标准的员工，视情节轻重给予相应的处罚。 检查员工对公司的各项规章管理制度的执行情况，如果违反有关纪律规章管理制度，由相应部门提交“处理通知书”，交人力资源部审核后报首席运营官审批并将处理情况予以公示； 考查员工岗位职责以及工作目标、工作计划的完成情况，如员工负有直接责任和领导责任，因其失职行为对公司产生不利影响或给公司造成其他不良后果，由相应部门提交“处理通知书”，交人力资源部审核后报首席运营官审批并将处理情况予以公示。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 对于员工的违反规章管理制度的行为，视情节轻重，公司将作以下处理及处罚：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3.1.1口头警告；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3.1.2书面警告；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3.1.3 记过（严重书面警告）、记大过； </w:t>
      </w:r>
    </w:p>
    <w:p>
      <w:pPr>
        <w:pStyle w:val="2"/>
        <w:spacing w:line="380" w:lineRule="exact"/>
        <w:rPr>
          <w:rFonts w:ascii="仿宋" w:hAnsi="仿宋" w:eastAsia="仿宋" w:cs="仿宋"/>
          <w:sz w:val="32"/>
          <w:szCs w:val="32"/>
        </w:rPr>
      </w:pPr>
      <w:r>
        <w:rPr>
          <w:rFonts w:hint="eastAsia" w:ascii="仿宋" w:hAnsi="仿宋" w:eastAsia="仿宋" w:cs="仿宋"/>
          <w:sz w:val="32"/>
          <w:szCs w:val="32"/>
        </w:rPr>
        <w:t>3.1.4罚款；</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3.1.5通报批评；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3.1.6 解除劳动合同。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3.2 员工有以下行为者，且未给公司造成损失的，予以口头警告： </w:t>
      </w:r>
    </w:p>
    <w:p>
      <w:pPr>
        <w:pStyle w:val="2"/>
        <w:spacing w:line="380" w:lineRule="exact"/>
        <w:rPr>
          <w:rFonts w:ascii="仿宋" w:hAnsi="仿宋" w:eastAsia="仿宋" w:cs="仿宋"/>
          <w:sz w:val="32"/>
          <w:szCs w:val="32"/>
        </w:rPr>
      </w:pPr>
      <w:r>
        <w:rPr>
          <w:rFonts w:hint="eastAsia" w:ascii="仿宋" w:hAnsi="仿宋" w:eastAsia="仿宋" w:cs="仿宋"/>
          <w:sz w:val="32"/>
          <w:szCs w:val="32"/>
        </w:rPr>
        <w:t>3.2.1 在办公室用餐 1到 2次；</w:t>
      </w:r>
    </w:p>
    <w:p>
      <w:pPr>
        <w:pStyle w:val="2"/>
        <w:spacing w:line="380" w:lineRule="exact"/>
        <w:rPr>
          <w:rFonts w:ascii="仿宋" w:hAnsi="仿宋" w:eastAsia="仿宋" w:cs="仿宋"/>
          <w:sz w:val="32"/>
          <w:szCs w:val="32"/>
        </w:rPr>
      </w:pPr>
      <w:r>
        <w:rPr>
          <w:rFonts w:hint="eastAsia" w:ascii="仿宋" w:hAnsi="仿宋" w:eastAsia="仿宋" w:cs="仿宋"/>
          <w:sz w:val="32"/>
          <w:szCs w:val="32"/>
        </w:rPr>
        <w:t>3.2.2 在办公室喝酒 1到 2次；</w:t>
      </w:r>
    </w:p>
    <w:p>
      <w:pPr>
        <w:pStyle w:val="2"/>
        <w:spacing w:line="380" w:lineRule="exact"/>
        <w:rPr>
          <w:rFonts w:ascii="仿宋" w:hAnsi="仿宋" w:eastAsia="仿宋" w:cs="仿宋"/>
          <w:sz w:val="32"/>
          <w:szCs w:val="32"/>
        </w:rPr>
      </w:pPr>
      <w:r>
        <w:rPr>
          <w:rFonts w:hint="eastAsia" w:ascii="仿宋" w:hAnsi="仿宋" w:eastAsia="仿宋" w:cs="仿宋"/>
          <w:sz w:val="32"/>
          <w:szCs w:val="32"/>
        </w:rPr>
        <w:t>3.2.3 破坏工作环境卫生（例如：乱扔垃圾、随地吐痰等）1到2次；</w:t>
      </w:r>
    </w:p>
    <w:p>
      <w:pPr>
        <w:pStyle w:val="2"/>
        <w:spacing w:line="380" w:lineRule="exact"/>
        <w:rPr>
          <w:rFonts w:ascii="仿宋" w:hAnsi="仿宋" w:eastAsia="仿宋" w:cs="仿宋"/>
          <w:sz w:val="32"/>
          <w:szCs w:val="32"/>
        </w:rPr>
      </w:pPr>
      <w:r>
        <w:rPr>
          <w:rFonts w:hint="eastAsia" w:ascii="仿宋" w:hAnsi="仿宋" w:eastAsia="仿宋" w:cs="仿宋"/>
          <w:sz w:val="32"/>
          <w:szCs w:val="32"/>
        </w:rPr>
        <w:t>3.2.4</w:t>
      </w:r>
      <w:r>
        <w:rPr>
          <w:rFonts w:ascii="仿宋" w:hAnsi="仿宋" w:eastAsia="仿宋" w:cs="仿宋"/>
          <w:sz w:val="32"/>
          <w:szCs w:val="32"/>
        </w:rPr>
        <w:t xml:space="preserve"> </w:t>
      </w:r>
      <w:r>
        <w:rPr>
          <w:rFonts w:hint="eastAsia" w:ascii="仿宋" w:hAnsi="仿宋" w:eastAsia="仿宋" w:cs="仿宋"/>
          <w:sz w:val="32"/>
          <w:szCs w:val="32"/>
        </w:rPr>
        <w:t>在办公室大声喧哗；</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3.2.5 在无危险的情况下，初次启动消防门警报。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3.3 员工有以下行为者，予以书面警告：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3.3.1 未办理请假手续在工作时间办理私人事务者；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3.3.2 在办公时间睡觉；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3.3.3未经批准擅离职守，怠慢工作；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3.3.4 不服从主管或领导的合法、合理指示；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3.3.5 未在规定期限内完成工作任务，但未造成损失或影响者；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3.3.6 不尊重上司或同事，在办公室说粗话；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3.3.7 违反公司保密制度，泄漏本人工资、奖金或到处打听同事的工资等； </w:t>
      </w:r>
    </w:p>
    <w:p>
      <w:pPr>
        <w:pStyle w:val="2"/>
        <w:spacing w:line="38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3.3.8在无危险的情况下，再次启动消防门警报；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3.3.9在办公时间做与工作无关的事情。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3.4 员工有以下行为者，予以记过：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3.4.1 违反公司保密制度，再次泄漏本人工资、奖金或到处打听同事的工资等；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3.4.2 在无危险的情况下，第三次启动消防门警报；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3.4.3有本章第3.2、3.3条所述情形之一且给公司造成损失未超过500 元者。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3.5 员工有以下行为者，予以记大过：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3.5.1 不遵守公司规章管理制度或工作安排，给公司造成损失或不良影响者；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3.5.2 不服从合理的工作安排或岗位调动，影响正常工作秩序者；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3.5.3 拒绝听从主管指示或辱骂主管或领导；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3.5.4 在规定期限内未完成工作，对公司造成损失达500元者；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3.5.5 蓄意破坏公司或同事财物，造成损失不足 500元者；</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3.5.6 违反公司保密制度，第三次泄露本人工资、奖金或到处打听同事的工资等；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3.5.7 在无危险的情况下，第四次启动消防门警报； </w:t>
      </w:r>
    </w:p>
    <w:p>
      <w:pPr>
        <w:pStyle w:val="2"/>
        <w:spacing w:line="380" w:lineRule="exact"/>
        <w:rPr>
          <w:rFonts w:ascii="仿宋" w:hAnsi="仿宋" w:eastAsia="仿宋" w:cs="仿宋"/>
          <w:sz w:val="32"/>
          <w:szCs w:val="32"/>
        </w:rPr>
      </w:pPr>
      <w:r>
        <w:rPr>
          <w:rFonts w:hint="eastAsia" w:ascii="仿宋" w:hAnsi="仿宋" w:eastAsia="仿宋" w:cs="仿宋"/>
          <w:sz w:val="32"/>
          <w:szCs w:val="32"/>
        </w:rPr>
        <w:t>3.5.8有本章第3.2、3.3条所述情形之一且给公司造成损失达500 元者。</w:t>
      </w:r>
    </w:p>
    <w:p>
      <w:pPr>
        <w:pStyle w:val="2"/>
        <w:spacing w:line="380" w:lineRule="exact"/>
        <w:rPr>
          <w:rFonts w:ascii="仿宋" w:hAnsi="仿宋" w:eastAsia="仿宋" w:cs="仿宋"/>
          <w:sz w:val="32"/>
          <w:szCs w:val="32"/>
        </w:rPr>
      </w:pPr>
      <w:r>
        <w:rPr>
          <w:rFonts w:hint="eastAsia" w:ascii="仿宋" w:hAnsi="仿宋" w:eastAsia="仿宋" w:cs="仿宋"/>
          <w:sz w:val="32"/>
          <w:szCs w:val="32"/>
        </w:rPr>
        <w:t>3.6 罚款</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3.6.1员工有本章第 3.7条、3.8条中任何一款行为的，公司有权对其单处或并处罚款；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3.6.2 公司根据本手册的相关规定对员工处以罚款的，除本手册或公司其他规章管理制度对罚款金额有明确规定外，具体罚款金额均由公司视情况决定，但对同一员工单项和当月累计罚款金额不得超过该员工当月工资的百分之三十，且实施罚款后的月工资不得低于北京市政府公布的北京市最低工资标准。 </w:t>
      </w:r>
    </w:p>
    <w:p>
      <w:pPr>
        <w:pStyle w:val="2"/>
        <w:spacing w:line="380" w:lineRule="exact"/>
        <w:rPr>
          <w:rFonts w:ascii="仿宋" w:hAnsi="仿宋" w:eastAsia="仿宋" w:cs="仿宋"/>
          <w:sz w:val="32"/>
          <w:szCs w:val="32"/>
        </w:rPr>
      </w:pPr>
      <w:r>
        <w:rPr>
          <w:rFonts w:hint="eastAsia" w:ascii="仿宋" w:hAnsi="仿宋" w:eastAsia="仿宋" w:cs="仿宋"/>
          <w:sz w:val="32"/>
          <w:szCs w:val="32"/>
        </w:rPr>
        <w:t>3.7 以下行为属严重违反公司规章管理制度的行为，员工有下列情形之一的，公司有权解除劳动合同：</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3.7.1 除旷工外，一年内累计 2次记大过或劳动合同期内累计 3次记大过的；一年内累计 5次记过或劳动合同期内累计 8次记过的；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3.7.2 违反本员工手册第三章第3条所述之“廉洁”、第4条所述之“保密”或第5条之“利益冲突”规定的；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3.7.3 制造、散布谣言、破坏内部团结，造成不良影响的；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3.7.4 蓄意破坏公司或同事财物，造成损失达 500元的；</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3.7.5 盗窃公司或同事财物的；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3.7.6 对公司客户及往来单位人员态度恶劣，给公司造成影响的；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3.7.7 申请各假期、办理福利待遇弄虚作假的；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3.7.8 借用公司或公司关联单位的资金、财务资料、设备、技术资料等逾期归还且经催告后在 7个工作日内仍未归还的；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3.7.9违反公司保密制度，泄露公司商业秘密；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3.7.10不服从合理的工作安排或岗位调动，严重影响正常工作秩序的；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3.7.11当众顶撞、诋毁、诬蔑公司主管或领导的；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3.7.12 离职前怠于办理工作交接，经公司书面催告后仍怠于办理的；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3.7.13工作时间吸毒、走私贩卖或非法持有毒品的；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3.7.14工作时间观看色情刊物或浏览色情网站的；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3.7.15工作时间赌博、酗酒闹事的；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3.7.16工作时间打架斗殴的（正当防卫行为除外）；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3.7.17未经领导批准，擅自修改合同内容给公司增加风险或造成公司损失的；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3.7.</w:t>
      </w:r>
      <w:r>
        <w:rPr>
          <w:rFonts w:hint="eastAsia" w:ascii="仿宋" w:hAnsi="仿宋" w:eastAsia="仿宋" w:cs="仿宋"/>
          <w:sz w:val="32"/>
          <w:szCs w:val="32"/>
          <w:lang w:eastAsia="zh-CN"/>
        </w:rPr>
        <w:t>XX</w:t>
      </w:r>
      <w:r>
        <w:rPr>
          <w:rFonts w:hint="eastAsia" w:ascii="仿宋" w:hAnsi="仿宋" w:eastAsia="仿宋" w:cs="仿宋"/>
          <w:sz w:val="32"/>
          <w:szCs w:val="32"/>
        </w:rPr>
        <w:t xml:space="preserve">伪造签名或文件或其他任何意图欺骗行为；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3.7.19其他严重违反公司规章管理制度，给公司造成 500元以上经济损失或恶劣影响的。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3.8以下行为属严重失职、营私舞弊，给公司造成重大损害的行为。员工有下列情形之一的，公司有权解除劳动合同：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3.8.1 工作不负责任，管理混乱，不认真执行岗位职责或因严重失职、因过错给公司造成直接或间接经济损失达 500元或不良信誉的；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3.8.2 拒不服从主管领导的指挥与管理，不执行上级决议（或决定），造成工作被动（或失误），致使工作不能圆满完成者；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3.8.3 交办的文稿、资料、合同、文档中出现错误，给公司造成被动局面和负面影响或给公司造成损失达 2000元的；</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3.8.4发生事故或异常情况，知情人员隐瞒实情或未及时上报、或未及时处理者；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3.8.5 具有审批权限的员工对有关事项进行审批时，未尽审慎责任，给公司造成直接或间接经济损失达 2000元或不良信誉的； </w:t>
      </w:r>
    </w:p>
    <w:p>
      <w:pPr>
        <w:pStyle w:val="2"/>
        <w:spacing w:line="380" w:lineRule="exact"/>
        <w:rPr>
          <w:rFonts w:ascii="仿宋" w:hAnsi="仿宋" w:eastAsia="仿宋" w:cs="仿宋"/>
          <w:sz w:val="32"/>
          <w:szCs w:val="32"/>
        </w:rPr>
      </w:pPr>
      <w:r>
        <w:rPr>
          <w:rFonts w:hint="eastAsia" w:ascii="仿宋" w:hAnsi="仿宋" w:eastAsia="仿宋" w:cs="仿宋"/>
          <w:sz w:val="32"/>
          <w:szCs w:val="32"/>
        </w:rPr>
        <w:t>3.8.6其它失职、营私舞弊，给公司造成损失达 2000元的。</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3.9 通报批评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3.9.1 员工失职，但未达到严重失职标准的，公司可给予通报批评处罚；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3.9.2 员工被书面警告、记过、记大过、罚款、解除劳动合同的，均可同时通报批评。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3.10 员工违反公司考勤制度的依照本手册第三章第 8条的规定处理。 </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4、按照公司其他规章管理制度或通知的规定应当予以奖励的，其奖励方式、程序等按照该规章管理制度或通知的规定执行；员工违反公司依照相关法律、法规制定的其他规章制度的，按照该规章制度处理。 </w:t>
      </w:r>
    </w:p>
    <w:p>
      <w:pPr>
        <w:pStyle w:val="2"/>
        <w:jc w:val="center"/>
        <w:rPr>
          <w:rFonts w:ascii="仿宋" w:hAnsi="仿宋" w:eastAsia="仿宋" w:cs="仿宋"/>
          <w:b/>
          <w:sz w:val="36"/>
          <w:szCs w:val="36"/>
        </w:rPr>
      </w:pPr>
    </w:p>
    <w:p>
      <w:pPr>
        <w:pStyle w:val="2"/>
        <w:jc w:val="center"/>
        <w:rPr>
          <w:rFonts w:ascii="仿宋" w:hAnsi="仿宋" w:eastAsia="仿宋" w:cs="仿宋"/>
          <w:b/>
          <w:sz w:val="44"/>
          <w:szCs w:val="44"/>
        </w:rPr>
      </w:pPr>
      <w:r>
        <w:rPr>
          <w:rFonts w:hint="eastAsia" w:ascii="仿宋" w:hAnsi="仿宋" w:eastAsia="仿宋" w:cs="仿宋"/>
          <w:b/>
          <w:sz w:val="44"/>
          <w:szCs w:val="44"/>
        </w:rPr>
        <w:t>第八章 其 它</w:t>
      </w:r>
    </w:p>
    <w:p>
      <w:pPr>
        <w:pStyle w:val="2"/>
        <w:jc w:val="center"/>
        <w:rPr>
          <w:rFonts w:ascii="仿宋" w:hAnsi="仿宋" w:eastAsia="仿宋" w:cs="仿宋"/>
          <w:b/>
          <w:sz w:val="44"/>
          <w:szCs w:val="44"/>
        </w:rPr>
      </w:pPr>
    </w:p>
    <w:p>
      <w:pPr>
        <w:pStyle w:val="2"/>
        <w:spacing w:line="380" w:lineRule="exact"/>
        <w:rPr>
          <w:rFonts w:ascii="仿宋" w:hAnsi="仿宋" w:eastAsia="仿宋" w:cs="仿宋"/>
          <w:sz w:val="32"/>
          <w:szCs w:val="32"/>
        </w:rPr>
      </w:pPr>
      <w:r>
        <w:rPr>
          <w:rFonts w:hint="eastAsia" w:ascii="仿宋" w:hAnsi="仿宋" w:eastAsia="仿宋" w:cs="仿宋"/>
          <w:sz w:val="32"/>
          <w:szCs w:val="32"/>
        </w:rPr>
        <w:t>1、本员工手册属公司规章管理制度的组成部分。</w:t>
      </w:r>
    </w:p>
    <w:p>
      <w:pPr>
        <w:pStyle w:val="2"/>
        <w:spacing w:line="380" w:lineRule="exact"/>
        <w:rPr>
          <w:rFonts w:ascii="仿宋" w:hAnsi="仿宋" w:eastAsia="仿宋" w:cs="仿宋"/>
          <w:sz w:val="32"/>
          <w:szCs w:val="32"/>
        </w:rPr>
      </w:pPr>
      <w:r>
        <w:rPr>
          <w:rFonts w:hint="eastAsia" w:ascii="仿宋" w:hAnsi="仿宋" w:eastAsia="仿宋" w:cs="仿宋"/>
          <w:sz w:val="32"/>
          <w:szCs w:val="32"/>
        </w:rPr>
        <w:t>2、随着公司业务发展，公司的规章管理制度和基本政策会做相应的调整和更新，在上述情况下，以更新后的内容为准。</w:t>
      </w:r>
    </w:p>
    <w:p>
      <w:pPr>
        <w:pStyle w:val="2"/>
        <w:spacing w:line="380" w:lineRule="exact"/>
        <w:rPr>
          <w:rFonts w:ascii="仿宋" w:hAnsi="仿宋" w:eastAsia="仿宋" w:cs="仿宋"/>
          <w:sz w:val="32"/>
          <w:szCs w:val="32"/>
        </w:rPr>
      </w:pPr>
      <w:r>
        <w:rPr>
          <w:rFonts w:hint="eastAsia" w:ascii="仿宋" w:hAnsi="仿宋" w:eastAsia="仿宋" w:cs="仿宋"/>
          <w:sz w:val="32"/>
          <w:szCs w:val="32"/>
        </w:rPr>
        <w:t>3、本员工手册解释权归公司人力资源部。</w:t>
      </w:r>
    </w:p>
    <w:p>
      <w:pPr>
        <w:pStyle w:val="2"/>
        <w:spacing w:line="380" w:lineRule="exact"/>
        <w:rPr>
          <w:rFonts w:ascii="仿宋" w:hAnsi="仿宋" w:eastAsia="仿宋" w:cs="仿宋"/>
          <w:sz w:val="32"/>
          <w:szCs w:val="32"/>
        </w:rPr>
      </w:pPr>
      <w:r>
        <w:rPr>
          <w:rFonts w:hint="eastAsia" w:ascii="仿宋" w:hAnsi="仿宋" w:eastAsia="仿宋" w:cs="仿宋"/>
          <w:sz w:val="32"/>
          <w:szCs w:val="32"/>
        </w:rPr>
        <w:t xml:space="preserve">4、本员工手册于发布之日起实施。 </w:t>
      </w:r>
    </w:p>
    <w:p>
      <w:pPr>
        <w:pStyle w:val="2"/>
        <w:spacing w:line="380" w:lineRule="exact"/>
        <w:rPr>
          <w:rFonts w:ascii="仿宋" w:hAnsi="仿宋" w:eastAsia="仿宋" w:cs="仿宋"/>
          <w:sz w:val="32"/>
          <w:szCs w:val="32"/>
        </w:rPr>
      </w:pPr>
    </w:p>
    <w:p>
      <w:pPr>
        <w:pStyle w:val="2"/>
        <w:spacing w:line="380" w:lineRule="exact"/>
        <w:rPr>
          <w:rFonts w:ascii="仿宋" w:hAnsi="仿宋" w:eastAsia="仿宋" w:cs="仿宋"/>
          <w:sz w:val="32"/>
          <w:szCs w:val="32"/>
        </w:rPr>
      </w:pPr>
    </w:p>
    <w:p>
      <w:pPr>
        <w:pStyle w:val="2"/>
        <w:spacing w:line="380" w:lineRule="exact"/>
        <w:rPr>
          <w:rFonts w:ascii="仿宋" w:hAnsi="仿宋" w:eastAsia="仿宋" w:cs="仿宋"/>
          <w:sz w:val="32"/>
          <w:szCs w:val="32"/>
        </w:rPr>
      </w:pPr>
    </w:p>
    <w:p>
      <w:pPr>
        <w:pStyle w:val="2"/>
        <w:spacing w:line="380" w:lineRule="exact"/>
        <w:rPr>
          <w:rFonts w:ascii="仿宋" w:hAnsi="仿宋" w:eastAsia="仿宋" w:cs="仿宋"/>
          <w:sz w:val="32"/>
          <w:szCs w:val="32"/>
        </w:rPr>
      </w:pPr>
    </w:p>
    <w:p>
      <w:pPr>
        <w:pStyle w:val="2"/>
        <w:ind w:right="420"/>
        <w:jc w:val="right"/>
        <w:rPr>
          <w:rFonts w:ascii="仿宋" w:hAnsi="仿宋" w:eastAsia="仿宋" w:cs="仿宋"/>
          <w:sz w:val="30"/>
          <w:szCs w:val="30"/>
        </w:rPr>
      </w:pPr>
      <w:r>
        <w:rPr>
          <w:rFonts w:hint="eastAsia" w:ascii="仿宋" w:hAnsi="仿宋" w:eastAsia="仿宋" w:cs="仿宋"/>
          <w:sz w:val="30"/>
          <w:szCs w:val="30"/>
        </w:rPr>
        <w:t>北京****科技有限公司</w:t>
      </w:r>
    </w:p>
    <w:p>
      <w:pPr>
        <w:pStyle w:val="2"/>
        <w:ind w:right="1300"/>
        <w:jc w:val="right"/>
        <w:rPr>
          <w:rFonts w:ascii="仿宋" w:hAnsi="仿宋" w:eastAsia="仿宋" w:cs="仿宋"/>
          <w:sz w:val="24"/>
          <w:szCs w:val="24"/>
        </w:rPr>
      </w:pPr>
      <w:r>
        <w:rPr>
          <w:rFonts w:hint="eastAsia" w:ascii="仿宋" w:hAnsi="仿宋" w:eastAsia="仿宋" w:cs="仿宋"/>
          <w:sz w:val="24"/>
          <w:szCs w:val="24"/>
        </w:rPr>
        <w:t>20</w:t>
      </w:r>
      <w:r>
        <w:rPr>
          <w:rFonts w:hint="eastAsia" w:ascii="仿宋" w:hAnsi="仿宋" w:eastAsia="仿宋" w:cs="仿宋"/>
          <w:sz w:val="24"/>
          <w:szCs w:val="24"/>
          <w:lang w:eastAsia="zh-CN"/>
        </w:rPr>
        <w:t>XX</w:t>
      </w:r>
      <w:r>
        <w:rPr>
          <w:rFonts w:hint="eastAsia" w:ascii="仿宋" w:hAnsi="仿宋" w:eastAsia="仿宋" w:cs="仿宋"/>
          <w:sz w:val="24"/>
          <w:szCs w:val="24"/>
        </w:rPr>
        <w:t>年04 月 01日</w:t>
      </w:r>
      <w:r>
        <w:rPr>
          <w:rFonts w:hint="eastAsia" w:hAnsi="宋体" w:cs="宋体"/>
        </w:rPr>
        <w:t xml:space="preserve"> </w:t>
      </w: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7784854"/>
      <w:docPartObj>
        <w:docPartGallery w:val="AutoText"/>
      </w:docPartObj>
    </w:sdtPr>
    <w:sdtContent>
      <w:sdt>
        <w:sdtPr>
          <w:id w:val="-1769616900"/>
          <w:docPartObj>
            <w:docPartGallery w:val="AutoText"/>
          </w:docPartObj>
        </w:sdtPr>
        <w:sdtContent>
          <w:p>
            <w:pPr>
              <w:pStyle w:val="3"/>
              <w:ind w:right="720" w:firstLine="360" w:firstLineChars="200"/>
            </w:pPr>
            <w:r>
              <w:t xml:space="preserve">             </w:t>
            </w:r>
            <w:r>
              <w:rPr>
                <w:rFonts w:hint="eastAsia"/>
                <w:lang w:val="en-US" w:eastAsia="zh-CN"/>
              </w:rPr>
              <w:t xml:space="preserve">                                                            </w:t>
            </w:r>
            <w:r>
              <w:t xml:space="preserve"> </w:t>
            </w:r>
            <w:r>
              <w:rPr>
                <w:b/>
                <w:bCs/>
                <w:sz w:val="24"/>
                <w:szCs w:val="24"/>
              </w:rPr>
              <w:fldChar w:fldCharType="begin"/>
            </w:r>
            <w:r>
              <w:rPr>
                <w:b/>
                <w:bCs/>
              </w:rPr>
              <w:instrText xml:space="preserve">PAGE</w:instrText>
            </w:r>
            <w:r>
              <w:rPr>
                <w:b/>
                <w:bCs/>
                <w:sz w:val="24"/>
                <w:szCs w:val="24"/>
              </w:rPr>
              <w:fldChar w:fldCharType="separate"/>
            </w:r>
            <w:r>
              <w:rPr>
                <w:b/>
                <w:bCs/>
              </w:rPr>
              <w:t>16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ind w:left="4860" w:hanging="4860" w:hangingChars="27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B0E92"/>
    <w:multiLevelType w:val="multilevel"/>
    <w:tmpl w:val="660B0E92"/>
    <w:lvl w:ilvl="0" w:tentative="0">
      <w:start w:val="1"/>
      <w:numFmt w:val="japaneseCounting"/>
      <w:lvlText w:val="第%1章"/>
      <w:lvlJc w:val="left"/>
      <w:pPr>
        <w:tabs>
          <w:tab w:val="left" w:pos="1140"/>
        </w:tabs>
        <w:ind w:left="1140" w:hanging="11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38"/>
    <w:rsid w:val="001237C2"/>
    <w:rsid w:val="00211DB7"/>
    <w:rsid w:val="002B538B"/>
    <w:rsid w:val="00345514"/>
    <w:rsid w:val="003D709E"/>
    <w:rsid w:val="00423975"/>
    <w:rsid w:val="006218C9"/>
    <w:rsid w:val="00637A59"/>
    <w:rsid w:val="00A75B14"/>
    <w:rsid w:val="00DD6D06"/>
    <w:rsid w:val="00EB4E19"/>
    <w:rsid w:val="00F24838"/>
    <w:rsid w:val="099F3D47"/>
    <w:rsid w:val="6EB74C63"/>
    <w:rsid w:val="76D4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uiPriority w:val="0"/>
    <w:rPr>
      <w:rFonts w:ascii="宋体" w:hAnsi="Courier New" w:cs="Courier New"/>
      <w:sz w:val="21"/>
      <w:szCs w:val="21"/>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纯文本 字符"/>
    <w:basedOn w:val="6"/>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1464</Words>
  <Characters>8346</Characters>
  <Lines>69</Lines>
  <Paragraphs>19</Paragraphs>
  <TotalTime>5</TotalTime>
  <ScaleCrop>false</ScaleCrop>
  <LinksUpToDate>false</LinksUpToDate>
  <CharactersWithSpaces>9791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2018-04-01T05:36:00Z</dcterms:created>
  <dc:creator>computer</dc:creator>
  <cp:lastModifiedBy>XXX</cp:lastModifiedBy>
  <dcterms:modified xsi:type="dcterms:W3CDTF">2020-10-19T08:15:31Z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