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b/>
          <w:bCs/>
          <w:color w:val="366091" w:themeColor="accent1" w:themeShade="BF"/>
          <w:sz w:val="48"/>
          <w:szCs w:val="48"/>
        </w:rPr>
        <w:id w:val="17798169"/>
      </w:sdtPr>
      <w:sdtEndPr>
        <w:rPr>
          <w:rFonts w:asciiTheme="minorHAnsi" w:hAnsiTheme="minorHAnsi" w:eastAsiaTheme="minorEastAsia" w:cstheme="minorBidi"/>
          <w:b/>
          <w:bCs/>
          <w:color w:val="auto"/>
          <w:kern w:val="44"/>
          <w:sz w:val="44"/>
          <w:szCs w:val="44"/>
        </w:rPr>
      </w:sdtEndPr>
      <w:sdtContent>
        <w:tbl>
          <w:tblPr>
            <w:tblStyle w:val="11"/>
            <w:tblpPr w:leftFromText="187" w:rightFromText="187" w:horzAnchor="margin" w:tblpYSpec="bottom"/>
            <w:tblW w:w="5113" w:type="dxa"/>
            <w:tblInd w:w="0" w:type="dxa"/>
            <w:tblLayout w:type="fixed"/>
            <w:tblCellMar>
              <w:top w:w="0" w:type="dxa"/>
              <w:left w:w="108" w:type="dxa"/>
              <w:bottom w:w="0" w:type="dxa"/>
              <w:right w:w="108" w:type="dxa"/>
            </w:tblCellMar>
          </w:tblPr>
          <w:tblGrid>
            <w:gridCol w:w="5113"/>
          </w:tblGrid>
          <w:tr>
            <w:tblPrEx>
              <w:tblCellMar>
                <w:top w:w="0" w:type="dxa"/>
                <w:left w:w="108" w:type="dxa"/>
                <w:bottom w:w="0" w:type="dxa"/>
                <w:right w:w="108" w:type="dxa"/>
              </w:tblCellMar>
            </w:tblPrEx>
            <w:tc>
              <w:tcPr>
                <w:tcW w:w="5113" w:type="dxa"/>
              </w:tcPr>
              <w:p>
                <w:pPr>
                  <w:pStyle w:val="22"/>
                  <w:rPr>
                    <w:rFonts w:asciiTheme="majorHAnsi" w:hAnsiTheme="majorHAnsi" w:eastAsiaTheme="majorEastAsia" w:cstheme="majorBidi"/>
                    <w:b/>
                    <w:bCs/>
                    <w:color w:val="366091" w:themeColor="accent1" w:themeShade="BF"/>
                    <w:sz w:val="48"/>
                    <w:szCs w:val="48"/>
                  </w:rPr>
                </w:pPr>
              </w:p>
            </w:tc>
          </w:tr>
          <w:tr>
            <w:tblPrEx>
              <w:tblCellMar>
                <w:top w:w="0" w:type="dxa"/>
                <w:left w:w="108" w:type="dxa"/>
                <w:bottom w:w="0" w:type="dxa"/>
                <w:right w:w="108" w:type="dxa"/>
              </w:tblCellMar>
            </w:tblPrEx>
            <w:tc>
              <w:tcPr>
                <w:tcW w:w="5113" w:type="dxa"/>
              </w:tcPr>
              <w:p>
                <w:pPr>
                  <w:pStyle w:val="22"/>
                  <w:rPr>
                    <w:color w:val="494429" w:themeColor="background2" w:themeShade="3F"/>
                    <w:sz w:val="28"/>
                    <w:szCs w:val="28"/>
                  </w:rPr>
                </w:pPr>
              </w:p>
            </w:tc>
          </w:tr>
          <w:tr>
            <w:tblPrEx>
              <w:tblCellMar>
                <w:top w:w="0" w:type="dxa"/>
                <w:left w:w="108" w:type="dxa"/>
                <w:bottom w:w="0" w:type="dxa"/>
                <w:right w:w="108" w:type="dxa"/>
              </w:tblCellMar>
            </w:tblPrEx>
            <w:tc>
              <w:tcPr>
                <w:tcW w:w="5113" w:type="dxa"/>
              </w:tcPr>
              <w:p>
                <w:pPr>
                  <w:pStyle w:val="22"/>
                  <w:rPr>
                    <w:color w:val="auto"/>
                    <w:sz w:val="28"/>
                    <w:szCs w:val="28"/>
                  </w:rPr>
                </w:pPr>
              </w:p>
            </w:tc>
          </w:tr>
          <w:tr>
            <w:tblPrEx>
              <w:tblCellMar>
                <w:top w:w="0" w:type="dxa"/>
                <w:left w:w="108" w:type="dxa"/>
                <w:bottom w:w="0" w:type="dxa"/>
                <w:right w:w="108" w:type="dxa"/>
              </w:tblCellMar>
            </w:tblPrEx>
            <w:tc>
              <w:tcPr>
                <w:tcW w:w="5113" w:type="dxa"/>
              </w:tcPr>
              <w:p>
                <w:pPr>
                  <w:rPr>
                    <w:color w:val="auto"/>
                  </w:rPr>
                </w:pPr>
              </w:p>
            </w:tc>
          </w:tr>
          <w:tr>
            <w:tblPrEx>
              <w:tblCellMar>
                <w:top w:w="0" w:type="dxa"/>
                <w:left w:w="108" w:type="dxa"/>
                <w:bottom w:w="0" w:type="dxa"/>
                <w:right w:w="108" w:type="dxa"/>
              </w:tblCellMar>
            </w:tblPrEx>
            <w:tc>
              <w:tcPr>
                <w:tcW w:w="5113" w:type="dxa"/>
              </w:tcPr>
              <w:p>
                <w:pPr>
                  <w:pStyle w:val="22"/>
                  <w:rPr>
                    <w:b/>
                    <w:bCs/>
                    <w:color w:val="auto"/>
                  </w:rPr>
                </w:pPr>
              </w:p>
            </w:tc>
          </w:tr>
        </w:tbl>
        <w:p>
          <w:pPr>
            <w:rPr>
              <w:color w:val="auto"/>
            </w:rPr>
          </w:pPr>
          <w:r>
            <w:rPr>
              <w:color w:val="auto"/>
            </w:rPr>
            <w:pict>
              <v:group id="_x0000_s1026" o:spid="_x0000_s1026" o:spt="203" style="position:absolute;left:0pt;height:690.65pt;width:264.55pt;mso-position-horizontal:right;mso-position-horizontal-relative:page;mso-position-vertical:bottom;mso-position-vertical-relative:page;z-index:251660288;mso-width-relative:page;mso-height-relative:page;" coordorigin="5531,1258" coordsize="5291,13813">
                <o:lock v:ext="edit"/>
                <v:shape id="_x0000_s1027" o:spid="_x0000_s1027" o:spt="32" type="#_x0000_t32" style="position:absolute;left:6519;top:1258;flip:x;height:10040;width:4303;" o:connectortype="straight" filled="f" stroked="t" coordsize="21600,21600">
                  <v:path arrowok="t"/>
                  <v:fill on="f" focussize="0,0"/>
                  <v:stroke color="#A7BFDE"/>
                  <v:imagedata o:title=""/>
                  <o:lock v:ext="edit"/>
                </v:shape>
                <v:group id="_x0000_s1028" o:spid="_x0000_s1028" o:spt="203" style="position:absolute;left:5531;top:9226;height:5845;width:5291;" coordorigin="5531,9226" coordsize="5291,5845">
                  <o:lock v:ext="edit"/>
                  <v:shape id="_x0000_s1029" o:spid="_x0000_s1029" style="position:absolute;left:5531;top:9226;height:5845;width:5291;" fillcolor="#A7BFDE" filled="t" stroked="f" coordsize="6418,6670" path="m6418,1185l6418,6670,1809,6669c974,5889,0,3958,1407,1987hfc2830,0,5591,411,6418,1185haxe">
                    <v:path arrowok="t"/>
                    <v:fill on="t" focussize="0,0"/>
                    <v:stroke on="f"/>
                    <v:imagedata o:title=""/>
                    <o:lock v:ext="edit"/>
                  </v:shape>
                  <v:shape id="_x0000_s1030" o:spid="_x0000_s1030" o:spt="3" type="#_x0000_t3" style="position:absolute;left:6117;top:10212;flip:y;height:4258;width:4526;rotation:41366637f;" fillcolor="#D3DFEE" filled="t" stroked="f" coordsize="21600,21600">
                    <v:path/>
                    <v:fill on="t" focussize="0,0"/>
                    <v:stroke on="f" color="#A7BFDE"/>
                    <v:imagedata o:title=""/>
                    <o:lock v:ext="edit"/>
                  </v:shape>
                  <v:shape id="_x0000_s1031" o:spid="_x0000_s1031" o:spt="3" type="#_x0000_t3" style="position:absolute;left:6217;top:10481;flip:y;height:3221;width:3424;rotation:41366637f;" fillcolor="#7BA0CD" filled="t" stroked="f" coordsize="21600,21600">
                    <v:path/>
                    <v:fill on="t" focussize="0,0"/>
                    <v:stroke on="f" color="#A7BFDE"/>
                    <v:imagedata o:title=""/>
                    <o:lock v:ext="edit"/>
                  </v:shape>
                </v:group>
              </v:group>
            </w:pict>
          </w:r>
          <w:r>
            <w:rPr>
              <w:color w:val="auto"/>
            </w:rPr>
            <w:pict>
              <v:group id="_x0000_s1037" o:spid="_x0000_s1037" o:spt="203" style="position:absolute;left:0pt;height:380.95pt;width:464.8pt;mso-position-horizontal:left;mso-position-horizontal-relative:page;mso-position-vertical:top;mso-position-vertical-relative:page;z-index:251662336;mso-width-relative:page;mso-height-relative:page;" coordorigin="15,15" coordsize="9296,7619" o:allowincell="f">
                <o:lock v:ext="edit"/>
                <v:shape id="_x0000_s1038" o:spid="_x0000_s1038" o:spt="32" type="#_x0000_t32" style="position:absolute;left:15;top:15;height:7386;width:7512;" o:connectortype="straight" filled="f" stroked="t" coordsize="21600,21600">
                  <v:path arrowok="t"/>
                  <v:fill on="f" focussize="0,0"/>
                  <v:stroke color="#A7BFDE"/>
                  <v:imagedata o:title=""/>
                  <o:lock v:ext="edit"/>
                </v:shape>
                <v:group id="_x0000_s1039" o:spid="_x0000_s1039" o:spt="203" style="position:absolute;left:7095;top:5418;height:2216;width:2216;" coordorigin="7907,4350" coordsize="2216,2216">
                  <o:lock v:ext="edit"/>
                  <v:shape id="_x0000_s1040" o:spid="_x0000_s1040" o:spt="3" type="#_x0000_t3" style="position:absolute;left:7907;top:4350;height:2216;width:2216;" fillcolor="#A7BFDE" filled="t" stroked="f" coordsize="21600,21600">
                    <v:path/>
                    <v:fill on="t" focussize="0,0"/>
                    <v:stroke on="f"/>
                    <v:imagedata o:title=""/>
                    <o:lock v:ext="edit"/>
                  </v:shape>
                  <v:shape id="_x0000_s1041" o:spid="_x0000_s1041" o:spt="3" type="#_x0000_t3" style="position:absolute;left:7961;top:4684;height:1813;width:1813;" fillcolor="#D3DFEE" filled="t" stroked="f" coordsize="21600,21600">
                    <v:path/>
                    <v:fill on="t" focussize="0,0"/>
                    <v:stroke on="f"/>
                    <v:imagedata o:title=""/>
                    <o:lock v:ext="edit"/>
                  </v:shape>
                  <v:shape id="_x0000_s1042" o:spid="_x0000_s1042" o:spt="3" type="#_x0000_t3" style="position:absolute;left:8006;top:5027;height:1375;width:1375;" fillcolor="#7BA0CD" filled="t" stroked="f" coordsize="21600,21600">
                    <v:path/>
                    <v:fill on="t" focussize="0,0"/>
                    <v:stroke on="f"/>
                    <v:imagedata o:title=""/>
                    <o:lock v:ext="edit"/>
                  </v:shape>
                </v:group>
              </v:group>
            </w:pict>
          </w:r>
          <w:r>
            <w:rPr>
              <w:color w:val="auto"/>
            </w:rPr>
            <w:pict>
              <v:group id="_x0000_s1032" o:spid="_x0000_s1032" o:spt="203" style="position:absolute;left:0pt;height:227.25pt;width:332.7pt;mso-position-horizontal:right;mso-position-horizontal-relative:margin;mso-position-vertical:top;mso-position-vertical-relative:page;z-index:251661312;mso-width-relative:page;mso-height-relative:page;" coordorigin="4136,15" coordsize="6654,4545" o:allowincell="f">
                <o:lock v:ext="edit"/>
                <v:shape id="_x0000_s1033" o:spid="_x0000_s1033" o:spt="32" type="#_x0000_t32" style="position:absolute;left:4136;top:15;height:3855;width:3058;" o:connectortype="straight" filled="f" stroked="t" coordsize="21600,21600">
                  <v:path arrowok="t"/>
                  <v:fill on="f" focussize="0,0"/>
                  <v:stroke color="#A7BFDE"/>
                  <v:imagedata o:title=""/>
                  <o:lock v:ext="edit"/>
                </v:shape>
                <v:shape id="_x0000_s1034" o:spid="_x0000_s1034" o:spt="3" type="#_x0000_t3" style="position:absolute;left:6674;top:444;height:4116;width:4116;" fillcolor="#A7BFDE" filled="t" stroked="f" coordsize="21600,21600">
                  <v:path/>
                  <v:fill on="t" focussize="0,0"/>
                  <v:stroke on="f"/>
                  <v:imagedata o:title=""/>
                  <o:lock v:ext="edit"/>
                </v:shape>
                <v:shape id="_x0000_s1035" o:spid="_x0000_s1035" o:spt="3" type="#_x0000_t3" style="position:absolute;left:6773;top:1058;height:3367;width:3367;" fillcolor="#D3DFEE" filled="t" stroked="f" coordsize="21600,21600">
                  <v:path/>
                  <v:fill on="t" focussize="0,0"/>
                  <v:stroke on="f"/>
                  <v:imagedata o:title=""/>
                  <o:lock v:ext="edit"/>
                </v:shape>
                <v:shape id="_x0000_s1036" o:spid="_x0000_s1036" o:spt="3" type="#_x0000_t3" style="position:absolute;left:6856;top:1709;height:2553;width:2553;" fillcolor="#7BA0CD" filled="t" stroked="f" coordsize="21600,21600">
                  <v:path/>
                  <v:fill on="t" focussize="0,0"/>
                  <v:stroke on="f"/>
                  <v:imagedata o:title=""/>
                  <o:lock v:ext="edit"/>
                </v:shape>
              </v:group>
            </w:pict>
          </w:r>
        </w:p>
        <w:p>
          <w:pPr>
            <w:widowControl/>
            <w:jc w:val="left"/>
            <w:rPr>
              <w:rFonts w:hint="eastAsia"/>
              <w:b/>
              <w:bCs/>
              <w:color w:val="auto"/>
              <w:kern w:val="44"/>
              <w:sz w:val="44"/>
              <w:szCs w:val="44"/>
            </w:rPr>
          </w:pPr>
        </w:p>
      </w:sdtContent>
    </w:sdt>
    <w:p>
      <w:pPr>
        <w:widowControl/>
        <w:jc w:val="left"/>
        <w:rPr>
          <w:rFonts w:hint="eastAsia"/>
          <w:color w:val="auto"/>
          <w:sz w:val="36"/>
          <w:szCs w:val="36"/>
        </w:rPr>
      </w:pPr>
      <w:sdt>
        <w:sdtPr>
          <w:rPr>
            <w:rFonts w:asciiTheme="majorHAnsi" w:hAnsiTheme="majorHAnsi" w:eastAsiaTheme="majorEastAsia" w:cstheme="majorBidi"/>
            <w:b/>
            <w:bCs/>
            <w:color w:val="auto"/>
            <w:sz w:val="48"/>
            <w:szCs w:val="48"/>
          </w:rPr>
          <w:alias w:val="标题"/>
          <w:id w:val="703864190"/>
          <w:placeholder>
            <w:docPart w:val="CDC941DC9B814F21B05574B2ABFE91DB"/>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b/>
            <w:bCs/>
            <w:color w:val="auto"/>
            <w:sz w:val="48"/>
            <w:szCs w:val="48"/>
          </w:rPr>
        </w:sdtEndPr>
        <w:sdtContent>
          <w:r>
            <w:rPr>
              <w:rFonts w:hint="eastAsia" w:asciiTheme="majorHAnsi" w:hAnsiTheme="majorHAnsi" w:eastAsiaTheme="majorEastAsia" w:cstheme="majorBidi"/>
              <w:b/>
              <w:bCs/>
              <w:color w:val="auto"/>
              <w:sz w:val="48"/>
              <w:szCs w:val="48"/>
            </w:rPr>
            <w:t>职业生涯规划书</w:t>
          </w:r>
        </w:sdtContent>
      </w:sdt>
      <w:r>
        <w:rPr>
          <w:color w:val="auto"/>
          <w:sz w:val="36"/>
          <w:szCs w:val="36"/>
        </w:rPr>
        <w:t xml:space="preserve"> </w:t>
      </w:r>
    </w:p>
    <w:p>
      <w:pPr>
        <w:widowControl/>
        <w:jc w:val="left"/>
        <w:rPr>
          <w:rFonts w:hint="eastAsia"/>
          <w:color w:val="auto"/>
          <w:sz w:val="36"/>
          <w:szCs w:val="36"/>
        </w:rPr>
      </w:pPr>
    </w:p>
    <w:p>
      <w:pPr>
        <w:widowControl/>
        <w:jc w:val="left"/>
        <w:rPr>
          <w:rFonts w:hint="eastAsia"/>
          <w:color w:val="auto"/>
          <w:sz w:val="36"/>
          <w:szCs w:val="36"/>
        </w:rPr>
      </w:pPr>
    </w:p>
    <w:p>
      <w:pPr>
        <w:widowControl/>
        <w:jc w:val="left"/>
        <w:rPr>
          <w:rFonts w:hint="eastAsia"/>
          <w:color w:val="auto"/>
          <w:sz w:val="36"/>
          <w:szCs w:val="36"/>
        </w:rPr>
      </w:pPr>
    </w:p>
    <w:p>
      <w:pPr>
        <w:widowControl/>
        <w:jc w:val="left"/>
        <w:rPr>
          <w:rFonts w:hint="eastAsia"/>
          <w:color w:val="auto"/>
          <w:sz w:val="36"/>
          <w:szCs w:val="36"/>
        </w:rPr>
      </w:pPr>
    </w:p>
    <w:p>
      <w:pPr>
        <w:widowControl/>
        <w:jc w:val="left"/>
        <w:rPr>
          <w:rFonts w:hint="eastAsia"/>
          <w:color w:val="auto"/>
          <w:sz w:val="36"/>
          <w:szCs w:val="36"/>
        </w:rPr>
      </w:pPr>
    </w:p>
    <w:p>
      <w:pPr>
        <w:widowControl/>
        <w:jc w:val="left"/>
        <w:rPr>
          <w:rFonts w:hint="eastAsia"/>
          <w:color w:val="auto"/>
          <w:sz w:val="36"/>
          <w:szCs w:val="36"/>
        </w:rPr>
      </w:pPr>
    </w:p>
    <w:p>
      <w:pPr>
        <w:widowControl/>
        <w:jc w:val="left"/>
        <w:rPr>
          <w:rFonts w:hint="eastAsia"/>
          <w:color w:val="auto"/>
          <w:sz w:val="36"/>
          <w:szCs w:val="36"/>
        </w:rPr>
      </w:pPr>
    </w:p>
    <w:p>
      <w:pPr>
        <w:widowControl/>
        <w:jc w:val="left"/>
        <w:rPr>
          <w:rFonts w:hint="eastAsia"/>
          <w:color w:val="auto"/>
          <w:sz w:val="36"/>
          <w:szCs w:val="36"/>
        </w:rPr>
      </w:pPr>
    </w:p>
    <w:p>
      <w:pPr>
        <w:widowControl/>
        <w:jc w:val="left"/>
        <w:rPr>
          <w:rFonts w:hint="eastAsia"/>
          <w:color w:val="auto"/>
          <w:sz w:val="36"/>
          <w:szCs w:val="36"/>
        </w:rPr>
      </w:pPr>
    </w:p>
    <w:p>
      <w:pPr>
        <w:widowControl/>
        <w:jc w:val="left"/>
        <w:rPr>
          <w:sz w:val="36"/>
          <w:szCs w:val="36"/>
        </w:rPr>
      </w:pPr>
      <w:r>
        <w:rPr>
          <w:color w:val="auto"/>
          <w:sz w:val="36"/>
          <w:szCs w:val="36"/>
        </w:rPr>
        <w:br w:type="page"/>
      </w:r>
    </w:p>
    <w:sdt>
      <w:sdtPr>
        <w:rPr>
          <w:lang w:val="zh-CN"/>
        </w:rPr>
        <w:id w:val="17798095"/>
      </w:sdtPr>
      <w:sdtEndPr>
        <w:rPr>
          <w:rFonts w:asciiTheme="minorHAnsi" w:hAnsiTheme="minorHAnsi" w:eastAsiaTheme="minorEastAsia" w:cstheme="minorBidi"/>
          <w:b w:val="0"/>
          <w:bCs w:val="0"/>
          <w:color w:val="auto"/>
          <w:kern w:val="2"/>
          <w:sz w:val="21"/>
          <w:szCs w:val="22"/>
          <w:lang w:val="en-US"/>
        </w:rPr>
      </w:sdtEndPr>
      <w:sdtContent>
        <w:p>
          <w:pPr>
            <w:pStyle w:val="19"/>
            <w:ind w:firstLine="3654" w:firstLineChars="1300"/>
            <w:rPr>
              <w:sz w:val="24"/>
              <w:szCs w:val="24"/>
            </w:rPr>
          </w:pPr>
          <w:r>
            <w:rPr>
              <w:sz w:val="84"/>
              <w:szCs w:val="84"/>
              <w:lang w:val="zh-CN"/>
            </w:rPr>
            <w:t>目录</w:t>
          </w:r>
        </w:p>
        <w:p>
          <w:pPr>
            <w:pStyle w:val="9"/>
            <w:tabs>
              <w:tab w:val="right" w:leader="dot" w:pos="8296"/>
            </w:tabs>
            <w:rPr>
              <w:kern w:val="2"/>
              <w:sz w:val="24"/>
              <w:szCs w:val="24"/>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"_Toc402817826" </w:instrText>
          </w:r>
          <w:r>
            <w:fldChar w:fldCharType="separate"/>
          </w:r>
          <w:r>
            <w:rPr>
              <w:rStyle w:val="13"/>
              <w:rFonts w:hint="eastAsia"/>
              <w:sz w:val="24"/>
              <w:szCs w:val="24"/>
            </w:rPr>
            <w:t>一、引导语</w:t>
          </w:r>
          <w:r>
            <w:rPr>
              <w:sz w:val="24"/>
              <w:szCs w:val="24"/>
            </w:rPr>
            <w:tab/>
          </w:r>
          <w:r>
            <w:rPr>
              <w:sz w:val="24"/>
              <w:szCs w:val="24"/>
            </w:rPr>
            <w:fldChar w:fldCharType="begin"/>
          </w:r>
          <w:r>
            <w:rPr>
              <w:sz w:val="24"/>
              <w:szCs w:val="24"/>
            </w:rPr>
            <w:instrText xml:space="preserve"> PAGEREF _Toc402817826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9"/>
            <w:tabs>
              <w:tab w:val="right" w:leader="dot" w:pos="8296"/>
            </w:tabs>
            <w:rPr>
              <w:kern w:val="2"/>
              <w:sz w:val="24"/>
              <w:szCs w:val="24"/>
            </w:rPr>
          </w:pPr>
          <w:r>
            <w:fldChar w:fldCharType="begin"/>
          </w:r>
          <w:r>
            <w:instrText xml:space="preserve"> HYPERLINK \l "_Toc402817827" </w:instrText>
          </w:r>
          <w:r>
            <w:fldChar w:fldCharType="separate"/>
          </w:r>
          <w:r>
            <w:rPr>
              <w:rStyle w:val="13"/>
              <w:rFonts w:hint="eastAsia"/>
              <w:sz w:val="24"/>
              <w:szCs w:val="24"/>
            </w:rPr>
            <w:t>二、职业生涯规划测评</w:t>
          </w:r>
          <w:r>
            <w:rPr>
              <w:sz w:val="24"/>
              <w:szCs w:val="24"/>
            </w:rPr>
            <w:tab/>
          </w:r>
          <w:r>
            <w:rPr>
              <w:sz w:val="24"/>
              <w:szCs w:val="24"/>
            </w:rPr>
            <w:fldChar w:fldCharType="begin"/>
          </w:r>
          <w:r>
            <w:rPr>
              <w:sz w:val="24"/>
              <w:szCs w:val="24"/>
            </w:rPr>
            <w:instrText xml:space="preserve"> PAGEREF _Toc402817827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0"/>
            <w:tabs>
              <w:tab w:val="right" w:leader="dot" w:pos="8296"/>
            </w:tabs>
            <w:rPr>
              <w:kern w:val="2"/>
              <w:sz w:val="24"/>
              <w:szCs w:val="24"/>
            </w:rPr>
          </w:pPr>
          <w:r>
            <w:fldChar w:fldCharType="begin"/>
          </w:r>
          <w:r>
            <w:instrText xml:space="preserve"> HYPERLINK \l "_Toc402817828" </w:instrText>
          </w:r>
          <w:r>
            <w:fldChar w:fldCharType="separate"/>
          </w:r>
          <w:r>
            <w:rPr>
              <w:rStyle w:val="13"/>
              <w:rFonts w:hint="eastAsia"/>
              <w:sz w:val="24"/>
              <w:szCs w:val="24"/>
            </w:rPr>
            <w:t>（一）、自我认知</w:t>
          </w:r>
          <w:r>
            <w:rPr>
              <w:sz w:val="24"/>
              <w:szCs w:val="24"/>
            </w:rPr>
            <w:tab/>
          </w:r>
          <w:r>
            <w:rPr>
              <w:sz w:val="24"/>
              <w:szCs w:val="24"/>
            </w:rPr>
            <w:fldChar w:fldCharType="begin"/>
          </w:r>
          <w:r>
            <w:rPr>
              <w:sz w:val="24"/>
              <w:szCs w:val="24"/>
            </w:rPr>
            <w:instrText xml:space="preserve"> PAGEREF _Toc402817828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"_Toc402817829" </w:instrText>
          </w:r>
          <w:r>
            <w:fldChar w:fldCharType="separate"/>
          </w:r>
          <w:r>
            <w:rPr>
              <w:rStyle w:val="13"/>
              <w:sz w:val="24"/>
              <w:szCs w:val="24"/>
            </w:rPr>
            <w:fldChar w:fldCharType="begin"/>
          </w:r>
          <w:r>
            <w:rPr>
              <w:rStyle w:val="13"/>
              <w:sz w:val="24"/>
              <w:szCs w:val="24"/>
            </w:rPr>
            <w:instrText xml:space="preserve"> </w:instrText>
          </w:r>
          <w:r>
            <w:rPr>
              <w:rStyle w:val="13"/>
              <w:rFonts w:hint="eastAsia"/>
              <w:sz w:val="24"/>
              <w:szCs w:val="24"/>
            </w:rPr>
            <w:instrText xml:space="preserve">eq \o\ac(○,</w:instrText>
          </w:r>
          <w:r>
            <w:rPr>
              <w:rStyle w:val="13"/>
              <w:rFonts w:hint="eastAsia" w:ascii="Calibri"/>
              <w:position w:val="3"/>
              <w:sz w:val="24"/>
              <w:szCs w:val="24"/>
            </w:rPr>
            <w:instrText xml:space="preserve">1</w:instrText>
          </w:r>
          <w:r>
            <w:rPr>
              <w:rStyle w:val="13"/>
              <w:rFonts w:hint="eastAsia"/>
              <w:sz w:val="24"/>
              <w:szCs w:val="24"/>
            </w:rPr>
            <w:instrText xml:space="preserve">)</w:instrText>
          </w:r>
          <w:r>
            <w:rPr>
              <w:rStyle w:val="13"/>
              <w:sz w:val="24"/>
              <w:szCs w:val="24"/>
            </w:rPr>
            <w:fldChar w:fldCharType="end"/>
          </w:r>
          <w:r>
            <w:rPr>
              <w:rStyle w:val="13"/>
              <w:rFonts w:hint="eastAsia"/>
              <w:sz w:val="24"/>
              <w:szCs w:val="24"/>
            </w:rPr>
            <w:t>自我了解</w:t>
          </w:r>
          <w:r>
            <w:rPr>
              <w:sz w:val="24"/>
              <w:szCs w:val="24"/>
            </w:rPr>
            <w:tab/>
          </w:r>
          <w:r>
            <w:rPr>
              <w:sz w:val="24"/>
              <w:szCs w:val="24"/>
            </w:rPr>
            <w:fldChar w:fldCharType="begin"/>
          </w:r>
          <w:r>
            <w:rPr>
              <w:sz w:val="24"/>
              <w:szCs w:val="24"/>
            </w:rPr>
            <w:instrText xml:space="preserve"> PAGEREF _Toc402817829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"_Toc402817830" </w:instrText>
          </w:r>
          <w:r>
            <w:fldChar w:fldCharType="separate"/>
          </w:r>
          <w:r>
            <w:rPr>
              <w:rStyle w:val="13"/>
              <w:sz w:val="24"/>
              <w:szCs w:val="24"/>
            </w:rPr>
            <w:fldChar w:fldCharType="begin"/>
          </w:r>
          <w:r>
            <w:rPr>
              <w:rStyle w:val="13"/>
              <w:sz w:val="24"/>
              <w:szCs w:val="24"/>
            </w:rPr>
            <w:instrText xml:space="preserve"> </w:instrText>
          </w:r>
          <w:r>
            <w:rPr>
              <w:rStyle w:val="13"/>
              <w:rFonts w:hint="eastAsia"/>
              <w:sz w:val="24"/>
              <w:szCs w:val="24"/>
            </w:rPr>
            <w:instrText xml:space="preserve">eq \o\ac(○,</w:instrText>
          </w:r>
          <w:r>
            <w:rPr>
              <w:rStyle w:val="13"/>
              <w:rFonts w:hint="eastAsia" w:ascii="Calibri"/>
              <w:position w:val="3"/>
              <w:sz w:val="24"/>
              <w:szCs w:val="24"/>
            </w:rPr>
            <w:instrText xml:space="preserve">2</w:instrText>
          </w:r>
          <w:r>
            <w:rPr>
              <w:rStyle w:val="13"/>
              <w:rFonts w:hint="eastAsia"/>
              <w:sz w:val="24"/>
              <w:szCs w:val="24"/>
            </w:rPr>
            <w:instrText xml:space="preserve">)</w:instrText>
          </w:r>
          <w:r>
            <w:rPr>
              <w:rStyle w:val="13"/>
              <w:sz w:val="24"/>
              <w:szCs w:val="24"/>
            </w:rPr>
            <w:fldChar w:fldCharType="end"/>
          </w:r>
          <w:r>
            <w:rPr>
              <w:rStyle w:val="13"/>
              <w:rFonts w:hint="eastAsia"/>
              <w:sz w:val="24"/>
              <w:szCs w:val="24"/>
            </w:rPr>
            <w:t>职业兴趣</w:t>
          </w:r>
          <w:r>
            <w:rPr>
              <w:sz w:val="24"/>
              <w:szCs w:val="24"/>
            </w:rPr>
            <w:tab/>
          </w:r>
          <w:r>
            <w:rPr>
              <w:sz w:val="24"/>
              <w:szCs w:val="24"/>
            </w:rPr>
            <w:fldChar w:fldCharType="begin"/>
          </w:r>
          <w:r>
            <w:rPr>
              <w:sz w:val="24"/>
              <w:szCs w:val="24"/>
            </w:rPr>
            <w:instrText xml:space="preserve"> PAGEREF _Toc402817830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"_Toc402817831" </w:instrText>
          </w:r>
          <w:r>
            <w:fldChar w:fldCharType="separate"/>
          </w:r>
          <w:r>
            <w:rPr>
              <w:rStyle w:val="13"/>
              <w:sz w:val="24"/>
              <w:szCs w:val="24"/>
            </w:rPr>
            <w:fldChar w:fldCharType="begin"/>
          </w:r>
          <w:r>
            <w:rPr>
              <w:rStyle w:val="13"/>
              <w:sz w:val="24"/>
              <w:szCs w:val="24"/>
            </w:rPr>
            <w:instrText xml:space="preserve"> </w:instrText>
          </w:r>
          <w:r>
            <w:rPr>
              <w:rStyle w:val="13"/>
              <w:rFonts w:hint="eastAsia"/>
              <w:sz w:val="24"/>
              <w:szCs w:val="24"/>
            </w:rPr>
            <w:instrText xml:space="preserve">eq \o\ac(○,</w:instrText>
          </w:r>
          <w:r>
            <w:rPr>
              <w:rStyle w:val="13"/>
              <w:rFonts w:hint="eastAsia" w:ascii="Calibri"/>
              <w:position w:val="3"/>
              <w:sz w:val="24"/>
              <w:szCs w:val="24"/>
            </w:rPr>
            <w:instrText xml:space="preserve">3</w:instrText>
          </w:r>
          <w:r>
            <w:rPr>
              <w:rStyle w:val="13"/>
              <w:rFonts w:hint="eastAsia"/>
              <w:sz w:val="24"/>
              <w:szCs w:val="24"/>
            </w:rPr>
            <w:instrText xml:space="preserve">)</w:instrText>
          </w:r>
          <w:r>
            <w:rPr>
              <w:rStyle w:val="13"/>
              <w:sz w:val="24"/>
              <w:szCs w:val="24"/>
            </w:rPr>
            <w:fldChar w:fldCharType="end"/>
          </w:r>
          <w:r>
            <w:rPr>
              <w:rStyle w:val="13"/>
              <w:rFonts w:hint="eastAsia"/>
              <w:sz w:val="24"/>
              <w:szCs w:val="24"/>
            </w:rPr>
            <w:t>职业能力</w:t>
          </w:r>
          <w:r>
            <w:rPr>
              <w:sz w:val="24"/>
              <w:szCs w:val="24"/>
            </w:rPr>
            <w:tab/>
          </w:r>
          <w:r>
            <w:rPr>
              <w:sz w:val="24"/>
              <w:szCs w:val="24"/>
            </w:rPr>
            <w:fldChar w:fldCharType="begin"/>
          </w:r>
          <w:r>
            <w:rPr>
              <w:sz w:val="24"/>
              <w:szCs w:val="24"/>
            </w:rPr>
            <w:instrText xml:space="preserve"> PAGEREF _Toc402817831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"_Toc402817832" </w:instrText>
          </w:r>
          <w:r>
            <w:fldChar w:fldCharType="separate"/>
          </w:r>
          <w:r>
            <w:rPr>
              <w:rStyle w:val="13"/>
              <w:rFonts w:hint="eastAsia"/>
              <w:sz w:val="24"/>
              <w:szCs w:val="24"/>
            </w:rPr>
            <w:t>不足和改进的方法我也做了如下的分析</w:t>
          </w:r>
          <w:r>
            <w:rPr>
              <w:sz w:val="24"/>
              <w:szCs w:val="24"/>
            </w:rPr>
            <w:tab/>
          </w:r>
          <w:r>
            <w:rPr>
              <w:sz w:val="24"/>
              <w:szCs w:val="24"/>
            </w:rPr>
            <w:fldChar w:fldCharType="begin"/>
          </w:r>
          <w:r>
            <w:rPr>
              <w:sz w:val="24"/>
              <w:szCs w:val="24"/>
            </w:rPr>
            <w:instrText xml:space="preserve"> PAGEREF _Toc402817832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"_Toc402817833" </w:instrText>
          </w:r>
          <w:r>
            <w:fldChar w:fldCharType="separate"/>
          </w:r>
          <w:r>
            <w:rPr>
              <w:rStyle w:val="13"/>
              <w:sz w:val="24"/>
              <w:szCs w:val="24"/>
            </w:rPr>
            <w:fldChar w:fldCharType="begin"/>
          </w:r>
          <w:r>
            <w:rPr>
              <w:rStyle w:val="13"/>
              <w:sz w:val="24"/>
              <w:szCs w:val="24"/>
            </w:rPr>
            <w:instrText xml:space="preserve"> </w:instrText>
          </w:r>
          <w:r>
            <w:rPr>
              <w:rStyle w:val="13"/>
              <w:rFonts w:hint="eastAsia"/>
              <w:sz w:val="24"/>
              <w:szCs w:val="24"/>
            </w:rPr>
            <w:instrText xml:space="preserve">eq \o\ac(○,</w:instrText>
          </w:r>
          <w:r>
            <w:rPr>
              <w:rStyle w:val="13"/>
              <w:rFonts w:hint="eastAsia" w:ascii="Calibri"/>
              <w:position w:val="3"/>
              <w:sz w:val="24"/>
              <w:szCs w:val="24"/>
            </w:rPr>
            <w:instrText xml:space="preserve">5</w:instrText>
          </w:r>
          <w:r>
            <w:rPr>
              <w:rStyle w:val="13"/>
              <w:rFonts w:hint="eastAsia"/>
              <w:sz w:val="24"/>
              <w:szCs w:val="24"/>
            </w:rPr>
            <w:instrText xml:space="preserve">)</w:instrText>
          </w:r>
          <w:r>
            <w:rPr>
              <w:rStyle w:val="13"/>
              <w:sz w:val="24"/>
              <w:szCs w:val="24"/>
            </w:rPr>
            <w:fldChar w:fldCharType="end"/>
          </w:r>
          <w:r>
            <w:rPr>
              <w:rStyle w:val="13"/>
              <w:rFonts w:hint="eastAsia"/>
              <w:sz w:val="24"/>
              <w:szCs w:val="24"/>
            </w:rPr>
            <w:t>职业生涯价值观</w:t>
          </w:r>
          <w:r>
            <w:rPr>
              <w:sz w:val="24"/>
              <w:szCs w:val="24"/>
            </w:rPr>
            <w:tab/>
          </w:r>
          <w:r>
            <w:rPr>
              <w:sz w:val="24"/>
              <w:szCs w:val="24"/>
            </w:rPr>
            <w:fldChar w:fldCharType="begin"/>
          </w:r>
          <w:r>
            <w:rPr>
              <w:sz w:val="24"/>
              <w:szCs w:val="24"/>
            </w:rPr>
            <w:instrText xml:space="preserve"> PAGEREF _Toc402817833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"_Toc402817834" </w:instrText>
          </w:r>
          <w:r>
            <w:fldChar w:fldCharType="separate"/>
          </w:r>
          <w:r>
            <w:rPr>
              <w:rStyle w:val="13"/>
              <w:sz w:val="24"/>
              <w:szCs w:val="24"/>
            </w:rPr>
            <w:fldChar w:fldCharType="begin"/>
          </w:r>
          <w:r>
            <w:rPr>
              <w:rStyle w:val="13"/>
              <w:sz w:val="24"/>
              <w:szCs w:val="24"/>
            </w:rPr>
            <w:instrText xml:space="preserve"> </w:instrText>
          </w:r>
          <w:r>
            <w:rPr>
              <w:rStyle w:val="13"/>
              <w:rFonts w:hint="eastAsia"/>
              <w:sz w:val="24"/>
              <w:szCs w:val="24"/>
            </w:rPr>
            <w:instrText xml:space="preserve">eq \o\ac(○,</w:instrText>
          </w:r>
          <w:r>
            <w:rPr>
              <w:rStyle w:val="13"/>
              <w:rFonts w:hint="eastAsia" w:ascii="Calibri"/>
              <w:position w:val="3"/>
              <w:sz w:val="24"/>
              <w:szCs w:val="24"/>
            </w:rPr>
            <w:instrText xml:space="preserve">6</w:instrText>
          </w:r>
          <w:r>
            <w:rPr>
              <w:rStyle w:val="13"/>
              <w:rFonts w:hint="eastAsia"/>
              <w:sz w:val="24"/>
              <w:szCs w:val="24"/>
            </w:rPr>
            <w:instrText xml:space="preserve">)</w:instrText>
          </w:r>
          <w:r>
            <w:rPr>
              <w:rStyle w:val="13"/>
              <w:sz w:val="24"/>
              <w:szCs w:val="24"/>
            </w:rPr>
            <w:fldChar w:fldCharType="end"/>
          </w:r>
          <w:r>
            <w:rPr>
              <w:rStyle w:val="13"/>
              <w:rFonts w:hint="eastAsia"/>
              <w:sz w:val="24"/>
              <w:szCs w:val="24"/>
            </w:rPr>
            <w:t>职业学习风格</w:t>
          </w:r>
          <w:r>
            <w:rPr>
              <w:sz w:val="24"/>
              <w:szCs w:val="24"/>
            </w:rPr>
            <w:tab/>
          </w:r>
          <w:r>
            <w:rPr>
              <w:sz w:val="24"/>
              <w:szCs w:val="24"/>
            </w:rPr>
            <w:fldChar w:fldCharType="begin"/>
          </w:r>
          <w:r>
            <w:rPr>
              <w:sz w:val="24"/>
              <w:szCs w:val="24"/>
            </w:rPr>
            <w:instrText xml:space="preserve"> PAGEREF _Toc402817834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0"/>
            <w:tabs>
              <w:tab w:val="right" w:leader="dot" w:pos="8296"/>
            </w:tabs>
            <w:rPr>
              <w:kern w:val="2"/>
              <w:sz w:val="24"/>
              <w:szCs w:val="24"/>
            </w:rPr>
          </w:pPr>
          <w:r>
            <w:fldChar w:fldCharType="begin"/>
          </w:r>
          <w:r>
            <w:instrText xml:space="preserve"> HYPERLINK \l "_Toc402817835" </w:instrText>
          </w:r>
          <w:r>
            <w:fldChar w:fldCharType="separate"/>
          </w:r>
          <w:r>
            <w:rPr>
              <w:rStyle w:val="13"/>
              <w:rFonts w:hint="eastAsia"/>
              <w:sz w:val="24"/>
              <w:szCs w:val="24"/>
            </w:rPr>
            <w:t>（二）、职业认知</w:t>
          </w:r>
          <w:r>
            <w:rPr>
              <w:sz w:val="24"/>
              <w:szCs w:val="24"/>
            </w:rPr>
            <w:tab/>
          </w:r>
          <w:r>
            <w:rPr>
              <w:sz w:val="24"/>
              <w:szCs w:val="24"/>
            </w:rPr>
            <w:fldChar w:fldCharType="begin"/>
          </w:r>
          <w:r>
            <w:rPr>
              <w:sz w:val="24"/>
              <w:szCs w:val="24"/>
            </w:rPr>
            <w:instrText xml:space="preserve"> PAGEREF _Toc402817835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"_Toc402817836" </w:instrText>
          </w:r>
          <w:r>
            <w:fldChar w:fldCharType="separate"/>
          </w:r>
          <w:r>
            <w:rPr>
              <w:rStyle w:val="13"/>
              <w:rFonts w:hint="eastAsia"/>
              <w:sz w:val="24"/>
              <w:szCs w:val="24"/>
            </w:rPr>
            <w:t>家庭环境</w:t>
          </w:r>
          <w:r>
            <w:rPr>
              <w:sz w:val="24"/>
              <w:szCs w:val="24"/>
            </w:rPr>
            <w:tab/>
          </w:r>
          <w:r>
            <w:rPr>
              <w:sz w:val="24"/>
              <w:szCs w:val="24"/>
            </w:rPr>
            <w:fldChar w:fldCharType="begin"/>
          </w:r>
          <w:r>
            <w:rPr>
              <w:sz w:val="24"/>
              <w:szCs w:val="24"/>
            </w:rPr>
            <w:instrText xml:space="preserve"> PAGEREF _Toc402817836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"_Toc402817837" </w:instrText>
          </w:r>
          <w:r>
            <w:fldChar w:fldCharType="separate"/>
          </w:r>
          <w:r>
            <w:rPr>
              <w:rStyle w:val="13"/>
              <w:rFonts w:hint="eastAsia"/>
              <w:sz w:val="24"/>
              <w:szCs w:val="24"/>
            </w:rPr>
            <w:t>学校环境分析：</w:t>
          </w:r>
          <w:r>
            <w:rPr>
              <w:sz w:val="24"/>
              <w:szCs w:val="24"/>
            </w:rPr>
            <w:tab/>
          </w:r>
          <w:r>
            <w:rPr>
              <w:sz w:val="24"/>
              <w:szCs w:val="24"/>
            </w:rPr>
            <w:fldChar w:fldCharType="begin"/>
          </w:r>
          <w:r>
            <w:rPr>
              <w:sz w:val="24"/>
              <w:szCs w:val="24"/>
            </w:rPr>
            <w:instrText xml:space="preserve"> PAGEREF _Toc402817837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"_Toc402817838" </w:instrText>
          </w:r>
          <w:r>
            <w:fldChar w:fldCharType="separate"/>
          </w:r>
          <w:r>
            <w:rPr>
              <w:rStyle w:val="13"/>
              <w:rFonts w:hint="eastAsia"/>
              <w:sz w:val="24"/>
              <w:szCs w:val="24"/>
            </w:rPr>
            <w:t>社会环境分析：</w:t>
          </w:r>
          <w:r>
            <w:rPr>
              <w:sz w:val="24"/>
              <w:szCs w:val="24"/>
            </w:rPr>
            <w:tab/>
          </w:r>
          <w:r>
            <w:rPr>
              <w:sz w:val="24"/>
              <w:szCs w:val="24"/>
            </w:rPr>
            <w:fldChar w:fldCharType="begin"/>
          </w:r>
          <w:r>
            <w:rPr>
              <w:sz w:val="24"/>
              <w:szCs w:val="24"/>
            </w:rPr>
            <w:instrText xml:space="preserve"> PAGEREF _Toc402817838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0"/>
            <w:tabs>
              <w:tab w:val="right" w:leader="dot" w:pos="8296"/>
            </w:tabs>
            <w:rPr>
              <w:kern w:val="2"/>
              <w:sz w:val="24"/>
              <w:szCs w:val="24"/>
            </w:rPr>
          </w:pPr>
          <w:r>
            <w:fldChar w:fldCharType="begin"/>
          </w:r>
          <w:r>
            <w:instrText xml:space="preserve"> HYPERLINK \l "_Toc402817839" </w:instrText>
          </w:r>
          <w:r>
            <w:fldChar w:fldCharType="separate"/>
          </w:r>
          <w:r>
            <w:rPr>
              <w:rStyle w:val="13"/>
              <w:rFonts w:hint="eastAsia"/>
              <w:sz w:val="24"/>
              <w:szCs w:val="24"/>
            </w:rPr>
            <w:t>三、首选目标</w:t>
          </w:r>
          <w:r>
            <w:rPr>
              <w:rStyle w:val="13"/>
              <w:sz w:val="24"/>
              <w:szCs w:val="24"/>
            </w:rPr>
            <w:t>SWOT</w:t>
          </w:r>
          <w:r>
            <w:rPr>
              <w:rStyle w:val="13"/>
              <w:rFonts w:hint="eastAsia"/>
              <w:sz w:val="24"/>
              <w:szCs w:val="24"/>
            </w:rPr>
            <w:t>分析</w:t>
          </w:r>
          <w:r>
            <w:rPr>
              <w:sz w:val="24"/>
              <w:szCs w:val="24"/>
            </w:rPr>
            <w:tab/>
          </w:r>
          <w:r>
            <w:rPr>
              <w:sz w:val="24"/>
              <w:szCs w:val="24"/>
            </w:rPr>
            <w:fldChar w:fldCharType="begin"/>
          </w:r>
          <w:r>
            <w:rPr>
              <w:sz w:val="24"/>
              <w:szCs w:val="24"/>
            </w:rPr>
            <w:instrText xml:space="preserve"> PAGEREF _Toc402817839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5"/>
            <w:tabs>
              <w:tab w:val="right" w:leader="dot" w:pos="8296"/>
            </w:tabs>
            <w:rPr>
              <w:kern w:val="2"/>
              <w:sz w:val="24"/>
              <w:szCs w:val="24"/>
            </w:rPr>
          </w:pPr>
          <w:r>
            <w:fldChar w:fldCharType="begin"/>
          </w:r>
          <w:r>
            <w:instrText xml:space="preserve"> HYPERLINK \l "_Toc402817840" </w:instrText>
          </w:r>
          <w:r>
            <w:fldChar w:fldCharType="separate"/>
          </w:r>
          <w:r>
            <w:rPr>
              <w:rStyle w:val="13"/>
              <w:rFonts w:hint="eastAsia"/>
              <w:sz w:val="24"/>
              <w:szCs w:val="24"/>
            </w:rPr>
            <w:t>内部</w:t>
          </w:r>
          <w:r>
            <w:rPr>
              <w:rStyle w:val="13"/>
              <w:sz w:val="24"/>
              <w:szCs w:val="24"/>
            </w:rPr>
            <w:t> </w:t>
          </w:r>
          <w:r>
            <w:rPr>
              <w:rStyle w:val="13"/>
              <w:rFonts w:hint="eastAsia"/>
              <w:sz w:val="24"/>
              <w:szCs w:val="24"/>
            </w:rPr>
            <w:t>环境因素</w:t>
          </w:r>
          <w:r>
            <w:rPr>
              <w:sz w:val="24"/>
              <w:szCs w:val="24"/>
            </w:rPr>
            <w:tab/>
          </w:r>
          <w:r>
            <w:rPr>
              <w:sz w:val="24"/>
              <w:szCs w:val="24"/>
            </w:rPr>
            <w:fldChar w:fldCharType="begin"/>
          </w:r>
          <w:r>
            <w:rPr>
              <w:sz w:val="24"/>
              <w:szCs w:val="24"/>
            </w:rPr>
            <w:instrText xml:space="preserve"> PAGEREF _Toc402817840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0"/>
            <w:tabs>
              <w:tab w:val="right" w:leader="dot" w:pos="8296"/>
            </w:tabs>
            <w:rPr>
              <w:kern w:val="2"/>
              <w:sz w:val="24"/>
              <w:szCs w:val="24"/>
            </w:rPr>
          </w:pPr>
          <w:r>
            <w:fldChar w:fldCharType="begin"/>
          </w:r>
          <w:r>
            <w:instrText xml:space="preserve"> HYPERLINK \l "_Toc402817841" </w:instrText>
          </w:r>
          <w:r>
            <w:fldChar w:fldCharType="separate"/>
          </w:r>
          <w:r>
            <w:rPr>
              <w:rStyle w:val="13"/>
              <w:rFonts w:hint="eastAsia"/>
              <w:sz w:val="24"/>
              <w:szCs w:val="24"/>
            </w:rPr>
            <w:t>四、确定目标和路径</w:t>
          </w:r>
          <w:r>
            <w:rPr>
              <w:sz w:val="24"/>
              <w:szCs w:val="24"/>
            </w:rPr>
            <w:tab/>
          </w:r>
          <w:r>
            <w:rPr>
              <w:sz w:val="24"/>
              <w:szCs w:val="24"/>
            </w:rPr>
            <w:fldChar w:fldCharType="begin"/>
          </w:r>
          <w:r>
            <w:rPr>
              <w:sz w:val="24"/>
              <w:szCs w:val="24"/>
            </w:rPr>
            <w:instrText xml:space="preserve"> PAGEREF _Toc402817841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0"/>
            <w:tabs>
              <w:tab w:val="right" w:leader="dot" w:pos="8296"/>
            </w:tabs>
            <w:rPr>
              <w:kern w:val="2"/>
              <w:sz w:val="24"/>
              <w:szCs w:val="24"/>
            </w:rPr>
          </w:pPr>
          <w:r>
            <w:fldChar w:fldCharType="begin"/>
          </w:r>
          <w:r>
            <w:instrText xml:space="preserve"> HYPERLINK \l "_Toc402817842" </w:instrText>
          </w:r>
          <w:r>
            <w:fldChar w:fldCharType="separate"/>
          </w:r>
          <w:r>
            <w:rPr>
              <w:rStyle w:val="13"/>
              <w:rFonts w:hint="eastAsia"/>
              <w:sz w:val="24"/>
              <w:szCs w:val="24"/>
            </w:rPr>
            <w:t>五、实施策略</w:t>
          </w:r>
          <w:r>
            <w:rPr>
              <w:sz w:val="24"/>
              <w:szCs w:val="24"/>
            </w:rPr>
            <w:tab/>
          </w:r>
          <w:r>
            <w:rPr>
              <w:sz w:val="24"/>
              <w:szCs w:val="24"/>
            </w:rPr>
            <w:fldChar w:fldCharType="begin"/>
          </w:r>
          <w:r>
            <w:rPr>
              <w:sz w:val="24"/>
              <w:szCs w:val="24"/>
            </w:rPr>
            <w:instrText xml:space="preserve"> PAGEREF _Toc402817842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0"/>
            <w:tabs>
              <w:tab w:val="right" w:leader="dot" w:pos="8296"/>
            </w:tabs>
            <w:rPr>
              <w:kern w:val="2"/>
              <w:sz w:val="24"/>
              <w:szCs w:val="24"/>
            </w:rPr>
          </w:pPr>
          <w:r>
            <w:fldChar w:fldCharType="begin"/>
          </w:r>
          <w:r>
            <w:instrText xml:space="preserve"> HYPERLINK \l "_Toc402817843" </w:instrText>
          </w:r>
          <w:r>
            <w:fldChar w:fldCharType="separate"/>
          </w:r>
          <w:r>
            <w:rPr>
              <w:rStyle w:val="13"/>
              <w:rFonts w:hint="eastAsia"/>
              <w:sz w:val="24"/>
              <w:szCs w:val="24"/>
            </w:rPr>
            <w:t>六、评估与调整</w:t>
          </w:r>
          <w:r>
            <w:rPr>
              <w:sz w:val="24"/>
              <w:szCs w:val="24"/>
            </w:rPr>
            <w:tab/>
          </w:r>
          <w:r>
            <w:rPr>
              <w:sz w:val="24"/>
              <w:szCs w:val="24"/>
            </w:rPr>
            <w:fldChar w:fldCharType="begin"/>
          </w:r>
          <w:r>
            <w:rPr>
              <w:sz w:val="24"/>
              <w:szCs w:val="24"/>
            </w:rPr>
            <w:instrText xml:space="preserve"> PAGEREF _Toc402817843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8296"/>
            </w:tabs>
            <w:rPr>
              <w:kern w:val="2"/>
              <w:sz w:val="24"/>
              <w:szCs w:val="24"/>
            </w:rPr>
          </w:pPr>
          <w:r>
            <w:fldChar w:fldCharType="begin"/>
          </w:r>
          <w:r>
            <w:instrText xml:space="preserve"> HYPERLINK \l "_Toc402817844" </w:instrText>
          </w:r>
          <w:r>
            <w:fldChar w:fldCharType="separate"/>
          </w:r>
          <w:r>
            <w:rPr>
              <w:rStyle w:val="13"/>
              <w:rFonts w:hint="eastAsia"/>
              <w:sz w:val="24"/>
              <w:szCs w:val="24"/>
            </w:rPr>
            <w:t>三、结束语</w:t>
          </w:r>
          <w:r>
            <w:rPr>
              <w:sz w:val="24"/>
              <w:szCs w:val="24"/>
            </w:rPr>
            <w:tab/>
          </w:r>
          <w:r>
            <w:rPr>
              <w:sz w:val="24"/>
              <w:szCs w:val="24"/>
            </w:rPr>
            <w:fldChar w:fldCharType="begin"/>
          </w:r>
          <w:r>
            <w:rPr>
              <w:sz w:val="24"/>
              <w:szCs w:val="24"/>
            </w:rPr>
            <w:instrText xml:space="preserve"> PAGEREF _Toc402817844 \h </w:instrText>
          </w:r>
          <w:r>
            <w:rPr>
              <w:sz w:val="24"/>
              <w:szCs w:val="24"/>
            </w:rPr>
            <w:fldChar w:fldCharType="separate"/>
          </w:r>
          <w:r>
            <w:rPr>
              <w:sz w:val="24"/>
              <w:szCs w:val="24"/>
            </w:rPr>
            <w:t>12</w:t>
          </w:r>
          <w:r>
            <w:rPr>
              <w:sz w:val="24"/>
              <w:szCs w:val="24"/>
            </w:rPr>
            <w:fldChar w:fldCharType="end"/>
          </w:r>
          <w:r>
            <w:rPr>
              <w:sz w:val="24"/>
              <w:szCs w:val="24"/>
            </w:rPr>
            <w:fldChar w:fldCharType="end"/>
          </w:r>
        </w:p>
        <w:p>
          <w:r>
            <w:rPr>
              <w:sz w:val="24"/>
              <w:szCs w:val="24"/>
            </w:rPr>
            <w:fldChar w:fldCharType="end"/>
          </w:r>
        </w:p>
      </w:sdtContent>
    </w:sdt>
    <w:p>
      <w:pPr>
        <w:tabs>
          <w:tab w:val="left" w:pos="1395"/>
        </w:tabs>
        <w:jc w:val="center"/>
        <w:rPr>
          <w:rFonts w:hint="eastAsia"/>
          <w:sz w:val="36"/>
          <w:szCs w:val="36"/>
        </w:rPr>
      </w:pPr>
    </w:p>
    <w:p>
      <w:pPr>
        <w:tabs>
          <w:tab w:val="left" w:pos="1395"/>
        </w:tabs>
        <w:jc w:val="center"/>
        <w:rPr>
          <w:rFonts w:hint="eastAsia"/>
          <w:sz w:val="36"/>
          <w:szCs w:val="36"/>
        </w:rPr>
      </w:pPr>
    </w:p>
    <w:p>
      <w:pPr>
        <w:tabs>
          <w:tab w:val="left" w:pos="1395"/>
        </w:tabs>
        <w:jc w:val="center"/>
        <w:rPr>
          <w:rFonts w:hint="eastAsia"/>
          <w:sz w:val="36"/>
          <w:szCs w:val="36"/>
        </w:rPr>
      </w:pPr>
    </w:p>
    <w:p>
      <w:pPr>
        <w:keepNext w:val="0"/>
        <w:keepLines w:val="0"/>
        <w:pageBreakBefore w:val="0"/>
        <w:widowControl w:val="0"/>
        <w:tabs>
          <w:tab w:val="left" w:pos="1395"/>
        </w:tabs>
        <w:kinsoku/>
        <w:wordWrap/>
        <w:overflowPunct/>
        <w:topLinePunct w:val="0"/>
        <w:autoSpaceDE/>
        <w:autoSpaceDN/>
        <w:bidi w:val="0"/>
        <w:adjustRightInd/>
        <w:snapToGrid/>
        <w:spacing w:before="313" w:beforeLines="100" w:after="313" w:afterLines="100" w:line="360" w:lineRule="auto"/>
        <w:jc w:val="center"/>
        <w:textAlignment w:val="auto"/>
        <w:rPr>
          <w:rFonts w:hint="eastAsia"/>
          <w:b/>
          <w:bCs/>
          <w:sz w:val="44"/>
          <w:szCs w:val="44"/>
        </w:rPr>
      </w:pPr>
      <w:r>
        <w:rPr>
          <w:rFonts w:hint="eastAsia"/>
          <w:b/>
          <w:bCs/>
          <w:sz w:val="44"/>
          <w:szCs w:val="44"/>
        </w:rPr>
        <w:t>物理教师职业生涯规划书</w:t>
      </w:r>
    </w:p>
    <w:p>
      <w:pPr>
        <w:pStyle w:val="2"/>
        <w:rPr>
          <w:rFonts w:hint="eastAsia"/>
          <w:sz w:val="28"/>
          <w:szCs w:val="28"/>
        </w:rPr>
      </w:pPr>
      <w:bookmarkStart w:id="0" w:name="_Toc402817826"/>
      <w:r>
        <w:rPr>
          <w:rFonts w:hint="eastAsia"/>
          <w:sz w:val="28"/>
          <w:szCs w:val="28"/>
        </w:rPr>
        <w:t>一、引导语</w:t>
      </w:r>
      <w:bookmarkEnd w:id="0"/>
      <w:r>
        <w:rPr>
          <w:rFonts w:hint="eastAsia"/>
          <w:sz w:val="28"/>
          <w:szCs w:val="28"/>
        </w:rPr>
        <w:t> </w:t>
      </w:r>
    </w:p>
    <w:p>
      <w:pPr>
        <w:tabs>
          <w:tab w:val="left" w:pos="284"/>
        </w:tabs>
        <w:jc w:val="left"/>
        <w:rPr>
          <w:rFonts w:hint="eastAsia"/>
          <w:sz w:val="28"/>
          <w:szCs w:val="28"/>
        </w:rPr>
      </w:pPr>
      <w:r>
        <w:rPr>
          <w:rFonts w:hint="eastAsia"/>
          <w:sz w:val="28"/>
          <w:szCs w:val="28"/>
        </w:rPr>
        <w:t xml:space="preserve">漫漫人生,唯有急流勇进,不畏艰险,奋力拼搏,方能中流击水,抵达光明彼岸.大学期间,正是我奋力拼搏的大好时期。因此要有正确的理想和信念,它们是我乘风破浪,搏击沧海的灯塔和动力之源。漫漫人生,唯有急流勇进,不畏艰险,奋力拼搏,方能中流击水,抵达光明彼岸。人生的发展就像写文章一样，要想挥就一篇言辞优美意境超凡的妙文，灵感固然是重要的，但落笔前的谋篇布局、剪裁取舍却也是必不可少的重要程序。对一个行动着、成长着的人来说，著文的灵感就像是生活中稍纵即逝的各种机会，而那落笔前冥思苦想的布局筹划，则恰如我们对于自己人生发展的科学规划与合理定位。灵感之光强求不来，谋划之道却能习而得之。    </w:t>
      </w:r>
    </w:p>
    <w:p>
      <w:pPr>
        <w:tabs>
          <w:tab w:val="left" w:pos="284"/>
        </w:tabs>
        <w:jc w:val="left"/>
        <w:rPr>
          <w:rFonts w:hint="eastAsia"/>
          <w:sz w:val="28"/>
          <w:szCs w:val="28"/>
        </w:rPr>
      </w:pPr>
      <w:bookmarkStart w:id="19" w:name="_GoBack"/>
      <w:bookmarkEnd w:id="19"/>
      <w:r>
        <w:rPr>
          <w:rFonts w:hint="eastAsia"/>
          <w:sz w:val="28"/>
          <w:szCs w:val="28"/>
        </w:rPr>
        <w:t>常言道，凡事预则立，不预则废。一个没有规划的人生，犹如大海上一艘随波逐流盲目飘荡的船，纵然有最先进的航海设备，也依然会迷失在生活的旋涡里，最终与出发时的理想失之交臂。歌德曾说：“谁要是游戏人生，他就一事无成；谁不能主宰自己，就永远是一个奴隶”所以，规划自己的人生是掌握自己命运的开始。面对几十年倏忽即逝的生命卷轴，我是要庄重认真地为自己的人生规划出浓墨重彩的壮丽诗篇，还是要信手涂鸦随意拼凑出一个又一个残缺的遗憾？答案当然是前者。大学期间,正是我奋力拼搏的大好时期。我要在追求远大理想、坚定信念和实现社会理想而奋斗的过程中实现自己的理想。因而对自己有个切合实际的职业规划显得特别重要。 我是一名物理师范专业的学生专业的设定是让我日后能成为一名人民教师，而我本人也对教师这行业充满了期待。</w:t>
      </w:r>
    </w:p>
    <w:p>
      <w:pPr>
        <w:pStyle w:val="2"/>
        <w:rPr>
          <w:rFonts w:hint="eastAsia"/>
          <w:sz w:val="28"/>
          <w:szCs w:val="28"/>
        </w:rPr>
      </w:pPr>
      <w:bookmarkStart w:id="1" w:name="_Toc402817827"/>
      <w:r>
        <w:rPr>
          <w:rFonts w:hint="eastAsia"/>
          <w:sz w:val="28"/>
          <w:szCs w:val="28"/>
        </w:rPr>
        <w:t>二、职业生涯规划测评</w:t>
      </w:r>
      <w:bookmarkEnd w:id="1"/>
    </w:p>
    <w:p>
      <w:pPr>
        <w:tabs>
          <w:tab w:val="left" w:pos="1395"/>
        </w:tabs>
        <w:rPr>
          <w:rFonts w:hint="eastAsia"/>
          <w:sz w:val="28"/>
          <w:szCs w:val="28"/>
        </w:rPr>
      </w:pPr>
    </w:p>
    <w:p>
      <w:pPr>
        <w:pStyle w:val="3"/>
        <w:rPr>
          <w:rFonts w:hint="eastAsia"/>
          <w:sz w:val="28"/>
          <w:szCs w:val="28"/>
        </w:rPr>
      </w:pPr>
      <w:bookmarkStart w:id="2" w:name="_Toc402817828"/>
      <w:r>
        <w:rPr>
          <w:rFonts w:hint="eastAsia"/>
          <w:sz w:val="28"/>
          <w:szCs w:val="28"/>
        </w:rPr>
        <w:t>（一）、自我认知</w:t>
      </w:r>
      <w:bookmarkEnd w:id="2"/>
    </w:p>
    <w:p>
      <w:pPr>
        <w:ind w:firstLine="560" w:firstLineChars="200"/>
        <w:rPr>
          <w:rFonts w:hint="eastAsia"/>
          <w:sz w:val="28"/>
          <w:szCs w:val="28"/>
        </w:rPr>
      </w:pPr>
      <w:r>
        <w:rPr>
          <w:rFonts w:hint="eastAsia"/>
          <w:sz w:val="28"/>
          <w:szCs w:val="28"/>
        </w:rPr>
        <w:t>我们知道一个完整的职业生涯规划除了了解自己的特征之外，还需要我们积极地探索职业世界的情况，以及是否能够积极主动地去开展相关的行动。一般而言，自我了解越清晰、职业信息越充分，并且能够主动以实际行动去试验、完善自己的职业计划，就能够获得最佳的职业选择，实现理想的职业目标。</w:t>
      </w:r>
    </w:p>
    <w:p>
      <w:pPr>
        <w:ind w:firstLine="560" w:firstLineChars="200"/>
        <w:rPr>
          <w:rFonts w:hint="eastAsia"/>
          <w:sz w:val="28"/>
          <w:szCs w:val="28"/>
        </w:rPr>
      </w:pPr>
      <w:r>
        <w:rPr>
          <w:rFonts w:hint="eastAsia"/>
          <w:sz w:val="28"/>
          <w:szCs w:val="28"/>
        </w:rPr>
        <w:t>在测评中，我了解到我在技能的自我了解方面稍有欠缺。在价值观的自我了解方面对自己比较清楚，同时在兴趣、性格、学习风格方面有深入的把握。</w:t>
      </w:r>
    </w:p>
    <w:p>
      <w:pPr>
        <w:pStyle w:val="4"/>
        <w:rPr>
          <w:rFonts w:hint="eastAsia"/>
          <w:sz w:val="28"/>
          <w:szCs w:val="28"/>
        </w:rPr>
      </w:pP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position w:val="-5"/>
          <w:sz w:val="42"/>
          <w:szCs w:val="28"/>
        </w:rPr>
        <w:instrText xml:space="preserve">○</w:instrText>
      </w:r>
      <w:r>
        <w:rPr>
          <w:rFonts w:hint="eastAsia"/>
          <w:position w:val="0"/>
          <w:sz w:val="28"/>
          <w:szCs w:val="28"/>
        </w:rPr>
        <w:instrText xml:space="preserve">,</w:instrText>
      </w:r>
      <w:r>
        <w:rPr>
          <w:rFonts w:hint="eastAsia" w:ascii="Calibri"/>
          <w:position w:val="0"/>
          <w:sz w:val="28"/>
          <w:szCs w:val="28"/>
        </w:rPr>
        <w:instrText xml:space="preserve">1</w:instrText>
      </w:r>
      <w:r>
        <w:rPr>
          <w:rFonts w:hint="eastAsia"/>
          <w:position w:val="0"/>
          <w:sz w:val="28"/>
          <w:szCs w:val="28"/>
        </w:rPr>
        <w:instrText xml:space="preserve">)</w:instrText>
      </w:r>
      <w:bookmarkStart w:id="3" w:name="_Toc402817829"/>
      <w:r>
        <w:rPr>
          <w:sz w:val="28"/>
          <w:szCs w:val="28"/>
        </w:rPr>
        <w:fldChar w:fldCharType="end"/>
      </w:r>
      <w:r>
        <w:rPr>
          <w:rFonts w:hint="eastAsia"/>
          <w:sz w:val="28"/>
          <w:szCs w:val="28"/>
        </w:rPr>
        <w:t>自我了解</w:t>
      </w:r>
      <w:bookmarkEnd w:id="3"/>
    </w:p>
    <w:p>
      <w:pPr>
        <w:ind w:firstLine="560" w:firstLineChars="200"/>
        <w:rPr>
          <w:rFonts w:hint="eastAsia"/>
          <w:sz w:val="28"/>
          <w:szCs w:val="28"/>
        </w:rPr>
      </w:pPr>
      <w:r>
        <w:rPr>
          <w:rFonts w:hint="eastAsia"/>
          <w:sz w:val="28"/>
          <w:szCs w:val="28"/>
        </w:rPr>
        <w:t>是表明对自己兴趣点、性格倾向、价值追求、技能侧重和学习风格的自知了解情况。 职业了解可以说明对自己喜欢的职业是否明确，对这些职业是否投入了努力进行过探索等；问问自己是否有信心去探索一些职业、是否有勇气找一些职场人士去交流、访谈——这些都是进行职业了解的重要方法。而决策行动说明的问题是在明确职业的方向后，以什么样的态度，采取什么样的方法去实践、行动。</w:t>
      </w:r>
    </w:p>
    <w:p>
      <w:pPr>
        <w:pStyle w:val="4"/>
        <w:rPr>
          <w:rFonts w:hint="eastAsia"/>
          <w:sz w:val="28"/>
          <w:szCs w:val="28"/>
        </w:rPr>
      </w:pPr>
      <w:r>
        <w:rPr>
          <w:rFonts w:hint="eastAsia"/>
          <w:sz w:val="28"/>
          <w:szCs w:val="28"/>
        </w:rPr>
        <w:t xml:space="preserve">  </w:t>
      </w: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position w:val="-5"/>
          <w:sz w:val="42"/>
          <w:szCs w:val="28"/>
        </w:rPr>
        <w:instrText xml:space="preserve">○</w:instrText>
      </w:r>
      <w:r>
        <w:rPr>
          <w:rFonts w:hint="eastAsia"/>
          <w:position w:val="0"/>
          <w:sz w:val="28"/>
          <w:szCs w:val="28"/>
        </w:rPr>
        <w:instrText xml:space="preserve">,</w:instrText>
      </w:r>
      <w:r>
        <w:rPr>
          <w:rFonts w:hint="eastAsia" w:ascii="Calibri"/>
          <w:position w:val="0"/>
          <w:sz w:val="28"/>
          <w:szCs w:val="28"/>
        </w:rPr>
        <w:instrText xml:space="preserve">2</w:instrText>
      </w:r>
      <w:r>
        <w:rPr>
          <w:rFonts w:hint="eastAsia"/>
          <w:position w:val="0"/>
          <w:sz w:val="28"/>
          <w:szCs w:val="28"/>
        </w:rPr>
        <w:instrText xml:space="preserve">)</w:instrText>
      </w:r>
      <w:bookmarkStart w:id="4" w:name="_Toc402817830"/>
      <w:r>
        <w:rPr>
          <w:sz w:val="28"/>
          <w:szCs w:val="28"/>
        </w:rPr>
        <w:fldChar w:fldCharType="end"/>
      </w:r>
      <w:r>
        <w:rPr>
          <w:rFonts w:hint="eastAsia"/>
          <w:sz w:val="28"/>
          <w:szCs w:val="28"/>
        </w:rPr>
        <w:t>职业兴趣</w:t>
      </w:r>
      <w:bookmarkEnd w:id="4"/>
    </w:p>
    <w:p>
      <w:pPr>
        <w:ind w:firstLine="280"/>
        <w:rPr>
          <w:rFonts w:hint="eastAsia"/>
          <w:sz w:val="28"/>
          <w:szCs w:val="28"/>
        </w:rPr>
      </w:pPr>
      <w:r>
        <w:rPr>
          <w:rFonts w:hint="eastAsia"/>
          <w:sz w:val="28"/>
          <w:szCs w:val="28"/>
        </w:rPr>
        <w:t>在职业兴趣方面我占的比重很大，因此我在选择职业方向上会很大程度上的考虑我是否在这一方面有兴趣。我在职业兴趣测评中的六种职业兴趣上在艺术方面占的比重很大，我的兴趣特点是我的内心世界既热情丰富，又柔软敏感。热爱艺术色彩重和人情味浓的事物，对人世间的芸芸众生满含深沉的爱和悲悯的心，关心社会，尤其是在与儿童和青少年相处的活动中很有耐心和爱心。喜欢热闹，与人为善，人际关系广泛而良好。和志同道合的人在一起仿佛有说不完的话，即使是初识者。我会注重个人优势的表现，有唯美倾向，同时很懂得运用自己表达能力，喜欢用文字、声音、色彩等形式来渲染和表达自己创造力和美的感受。通常以积极的心态与人交往和合作，善于体察他人的情感反应、思想变化以及其它的细节。可以关心集体氛围的建设和维系，强调促进集体的凝聚力和向心力；不喜欢陷入具体事务的安排和严格化的监督，不喜欢管人或被人管，但是在规范中能适当地自得其乐，做事不讲求精确和效率，把人际关系和谐视为最重要和美好的事。而在我兴趣最为薄弱的方面就是我不喜欢和机器、工具、设备打交道，在这些方面我不感兴趣，因此，我会回避那些特别多跟机器打交道的工程领域发展方向。同样，我也不是很喜欢特别需要体力投入和实际动手的发展领域，在选择工作时会尽量避免这些领域。所以我希望的工作环境是独立自主的，能发挥创造力的环境，并且能与很多人打交道，关系和谐的工作环境。</w:t>
      </w:r>
    </w:p>
    <w:p>
      <w:pPr>
        <w:pStyle w:val="4"/>
        <w:rPr>
          <w:rFonts w:hint="eastAsia"/>
          <w:sz w:val="28"/>
          <w:szCs w:val="28"/>
        </w:rPr>
      </w:pP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position w:val="-5"/>
          <w:sz w:val="42"/>
          <w:szCs w:val="28"/>
        </w:rPr>
        <w:instrText xml:space="preserve">○</w:instrText>
      </w:r>
      <w:r>
        <w:rPr>
          <w:rFonts w:hint="eastAsia"/>
          <w:position w:val="0"/>
          <w:sz w:val="28"/>
          <w:szCs w:val="28"/>
        </w:rPr>
        <w:instrText xml:space="preserve">,</w:instrText>
      </w:r>
      <w:r>
        <w:rPr>
          <w:rFonts w:hint="eastAsia" w:ascii="Calibri"/>
          <w:position w:val="0"/>
          <w:sz w:val="28"/>
          <w:szCs w:val="28"/>
        </w:rPr>
        <w:instrText xml:space="preserve">3</w:instrText>
      </w:r>
      <w:r>
        <w:rPr>
          <w:rFonts w:hint="eastAsia"/>
          <w:position w:val="0"/>
          <w:sz w:val="28"/>
          <w:szCs w:val="28"/>
        </w:rPr>
        <w:instrText xml:space="preserve">)</w:instrText>
      </w:r>
      <w:bookmarkStart w:id="5" w:name="_Toc402817831"/>
      <w:r>
        <w:rPr>
          <w:sz w:val="28"/>
          <w:szCs w:val="28"/>
        </w:rPr>
        <w:fldChar w:fldCharType="end"/>
      </w:r>
      <w:r>
        <w:rPr>
          <w:rFonts w:hint="eastAsia"/>
          <w:sz w:val="28"/>
          <w:szCs w:val="28"/>
        </w:rPr>
        <w:t>职业能力</w:t>
      </w:r>
      <w:bookmarkEnd w:id="5"/>
    </w:p>
    <w:p>
      <w:pPr>
        <w:ind w:firstLine="280" w:firstLineChars="100"/>
        <w:rPr>
          <w:rFonts w:hint="eastAsia"/>
          <w:sz w:val="28"/>
          <w:szCs w:val="28"/>
        </w:rPr>
      </w:pPr>
      <w:r>
        <w:rPr>
          <w:rFonts w:hint="eastAsia"/>
          <w:sz w:val="28"/>
          <w:szCs w:val="28"/>
        </w:rPr>
        <w:t>我认为我是一个冒险家型的人，能够平静地思考，但间或的行为往往出人意料，我自认我有时候相当独立，待人冷淡，看上去比较“酷”，时常被认为不太愿意接近人，而且我是彻头彻尾的实用主义者；对待事情非常冷静客观，心平气和，心思细密，常常密切关注周围发生的事情，善于思考和分析，似乎拥有天生的理解力，所以常常充当有效解决困难的人，同时喜欢客观独立地作决定，并把一切都清楚直接地安排妥当。平时好奇心比较强，对事实比较敏感，通常能很好的利用手头的资源，但不愿受规则约束，可以以我独有的好奇心和富有创意的幽默观察和理解生活。具备很好的迎接挑战和处理问题的能力。而在生活中，会安静、保守、独立、务实。在穿着打扮上自然随意，并不在乎他人感受，更重视自己感觉舒服。平时不太愿意参与社交活动，更愿意将注意力投注当下的行动。我知道这也是我的一个不足。我非常珍视个人的自由和空间，平时很少在公共场合表达自己的情绪。我认为我的优势在于敏锐的观察力和对事实、细节、信息的出色记忆力，能将混乱的数据和可辨认的事实有序排列。我喜欢独立工作或与你敬佩的人并肩工作，对突然变化和迅速发生的转变适应良好，在面对危机时仍能保持头脑冷静，我清楚地知道完成某个任务需要做什么和必须做什么，具有丰富的常识，能有效利用资源。</w:t>
      </w:r>
    </w:p>
    <w:p>
      <w:pPr>
        <w:ind w:firstLine="281" w:firstLineChars="100"/>
        <w:rPr>
          <w:rFonts w:hint="eastAsia"/>
          <w:sz w:val="28"/>
          <w:szCs w:val="28"/>
        </w:rPr>
      </w:pPr>
      <w:r>
        <w:rPr>
          <w:rStyle w:val="21"/>
          <w:sz w:val="28"/>
          <w:szCs w:val="28"/>
        </w:rPr>
        <w:fldChar w:fldCharType="begin"/>
      </w:r>
      <w:r>
        <w:rPr>
          <w:rStyle w:val="21"/>
          <w:sz w:val="28"/>
          <w:szCs w:val="28"/>
        </w:rPr>
        <w:instrText xml:space="preserve"> </w:instrText>
      </w:r>
      <w:r>
        <w:rPr>
          <w:rStyle w:val="21"/>
          <w:rFonts w:hint="eastAsia"/>
          <w:sz w:val="28"/>
          <w:szCs w:val="28"/>
        </w:rPr>
        <w:instrText xml:space="preserve">eq \o\ac(</w:instrText>
      </w:r>
      <w:r>
        <w:rPr>
          <w:rStyle w:val="21"/>
          <w:rFonts w:hint="eastAsia"/>
          <w:position w:val="-5"/>
          <w:sz w:val="42"/>
          <w:szCs w:val="28"/>
        </w:rPr>
        <w:instrText xml:space="preserve">○</w:instrText>
      </w:r>
      <w:r>
        <w:rPr>
          <w:rStyle w:val="21"/>
          <w:rFonts w:hint="eastAsia"/>
          <w:position w:val="0"/>
          <w:sz w:val="28"/>
          <w:szCs w:val="28"/>
        </w:rPr>
        <w:instrText xml:space="preserve">,4)</w:instrText>
      </w:r>
      <w:r>
        <w:rPr>
          <w:rStyle w:val="21"/>
          <w:sz w:val="28"/>
          <w:szCs w:val="28"/>
        </w:rPr>
        <w:fldChar w:fldCharType="end"/>
      </w:r>
      <w:bookmarkStart w:id="6" w:name="_Toc402817832"/>
      <w:r>
        <w:rPr>
          <w:rStyle w:val="21"/>
          <w:rFonts w:hint="eastAsia"/>
          <w:sz w:val="28"/>
          <w:szCs w:val="28"/>
        </w:rPr>
        <w:t>不足和改进的方法我也做了如下的分析</w:t>
      </w:r>
      <w:bookmarkEnd w:id="6"/>
      <w:r>
        <w:rPr>
          <w:rFonts w:hint="eastAsia"/>
          <w:sz w:val="28"/>
          <w:szCs w:val="28"/>
        </w:rPr>
        <w:t xml:space="preserve">： </w:t>
      </w:r>
    </w:p>
    <w:p>
      <w:pPr>
        <w:ind w:firstLine="280" w:firstLineChars="100"/>
        <w:rPr>
          <w:rFonts w:hint="eastAsia"/>
          <w:sz w:val="28"/>
          <w:szCs w:val="28"/>
        </w:rPr>
      </w:pPr>
      <w:r>
        <w:rPr>
          <w:rFonts w:hint="eastAsia"/>
          <w:sz w:val="28"/>
          <w:szCs w:val="28"/>
        </w:rPr>
        <w:t>我通常不太注重自己的情感和需要，对别人的感觉迟钝麻木，忽视他人的感受，不重视自己的决定对他人产生的影响，在人际关系处理方面稍显笨拙，因此，我以后会每隔一段时间抽出固定时间来关注自己内心的感受和需求，同时注意多跟他人进行深入交流，理解他人感受，提升自己的人际敏感度，在行动中多与他人分享自己的想法，获得周围人的良好配合。我有时会过分关注眼下的结果，难以看到行动的深远影响，难以看到当下不存在的机会和选择，缺乏预见性和前瞻性，因此，在以后的学习当中我会从宏观及事物长远发展的角度来多加思考，不仅仅看到当前信息，也需要看到本质和潜在的可能性。第三，对于抽象、复杂的理论缺乏耐心，对所有选择保持开放的态度，导致难以做出决定，所以我会养成设立目标、作计划的习惯，发展自己的持恒性，我讨厌条条框框和官僚作风，虽然我认为这些是以后在工作当中无法避免的，我会尽量去忍受</w:t>
      </w:r>
    </w:p>
    <w:p>
      <w:pPr>
        <w:pStyle w:val="4"/>
        <w:rPr>
          <w:rFonts w:hint="eastAsia"/>
          <w:sz w:val="28"/>
          <w:szCs w:val="28"/>
        </w:rPr>
      </w:pP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position w:val="-5"/>
          <w:sz w:val="42"/>
          <w:szCs w:val="28"/>
        </w:rPr>
        <w:instrText xml:space="preserve">○</w:instrText>
      </w:r>
      <w:r>
        <w:rPr>
          <w:rFonts w:hint="eastAsia"/>
          <w:position w:val="0"/>
          <w:sz w:val="28"/>
          <w:szCs w:val="28"/>
        </w:rPr>
        <w:instrText xml:space="preserve">,</w:instrText>
      </w:r>
      <w:r>
        <w:rPr>
          <w:rFonts w:hint="eastAsia" w:ascii="Calibri"/>
          <w:position w:val="0"/>
          <w:sz w:val="28"/>
          <w:szCs w:val="28"/>
        </w:rPr>
        <w:instrText xml:space="preserve">5</w:instrText>
      </w:r>
      <w:r>
        <w:rPr>
          <w:rFonts w:hint="eastAsia"/>
          <w:position w:val="0"/>
          <w:sz w:val="28"/>
          <w:szCs w:val="28"/>
        </w:rPr>
        <w:instrText xml:space="preserve">)</w:instrText>
      </w:r>
      <w:bookmarkStart w:id="7" w:name="_Toc402817833"/>
      <w:r>
        <w:rPr>
          <w:sz w:val="28"/>
          <w:szCs w:val="28"/>
        </w:rPr>
        <w:fldChar w:fldCharType="end"/>
      </w:r>
      <w:r>
        <w:rPr>
          <w:rFonts w:hint="eastAsia"/>
          <w:sz w:val="28"/>
          <w:szCs w:val="28"/>
        </w:rPr>
        <w:t>职业生涯价值观</w:t>
      </w:r>
      <w:bookmarkEnd w:id="7"/>
    </w:p>
    <w:p>
      <w:pPr>
        <w:ind w:firstLine="280" w:firstLineChars="100"/>
        <w:rPr>
          <w:rFonts w:hint="eastAsia"/>
          <w:sz w:val="28"/>
          <w:szCs w:val="28"/>
        </w:rPr>
      </w:pPr>
      <w:r>
        <w:rPr>
          <w:rFonts w:hint="eastAsia"/>
          <w:sz w:val="28"/>
          <w:szCs w:val="28"/>
        </w:rPr>
        <w:t>是指你无论从事的是什么工作，都会努力在工作中追求的东西。从某种角度，可以认为，工作价值观就是你在工作是最期待获得的东西。当然，这可能是金钱、权力，也可能是成就感、社会奉献等。而我在测评中最突出的职业价值观是赞誉赏识、支持满足。</w:t>
      </w:r>
    </w:p>
    <w:p>
      <w:pPr>
        <w:ind w:firstLine="560" w:firstLineChars="200"/>
        <w:rPr>
          <w:rFonts w:hint="eastAsia"/>
          <w:sz w:val="28"/>
          <w:szCs w:val="28"/>
        </w:rPr>
      </w:pPr>
      <w:r>
        <w:rPr>
          <w:rFonts w:hint="eastAsia"/>
          <w:sz w:val="28"/>
          <w:szCs w:val="28"/>
        </w:rPr>
        <w:t>赞誉赏识是对职业的追求，是能够使自己获得充分的领导力提升机会，并拥有充分的权威，能够对他人的工作提供指导，并且这个职位是富有社会声望的，我希望在工作中，自己所付出的努力与才智能够及时被同事领导认可；有较充分的职位或地位提升空间与机会；渴望通过努力获得较好的社会地位，从而博得同学、朋友的羡慕；同时拥有比较高的社会地位；你渴望着对工作的付出，和在工作方面取得的成绩可以博得业界的认可；我希望通过积极的工作，获得更多的指导权；并且逐渐能有较充分的管理权力，从而可以自主把事物依自己的想法进行恰当安排；希望工作内容是制订行动计划，并指导大家共同努力。</w:t>
      </w:r>
    </w:p>
    <w:p>
      <w:pPr>
        <w:ind w:firstLine="560" w:firstLineChars="200"/>
        <w:rPr>
          <w:rFonts w:hint="eastAsia"/>
          <w:sz w:val="28"/>
          <w:szCs w:val="28"/>
        </w:rPr>
      </w:pPr>
      <w:r>
        <w:rPr>
          <w:rFonts w:hint="eastAsia"/>
          <w:sz w:val="28"/>
          <w:szCs w:val="28"/>
        </w:rPr>
        <w:t xml:space="preserve"> 支持满足是指期望在职业中，获得管理层的支持，比如获得充分的培训机会，能够在单位的规定范畴内获得应有的待遇。我希望自己的工作能够在一个具有规范约束的背景下有序而顺利进行，能够获得公司的合理反馈，并获得应有的资源，而且能够及时获得上级的支持与肯定；同时我希望过程中有比较好的培训机会，从而可以更好地胜任自己的工作；重要的是要有一个合情理的、具有理解力的上司，这样才是对工作最大的助力。</w:t>
      </w:r>
    </w:p>
    <w:p>
      <w:pPr>
        <w:rPr>
          <w:rFonts w:hint="eastAsia"/>
          <w:sz w:val="28"/>
          <w:szCs w:val="28"/>
        </w:rPr>
      </w:pPr>
      <w:r>
        <w:rPr>
          <w:rFonts w:hint="eastAsia"/>
          <w:sz w:val="28"/>
          <w:szCs w:val="28"/>
        </w:rPr>
        <w:tab/>
      </w:r>
      <w:r>
        <w:rPr>
          <w:rFonts w:hint="eastAsia"/>
          <w:sz w:val="28"/>
          <w:szCs w:val="28"/>
        </w:rPr>
        <w:t>以下几点是我在工作中不太注重的几项，但如果能在以后职业生涯中多注意，会对我的职业生涯有更大的帮助。（1）工作条件，非常希望获得有充分保障的工作(包括拥有良好的工作条件)，比如能够在一个比较安全和舒适的环境中工作，能够获得应有的报酬，能够有自主决断的可能性等。而且还希望工作具有多样性，能够在工作的范围内做不同的事情。（2）追求成就，希望获得的工作，是能够看到及时的成果展现，并体验到可能的成就体验。工作的追求是一种自我实现，而并非外在特质利益的满足。（3）崇尚独立:我是一个期望在工作中能够独立工作、独立决策，而且能够表现出自己的创新，发挥自己的责任感、自主性的人。而且能够以自我监督的形式使自己的工作按照自己的计划顺利进行。（4）注重关系，期望工作的内容是能够给予别人帮助，并希望在这样的职位上同事之间关系融洽，大家都有积极的道德观念和社会服务意识。</w:t>
      </w:r>
    </w:p>
    <w:p>
      <w:pPr>
        <w:pStyle w:val="4"/>
        <w:rPr>
          <w:rFonts w:hint="eastAsia"/>
          <w:sz w:val="28"/>
          <w:szCs w:val="28"/>
        </w:rPr>
      </w:pPr>
      <w:r>
        <w:rPr>
          <w:rFonts w:hint="eastAsia"/>
          <w:sz w:val="28"/>
          <w:szCs w:val="28"/>
        </w:rPr>
        <w:tab/>
      </w: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position w:val="-5"/>
          <w:sz w:val="42"/>
          <w:szCs w:val="28"/>
        </w:rPr>
        <w:instrText xml:space="preserve">○</w:instrText>
      </w:r>
      <w:r>
        <w:rPr>
          <w:rFonts w:hint="eastAsia"/>
          <w:position w:val="0"/>
          <w:sz w:val="28"/>
          <w:szCs w:val="28"/>
        </w:rPr>
        <w:instrText xml:space="preserve">,</w:instrText>
      </w:r>
      <w:r>
        <w:rPr>
          <w:rFonts w:hint="eastAsia" w:ascii="Calibri"/>
          <w:position w:val="0"/>
          <w:sz w:val="28"/>
          <w:szCs w:val="28"/>
        </w:rPr>
        <w:instrText xml:space="preserve">6</w:instrText>
      </w:r>
      <w:r>
        <w:rPr>
          <w:rFonts w:hint="eastAsia"/>
          <w:position w:val="0"/>
          <w:sz w:val="28"/>
          <w:szCs w:val="28"/>
        </w:rPr>
        <w:instrText xml:space="preserve">)</w:instrText>
      </w:r>
      <w:bookmarkStart w:id="8" w:name="_Toc402817834"/>
      <w:r>
        <w:rPr>
          <w:sz w:val="28"/>
          <w:szCs w:val="28"/>
        </w:rPr>
        <w:fldChar w:fldCharType="end"/>
      </w:r>
      <w:r>
        <w:rPr>
          <w:rFonts w:hint="eastAsia"/>
          <w:sz w:val="28"/>
          <w:szCs w:val="28"/>
        </w:rPr>
        <w:t>职业学习风格</w:t>
      </w:r>
      <w:bookmarkEnd w:id="8"/>
    </w:p>
    <w:p>
      <w:pPr>
        <w:rPr>
          <w:rFonts w:hint="eastAsia"/>
          <w:sz w:val="28"/>
          <w:szCs w:val="28"/>
        </w:rPr>
      </w:pPr>
      <w:r>
        <w:rPr>
          <w:rFonts w:hint="eastAsia"/>
          <w:sz w:val="28"/>
          <w:szCs w:val="28"/>
        </w:rPr>
        <w:t>表明我是属于反省型的学习者。 在下列活动中学习效果最佳： 要求或鼓励进行观察和思考，不要求或允许非直接碰撞的学习方式，比如在一旁倾听、观察。而且事前有时间准备，比如在行动前思考，在发表观点前综合别人的意见，有机会事先阅读介绍背景情况的简要资料等等。能够进行艰苦的研究，调查、汇总信息、探索真相。有机会能复习和回顾经过和所学到的东西。要求提交谨慎思考过的分析和报告。可以平等地与他人交流，没有事先约定和没有结构化学习经验的束缚。在没有压力及紧张期限的情况下思考，得出结论。但是在下列活动中我的学习效果最差， 比如被迫抛头露面，充当组织者、领导者，或在别人面前角色扮演。卷入一些未经计划而需要马上进行的紧迫情况，在未经提醒的情况下投入某项工作，要求当即立断和即兴想法，提供的数据不足以支持结论，提供的指导死板沉闷。较大的时间压力或在不同的活动之间奔忙，为了出结果而不得不走捷径或做表面文章。</w:t>
      </w:r>
    </w:p>
    <w:p>
      <w:pPr>
        <w:pStyle w:val="3"/>
        <w:rPr>
          <w:rFonts w:hint="eastAsia"/>
          <w:sz w:val="28"/>
          <w:szCs w:val="28"/>
        </w:rPr>
      </w:pPr>
      <w:bookmarkStart w:id="9" w:name="_Toc402817835"/>
      <w:r>
        <w:rPr>
          <w:rFonts w:hint="eastAsia"/>
          <w:sz w:val="28"/>
          <w:szCs w:val="28"/>
        </w:rPr>
        <w:t>（二）、职业认知</w:t>
      </w:r>
      <w:bookmarkEnd w:id="9"/>
    </w:p>
    <w:p>
      <w:pPr>
        <w:rPr>
          <w:rFonts w:hint="eastAsia"/>
          <w:sz w:val="28"/>
          <w:szCs w:val="28"/>
        </w:rPr>
      </w:pPr>
      <w:r>
        <w:rPr>
          <w:rFonts w:hint="eastAsia"/>
          <w:sz w:val="28"/>
          <w:szCs w:val="28"/>
        </w:rPr>
        <w:tab/>
      </w:r>
      <w:r>
        <w:rPr>
          <w:rFonts w:hint="eastAsia"/>
          <w:sz w:val="28"/>
          <w:szCs w:val="28"/>
        </w:rPr>
        <w:t>1、外部环境分析</w:t>
      </w:r>
    </w:p>
    <w:p>
      <w:pPr>
        <w:rPr>
          <w:rFonts w:hint="eastAsia"/>
          <w:sz w:val="28"/>
          <w:szCs w:val="28"/>
        </w:rPr>
      </w:pPr>
      <w:r>
        <w:rPr>
          <w:rFonts w:hint="eastAsia"/>
          <w:sz w:val="28"/>
          <w:szCs w:val="28"/>
        </w:rPr>
        <w:tab/>
      </w:r>
      <w:r>
        <w:rPr>
          <w:rStyle w:val="21"/>
          <w:sz w:val="28"/>
          <w:szCs w:val="28"/>
        </w:rPr>
        <w:fldChar w:fldCharType="begin"/>
      </w:r>
      <w:r>
        <w:rPr>
          <w:rStyle w:val="21"/>
          <w:sz w:val="28"/>
          <w:szCs w:val="28"/>
        </w:rPr>
        <w:instrText xml:space="preserve"> </w:instrText>
      </w:r>
      <w:r>
        <w:rPr>
          <w:rStyle w:val="21"/>
          <w:rFonts w:hint="eastAsia"/>
          <w:sz w:val="28"/>
          <w:szCs w:val="28"/>
        </w:rPr>
        <w:instrText xml:space="preserve">eq \o\ac(</w:instrText>
      </w:r>
      <w:r>
        <w:rPr>
          <w:rStyle w:val="21"/>
          <w:rFonts w:hint="eastAsia"/>
          <w:position w:val="-5"/>
          <w:sz w:val="42"/>
          <w:szCs w:val="28"/>
        </w:rPr>
        <w:instrText xml:space="preserve">○</w:instrText>
      </w:r>
      <w:r>
        <w:rPr>
          <w:rStyle w:val="21"/>
          <w:rFonts w:hint="eastAsia"/>
          <w:position w:val="0"/>
          <w:sz w:val="28"/>
          <w:szCs w:val="28"/>
        </w:rPr>
        <w:instrText xml:space="preserve">,1)</w:instrText>
      </w:r>
      <w:r>
        <w:rPr>
          <w:rStyle w:val="21"/>
          <w:sz w:val="28"/>
          <w:szCs w:val="28"/>
        </w:rPr>
        <w:fldChar w:fldCharType="end"/>
      </w:r>
      <w:bookmarkStart w:id="10" w:name="_Toc402817836"/>
      <w:r>
        <w:rPr>
          <w:rStyle w:val="21"/>
          <w:rFonts w:hint="eastAsia"/>
          <w:sz w:val="28"/>
          <w:szCs w:val="28"/>
        </w:rPr>
        <w:t>家庭环境</w:t>
      </w:r>
      <w:bookmarkEnd w:id="10"/>
      <w:r>
        <w:rPr>
          <w:rFonts w:hint="eastAsia"/>
          <w:sz w:val="28"/>
          <w:szCs w:val="28"/>
        </w:rPr>
        <w:t>：父母对我选择当老师这一职业给予了很大的支持，同时父母的人际关系也可以为我以后的就业提供一定的帮助。</w:t>
      </w:r>
    </w:p>
    <w:p>
      <w:pPr>
        <w:rPr>
          <w:rFonts w:hint="eastAsia"/>
          <w:sz w:val="28"/>
          <w:szCs w:val="28"/>
        </w:rPr>
      </w:pPr>
      <w:r>
        <w:rPr>
          <w:rFonts w:hint="eastAsia"/>
          <w:sz w:val="28"/>
          <w:szCs w:val="28"/>
        </w:rPr>
        <w:tab/>
      </w:r>
      <w:r>
        <w:rPr>
          <w:rStyle w:val="21"/>
          <w:sz w:val="28"/>
          <w:szCs w:val="28"/>
        </w:rPr>
        <w:fldChar w:fldCharType="begin"/>
      </w:r>
      <w:r>
        <w:rPr>
          <w:rStyle w:val="21"/>
          <w:sz w:val="28"/>
          <w:szCs w:val="28"/>
        </w:rPr>
        <w:instrText xml:space="preserve"> </w:instrText>
      </w:r>
      <w:r>
        <w:rPr>
          <w:rStyle w:val="21"/>
          <w:rFonts w:hint="eastAsia"/>
          <w:sz w:val="28"/>
          <w:szCs w:val="28"/>
        </w:rPr>
        <w:instrText xml:space="preserve">eq \o\ac(</w:instrText>
      </w:r>
      <w:r>
        <w:rPr>
          <w:rStyle w:val="21"/>
          <w:rFonts w:hint="eastAsia"/>
          <w:position w:val="-5"/>
          <w:sz w:val="42"/>
          <w:szCs w:val="28"/>
        </w:rPr>
        <w:instrText xml:space="preserve">○</w:instrText>
      </w:r>
      <w:r>
        <w:rPr>
          <w:rStyle w:val="21"/>
          <w:rFonts w:hint="eastAsia"/>
          <w:position w:val="0"/>
          <w:sz w:val="28"/>
          <w:szCs w:val="28"/>
        </w:rPr>
        <w:instrText xml:space="preserve">,2)</w:instrText>
      </w:r>
      <w:r>
        <w:rPr>
          <w:rStyle w:val="21"/>
          <w:sz w:val="28"/>
          <w:szCs w:val="28"/>
        </w:rPr>
        <w:fldChar w:fldCharType="end"/>
      </w:r>
      <w:bookmarkStart w:id="11" w:name="_Toc402817837"/>
      <w:r>
        <w:rPr>
          <w:rStyle w:val="21"/>
          <w:rFonts w:hint="eastAsia"/>
          <w:sz w:val="28"/>
          <w:szCs w:val="28"/>
        </w:rPr>
        <w:t>学校环境分析：</w:t>
      </w:r>
      <w:bookmarkEnd w:id="11"/>
      <w:r>
        <w:rPr>
          <w:rFonts w:hint="eastAsia"/>
          <w:sz w:val="28"/>
          <w:szCs w:val="28"/>
        </w:rPr>
        <w:t>南通大学的的物理师范专业还是具有一定的实力，之前也在各项比赛中获得了很优异的成绩，这对于我来说也是一个很好的锻炼技能的环境。</w:t>
      </w:r>
    </w:p>
    <w:p>
      <w:pPr>
        <w:rPr>
          <w:rFonts w:hint="eastAsia"/>
          <w:sz w:val="28"/>
          <w:szCs w:val="28"/>
        </w:rPr>
      </w:pPr>
      <w:r>
        <w:rPr>
          <w:rFonts w:hint="eastAsia"/>
          <w:sz w:val="28"/>
          <w:szCs w:val="28"/>
        </w:rPr>
        <w:tab/>
      </w:r>
      <w:r>
        <w:rPr>
          <w:rStyle w:val="21"/>
          <w:sz w:val="28"/>
          <w:szCs w:val="28"/>
        </w:rPr>
        <w:fldChar w:fldCharType="begin"/>
      </w:r>
      <w:r>
        <w:rPr>
          <w:rStyle w:val="21"/>
          <w:sz w:val="28"/>
          <w:szCs w:val="28"/>
        </w:rPr>
        <w:instrText xml:space="preserve"> </w:instrText>
      </w:r>
      <w:r>
        <w:rPr>
          <w:rStyle w:val="21"/>
          <w:rFonts w:hint="eastAsia"/>
          <w:sz w:val="28"/>
          <w:szCs w:val="28"/>
        </w:rPr>
        <w:instrText xml:space="preserve">eq \o\ac(</w:instrText>
      </w:r>
      <w:r>
        <w:rPr>
          <w:rStyle w:val="21"/>
          <w:rFonts w:hint="eastAsia"/>
          <w:position w:val="-5"/>
          <w:sz w:val="42"/>
          <w:szCs w:val="28"/>
        </w:rPr>
        <w:instrText xml:space="preserve">○</w:instrText>
      </w:r>
      <w:r>
        <w:rPr>
          <w:rStyle w:val="21"/>
          <w:rFonts w:hint="eastAsia"/>
          <w:position w:val="0"/>
          <w:sz w:val="28"/>
          <w:szCs w:val="28"/>
        </w:rPr>
        <w:instrText xml:space="preserve">,3)</w:instrText>
      </w:r>
      <w:r>
        <w:rPr>
          <w:rStyle w:val="21"/>
          <w:sz w:val="28"/>
          <w:szCs w:val="28"/>
        </w:rPr>
        <w:fldChar w:fldCharType="end"/>
      </w:r>
      <w:bookmarkStart w:id="12" w:name="_Toc402817838"/>
      <w:r>
        <w:rPr>
          <w:rStyle w:val="21"/>
          <w:rFonts w:hint="eastAsia"/>
          <w:sz w:val="28"/>
          <w:szCs w:val="28"/>
        </w:rPr>
        <w:t>社会环境分析：</w:t>
      </w:r>
      <w:bookmarkEnd w:id="12"/>
      <w:r>
        <w:rPr>
          <w:rFonts w:hint="eastAsia"/>
          <w:sz w:val="28"/>
          <w:szCs w:val="28"/>
        </w:rPr>
        <w:t> 现代社会，经济发展的愈加迅速，竞争人才的愈加激烈，又有多少人迷茫地审视着自己未来的人生。现实中，伴随着各大高校年年“扩招”后大学生就业数量的剧增,每年高校毕业生的就业工作也亦遇到了前所未有的巨大的挑战。解决现在大学业生就业问题，现在也成了社会舆论的高度热点和高校及相关部门工作的焦点。但是现在随着金融风暴的减缓与平息，根据各种媒体的报道可以看出，将来的就业机会会更多，这对我们来说是一个好的讯息 </w:t>
      </w:r>
    </w:p>
    <w:p>
      <w:pPr>
        <w:rPr>
          <w:rFonts w:hint="eastAsia"/>
          <w:sz w:val="28"/>
          <w:szCs w:val="28"/>
        </w:rPr>
      </w:pPr>
      <w:r>
        <w:rPr>
          <w:rFonts w:hint="eastAsia"/>
          <w:sz w:val="28"/>
          <w:szCs w:val="28"/>
        </w:rPr>
        <w:t> 在比较多的就业机会下，我们要赢得竞争优势，就必须做好充分的准备工作，机会青睐有准备的头脑，我们就必须从现在做起，提高自己的综合素质。</w:t>
      </w:r>
    </w:p>
    <w:p>
      <w:pPr>
        <w:rPr>
          <w:rFonts w:hint="eastAsia"/>
          <w:sz w:val="28"/>
          <w:szCs w:val="28"/>
        </w:rPr>
      </w:pPr>
      <w:r>
        <w:rPr>
          <w:rFonts w:hint="eastAsia"/>
          <w:sz w:val="28"/>
          <w:szCs w:val="28"/>
        </w:rPr>
        <w:tab/>
      </w:r>
      <w:r>
        <w:rPr>
          <w:rFonts w:hint="eastAsia"/>
          <w:sz w:val="28"/>
          <w:szCs w:val="28"/>
        </w:rPr>
        <w:t>2、目标职业分析</w:t>
      </w:r>
    </w:p>
    <w:p>
      <w:pPr>
        <w:rPr>
          <w:rFonts w:hint="eastAsia"/>
          <w:sz w:val="28"/>
          <w:szCs w:val="28"/>
        </w:rPr>
      </w:pPr>
      <w:r>
        <w:rPr>
          <w:rFonts w:hint="eastAsia"/>
          <w:sz w:val="28"/>
          <w:szCs w:val="28"/>
        </w:rPr>
        <w:tab/>
      </w:r>
      <w:r>
        <w:rPr>
          <w:rFonts w:hint="eastAsia"/>
          <w:sz w:val="28"/>
          <w:szCs w:val="28"/>
        </w:rPr>
        <w:t>物理师范以后从事中学物理教学，需要拿到教师资格证，考教师资格证要考普通话（物理2级以上），教师技能培训，教育学，心理学。  而现在各个高校对物理教师的要求 物理本科以上学历； 性格外向开朗、亲和力强； 有一定的耐心 。而目前物理教师的就业和发展前景还未达到饱和状态，还是有一定的发展前景的。</w:t>
      </w:r>
    </w:p>
    <w:p>
      <w:pPr>
        <w:pStyle w:val="3"/>
        <w:rPr>
          <w:rFonts w:hint="eastAsia"/>
          <w:sz w:val="28"/>
          <w:szCs w:val="28"/>
        </w:rPr>
      </w:pPr>
      <w:bookmarkStart w:id="13" w:name="_Toc402817839"/>
      <w:r>
        <w:rPr>
          <w:rFonts w:hint="eastAsia"/>
          <w:sz w:val="28"/>
          <w:szCs w:val="28"/>
        </w:rPr>
        <w:t>三、首选目标SWOT分析</w:t>
      </w:r>
      <w:bookmarkEnd w:id="13"/>
      <w:r>
        <w:rPr>
          <w:rFonts w:hint="eastAsia"/>
          <w:sz w:val="28"/>
          <w:szCs w:val="28"/>
        </w:rPr>
        <w:t> </w:t>
      </w:r>
    </w:p>
    <w:p>
      <w:pPr>
        <w:pStyle w:val="4"/>
        <w:rPr>
          <w:rFonts w:hint="eastAsia"/>
          <w:sz w:val="28"/>
          <w:szCs w:val="28"/>
        </w:rPr>
      </w:pPr>
      <w:bookmarkStart w:id="14" w:name="_Toc402817840"/>
      <w:r>
        <w:rPr>
          <w:rFonts w:hint="eastAsia"/>
          <w:sz w:val="28"/>
          <w:szCs w:val="28"/>
        </w:rPr>
        <w:t>内部 环境因素</w:t>
      </w:r>
      <w:bookmarkEnd w:id="14"/>
      <w:r>
        <w:rPr>
          <w:rFonts w:hint="eastAsia"/>
          <w:sz w:val="28"/>
          <w:szCs w:val="28"/>
        </w:rPr>
        <w:t> </w:t>
      </w:r>
    </w:p>
    <w:p>
      <w:pPr>
        <w:rPr>
          <w:rFonts w:hint="eastAsia"/>
          <w:sz w:val="28"/>
          <w:szCs w:val="28"/>
        </w:rPr>
      </w:pPr>
      <w:r>
        <w:rPr>
          <w:rFonts w:hint="eastAsia"/>
          <w:sz w:val="28"/>
          <w:szCs w:val="28"/>
        </w:rPr>
        <w:t>优势因素：指个体可控并可利用的内在积极因素： 心地善良，富有责任感； 沟通能力、感染能力强； 学习能力强，丰富的专业知识，不断提升的教师基本功； 实践经验丰富，具备多年学生工作经验，擅长与学生沟通； </w:t>
      </w:r>
    </w:p>
    <w:p>
      <w:pPr>
        <w:rPr>
          <w:rFonts w:hint="eastAsia"/>
          <w:sz w:val="28"/>
          <w:szCs w:val="28"/>
        </w:rPr>
      </w:pPr>
      <w:r>
        <w:rPr>
          <w:rFonts w:hint="eastAsia"/>
          <w:sz w:val="28"/>
          <w:szCs w:val="28"/>
        </w:rPr>
        <w:t>消极因素：有时稍嫌固执，对他人的要求过于严苛；行事风格干脆利落，但也容易给他人造成无</w:t>
      </w:r>
    </w:p>
    <w:p>
      <w:pPr>
        <w:rPr>
          <w:rFonts w:hint="eastAsia"/>
          <w:sz w:val="28"/>
          <w:szCs w:val="28"/>
        </w:rPr>
      </w:pPr>
      <w:r>
        <w:rPr>
          <w:rFonts w:hint="eastAsia"/>
          <w:sz w:val="28"/>
          <w:szCs w:val="28"/>
        </w:rPr>
        <w:t>形的压迫感。 职业对个人能力的要求 我所具备的能力和素质 喜爱社会型的职业或情境，避免实用性的职业或情境，并以社交方面的能力解决工作及其他方面的问题。 有合作精神，乐于助人，善于调解矛盾。 热爱学生，有教导他人的能力，且重视社会与伦理的活动与问题。 </w:t>
      </w:r>
    </w:p>
    <w:p>
      <w:pPr>
        <w:rPr>
          <w:rFonts w:hint="eastAsia"/>
          <w:sz w:val="28"/>
          <w:szCs w:val="28"/>
        </w:rPr>
      </w:pPr>
      <w:r>
        <w:rPr>
          <w:rFonts w:hint="eastAsia"/>
          <w:sz w:val="28"/>
          <w:szCs w:val="28"/>
        </w:rPr>
        <w:t>有责任心和耐心，擅长换位思考，具备较强的说服劝导能力。 </w:t>
      </w:r>
    </w:p>
    <w:p>
      <w:pPr>
        <w:rPr>
          <w:rFonts w:hint="eastAsia"/>
          <w:sz w:val="28"/>
          <w:szCs w:val="28"/>
        </w:rPr>
      </w:pPr>
      <w:r>
        <w:rPr>
          <w:rFonts w:hint="eastAsia"/>
          <w:sz w:val="28"/>
          <w:szCs w:val="28"/>
        </w:rPr>
        <w:t>富有表达能力和敏锐的洞察力，善于捕捉学生情绪情感变化。 </w:t>
      </w:r>
    </w:p>
    <w:p>
      <w:pPr>
        <w:rPr>
          <w:rFonts w:hint="eastAsia"/>
          <w:sz w:val="28"/>
          <w:szCs w:val="28"/>
        </w:rPr>
      </w:pPr>
      <w:r>
        <w:rPr>
          <w:rFonts w:hint="eastAsia"/>
          <w:sz w:val="28"/>
          <w:szCs w:val="28"/>
        </w:rPr>
        <w:t>心思细腻，善于观察。对细小的事物有较强的洞察力。 </w:t>
      </w:r>
    </w:p>
    <w:p>
      <w:pPr>
        <w:rPr>
          <w:rStyle w:val="21"/>
          <w:rFonts w:hint="eastAsia"/>
          <w:sz w:val="28"/>
          <w:szCs w:val="28"/>
        </w:rPr>
      </w:pPr>
      <w:r>
        <w:rPr>
          <w:rFonts w:hint="eastAsia"/>
          <w:sz w:val="28"/>
          <w:szCs w:val="28"/>
        </w:rPr>
        <w:t>思想政治素质过硬，信仰马克思主义，坚持党的领导，能对学生进行</w:t>
      </w:r>
      <w:r>
        <w:rPr>
          <w:rStyle w:val="21"/>
          <w:rFonts w:hint="eastAsia"/>
          <w:sz w:val="28"/>
          <w:szCs w:val="28"/>
        </w:rPr>
        <w:t>外部 环境因素 </w:t>
      </w:r>
    </w:p>
    <w:p>
      <w:pPr>
        <w:rPr>
          <w:rFonts w:hint="eastAsia"/>
          <w:sz w:val="28"/>
          <w:szCs w:val="28"/>
        </w:rPr>
      </w:pPr>
      <w:r>
        <w:rPr>
          <w:rFonts w:hint="eastAsia"/>
          <w:sz w:val="28"/>
          <w:szCs w:val="28"/>
        </w:rPr>
        <w:t>机会因素：指个体不可控但可利用的外部积极因素： </w:t>
      </w:r>
    </w:p>
    <w:p>
      <w:pPr>
        <w:rPr>
          <w:rFonts w:hint="eastAsia"/>
          <w:sz w:val="28"/>
          <w:szCs w:val="28"/>
        </w:rPr>
      </w:pPr>
      <w:r>
        <w:rPr>
          <w:rFonts w:hint="eastAsia"/>
          <w:sz w:val="28"/>
          <w:szCs w:val="28"/>
        </w:rPr>
        <w:t>良好的家庭教育背景， 高校辅导员队伍建设受到教育部的重视，其待遇和就业前景较为积极。 </w:t>
      </w:r>
    </w:p>
    <w:p>
      <w:pPr>
        <w:rPr>
          <w:rFonts w:hint="eastAsia"/>
          <w:sz w:val="28"/>
          <w:szCs w:val="28"/>
        </w:rPr>
      </w:pPr>
      <w:r>
        <w:rPr>
          <w:rFonts w:hint="eastAsia"/>
          <w:sz w:val="28"/>
          <w:szCs w:val="28"/>
        </w:rPr>
        <w:t>威胁因素：指个体不可控但可使其弱化的外部消极因素： 辅导员工作内容较为繁琐，在工作中容易产生职业倦怠并放松理论知识的学习； 毕业后留校的机会有限，岗位编制问题不易解决； 辅导员属于基层工作，职业上升空间有限。 </w:t>
      </w:r>
    </w:p>
    <w:p>
      <w:pPr>
        <w:pStyle w:val="3"/>
        <w:rPr>
          <w:rFonts w:hint="eastAsia"/>
          <w:sz w:val="28"/>
          <w:szCs w:val="28"/>
        </w:rPr>
      </w:pPr>
      <w:bookmarkStart w:id="15" w:name="_Toc402817841"/>
      <w:r>
        <w:rPr>
          <w:rFonts w:hint="eastAsia"/>
          <w:sz w:val="28"/>
          <w:szCs w:val="28"/>
        </w:rPr>
        <w:t>四、确定目标和路径</w:t>
      </w:r>
      <w:bookmarkEnd w:id="15"/>
    </w:p>
    <w:p>
      <w:pPr>
        <w:rPr>
          <w:rFonts w:hint="eastAsia"/>
          <w:sz w:val="28"/>
          <w:szCs w:val="28"/>
        </w:rPr>
      </w:pPr>
      <w:r>
        <w:rPr>
          <w:rFonts w:hint="eastAsia"/>
          <w:sz w:val="28"/>
          <w:szCs w:val="28"/>
        </w:rPr>
        <w:tab/>
      </w:r>
      <w:r>
        <w:rPr>
          <w:rFonts w:hint="eastAsia"/>
          <w:sz w:val="28"/>
          <w:szCs w:val="28"/>
        </w:rPr>
        <w:t>近期职业目标 ：现在我是大二，希望在剩余的两年内，顺利毕业，拿到教师资格证。  中期职业目标 ：在取得教师资格证后，考取教师编制，获得在中学里当教师的机会。 长期职业目标：在以后当教师的职业生涯中一步步的从初级教师到中级，再到高级教师，取得职称。</w:t>
      </w:r>
    </w:p>
    <w:p>
      <w:pPr>
        <w:rPr>
          <w:rFonts w:hint="eastAsia"/>
          <w:sz w:val="28"/>
          <w:szCs w:val="28"/>
        </w:rPr>
      </w:pPr>
      <w:r>
        <w:rPr>
          <w:rFonts w:hint="eastAsia"/>
          <w:sz w:val="28"/>
          <w:szCs w:val="28"/>
        </w:rPr>
        <w:t>所以我的职业发展路径就是当上教师之后在获得一步步的提高。</w:t>
      </w:r>
    </w:p>
    <w:p>
      <w:pPr>
        <w:pStyle w:val="3"/>
        <w:rPr>
          <w:rFonts w:hint="eastAsia"/>
          <w:sz w:val="28"/>
          <w:szCs w:val="28"/>
        </w:rPr>
      </w:pPr>
      <w:bookmarkStart w:id="16" w:name="_Toc402817842"/>
      <w:r>
        <w:rPr>
          <w:rFonts w:hint="eastAsia"/>
          <w:sz w:val="28"/>
          <w:szCs w:val="28"/>
        </w:rPr>
        <w:t>五、实施策略</w:t>
      </w:r>
      <w:bookmarkEnd w:id="16"/>
    </w:p>
    <w:p>
      <w:pPr>
        <w:rPr>
          <w:rFonts w:hint="eastAsia"/>
          <w:sz w:val="28"/>
          <w:szCs w:val="28"/>
        </w:rPr>
      </w:pP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ascii="宋体"/>
          <w:position w:val="-5"/>
          <w:sz w:val="42"/>
          <w:szCs w:val="28"/>
        </w:rPr>
        <w:instrText xml:space="preserve">○</w:instrText>
      </w:r>
      <w:r>
        <w:rPr>
          <w:rFonts w:hint="eastAsia"/>
          <w:position w:val="0"/>
          <w:sz w:val="28"/>
          <w:szCs w:val="28"/>
        </w:rPr>
        <w:instrText xml:space="preserve">,1)</w:instrText>
      </w:r>
      <w:r>
        <w:rPr>
          <w:sz w:val="28"/>
          <w:szCs w:val="28"/>
        </w:rPr>
        <w:fldChar w:fldCharType="end"/>
      </w:r>
      <w:r>
        <w:rPr>
          <w:rFonts w:hint="eastAsia"/>
          <w:sz w:val="28"/>
          <w:szCs w:val="28"/>
        </w:rPr>
        <w:t>近期需在大学内学好专业技能，只有打好基础才有一定的竞争力。</w:t>
      </w:r>
    </w:p>
    <w:p>
      <w:pPr>
        <w:rPr>
          <w:rFonts w:hint="eastAsia"/>
          <w:sz w:val="28"/>
          <w:szCs w:val="28"/>
        </w:rPr>
      </w:pP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ascii="宋体"/>
          <w:position w:val="-5"/>
          <w:sz w:val="42"/>
          <w:szCs w:val="28"/>
        </w:rPr>
        <w:instrText xml:space="preserve">○</w:instrText>
      </w:r>
      <w:r>
        <w:rPr>
          <w:rFonts w:hint="eastAsia"/>
          <w:position w:val="0"/>
          <w:sz w:val="28"/>
          <w:szCs w:val="28"/>
        </w:rPr>
        <w:instrText xml:space="preserve">,2)</w:instrText>
      </w:r>
      <w:r>
        <w:rPr>
          <w:sz w:val="28"/>
          <w:szCs w:val="28"/>
        </w:rPr>
        <w:fldChar w:fldCharType="end"/>
      </w:r>
      <w:r>
        <w:rPr>
          <w:rFonts w:hint="eastAsia"/>
          <w:sz w:val="28"/>
          <w:szCs w:val="28"/>
        </w:rPr>
        <w:t>在近五年内，积极扩充我的人脉，在各个方面结交朋友，这些都是为以后做准备。</w:t>
      </w:r>
    </w:p>
    <w:p>
      <w:pPr>
        <w:rPr>
          <w:rFonts w:hint="eastAsia"/>
          <w:sz w:val="28"/>
          <w:szCs w:val="28"/>
        </w:rPr>
      </w:pP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ascii="宋体"/>
          <w:position w:val="-5"/>
          <w:sz w:val="42"/>
          <w:szCs w:val="28"/>
        </w:rPr>
        <w:instrText xml:space="preserve">○</w:instrText>
      </w:r>
      <w:r>
        <w:rPr>
          <w:rFonts w:hint="eastAsia"/>
          <w:position w:val="0"/>
          <w:sz w:val="28"/>
          <w:szCs w:val="28"/>
        </w:rPr>
        <w:instrText xml:space="preserve">,3)</w:instrText>
      </w:r>
      <w:r>
        <w:rPr>
          <w:sz w:val="28"/>
          <w:szCs w:val="28"/>
        </w:rPr>
        <w:fldChar w:fldCharType="end"/>
      </w:r>
      <w:r>
        <w:rPr>
          <w:rFonts w:hint="eastAsia"/>
          <w:sz w:val="28"/>
          <w:szCs w:val="28"/>
        </w:rPr>
        <w:t>在以后的工作中，和同事搞好关系，和上司保持一种和谐的关系。</w:t>
      </w:r>
    </w:p>
    <w:p>
      <w:pPr>
        <w:pStyle w:val="3"/>
        <w:rPr>
          <w:rFonts w:hint="eastAsia"/>
          <w:sz w:val="28"/>
          <w:szCs w:val="28"/>
        </w:rPr>
      </w:pPr>
      <w:bookmarkStart w:id="17" w:name="_Toc402817843"/>
      <w:r>
        <w:rPr>
          <w:rFonts w:hint="eastAsia"/>
          <w:sz w:val="28"/>
          <w:szCs w:val="28"/>
        </w:rPr>
        <w:t>六、评估与调整</w:t>
      </w:r>
      <w:bookmarkEnd w:id="17"/>
    </w:p>
    <w:p>
      <w:pPr>
        <w:rPr>
          <w:rFonts w:hint="eastAsia"/>
          <w:sz w:val="28"/>
          <w:szCs w:val="28"/>
        </w:rPr>
      </w:pPr>
      <w:r>
        <w:rPr>
          <w:rFonts w:hint="eastAsia"/>
          <w:sz w:val="28"/>
          <w:szCs w:val="28"/>
        </w:rPr>
        <w:t>人们常说“计划不如变化快”，的确，生活不可能总是按照我们预设的计划按部就班地往前推进，面对未来那些无法预知的人生变数，要想使自己的职业发展不偏离自己的人生理想，我们就必须根据实际情况不断评估和修正自己的生涯规划。</w:t>
      </w:r>
    </w:p>
    <w:p>
      <w:pPr>
        <w:rPr>
          <w:rFonts w:hint="eastAsia"/>
          <w:sz w:val="28"/>
          <w:szCs w:val="28"/>
        </w:rPr>
      </w:pPr>
      <w:r>
        <w:rPr>
          <w:rFonts w:hint="eastAsia"/>
          <w:sz w:val="28"/>
          <w:szCs w:val="28"/>
        </w:rPr>
        <w:t>评估的时间：学习阶段：每学期评估一次并根据实际情况进行调整； 工作阶段：每半年评估一次并根据实施情况作出规划；当出现特殊情况时，我会自然顺延评估时间，但会保证对前段工作进行评估。</w:t>
      </w:r>
    </w:p>
    <w:p>
      <w:pPr>
        <w:pStyle w:val="2"/>
        <w:rPr>
          <w:rFonts w:hint="eastAsia"/>
          <w:sz w:val="28"/>
          <w:szCs w:val="28"/>
        </w:rPr>
      </w:pPr>
      <w:bookmarkStart w:id="18" w:name="_Toc402817844"/>
      <w:r>
        <w:rPr>
          <w:rFonts w:hint="eastAsia"/>
          <w:sz w:val="28"/>
          <w:szCs w:val="28"/>
        </w:rPr>
        <w:t>三、结束语</w:t>
      </w:r>
      <w:bookmarkEnd w:id="18"/>
      <w:r>
        <w:rPr>
          <w:rFonts w:hint="eastAsia"/>
          <w:sz w:val="28"/>
          <w:szCs w:val="28"/>
        </w:rPr>
        <w:t> </w:t>
      </w:r>
    </w:p>
    <w:p>
      <w:pPr>
        <w:rPr>
          <w:sz w:val="28"/>
          <w:szCs w:val="28"/>
        </w:rPr>
      </w:pPr>
      <w:r>
        <w:rPr>
          <w:rFonts w:hint="eastAsia"/>
          <w:sz w:val="28"/>
          <w:szCs w:val="28"/>
        </w:rPr>
        <w:t> 计划定好固然好，但更重要的，在于其具体实施并取得成效。这一点时刻都不能被忘记。任何目标，只说不做到头来都只会是一场空。然而，现实是未知多变的。定出的目标计划随时都可能受到各方面因素的影响。这一点，每个人都应该有充分心理准备。当然，包括我自己。 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 差，也不至于相距太远。</w:t>
      </w:r>
    </w:p>
    <w:sectPr>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8092"/>
    </w:sdtPr>
    <w:sdtContent>
      <w:p>
        <w:pPr>
          <w:pStyle w:val="7"/>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4E57"/>
    <w:rsid w:val="0009627A"/>
    <w:rsid w:val="00107298"/>
    <w:rsid w:val="001B0E6D"/>
    <w:rsid w:val="00304197"/>
    <w:rsid w:val="004575B7"/>
    <w:rsid w:val="0046170A"/>
    <w:rsid w:val="006A0BB2"/>
    <w:rsid w:val="007D7FD1"/>
    <w:rsid w:val="00873682"/>
    <w:rsid w:val="00AE6634"/>
    <w:rsid w:val="00C63967"/>
    <w:rsid w:val="00C85AB3"/>
    <w:rsid w:val="00CF0CA0"/>
    <w:rsid w:val="00D139F7"/>
    <w:rsid w:val="00D64E57"/>
    <w:rsid w:val="00DA1ED3"/>
    <w:rsid w:val="00DA572C"/>
    <w:rsid w:val="00E04FFF"/>
    <w:rsid w:val="00EA32E3"/>
    <w:rsid w:val="00EA3E63"/>
    <w:rsid w:val="00EC273D"/>
    <w:rsid w:val="00FB2905"/>
    <w:rsid w:val="066804E6"/>
    <w:rsid w:val="645323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33"/>
        <o:r id="V:Rule3" type="connector" idref="#_x0000_s10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0"/>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character" w:styleId="13">
    <w:name w:val="Hyperlink"/>
    <w:basedOn w:val="12"/>
    <w:unhideWhenUsed/>
    <w:qFormat/>
    <w:uiPriority w:val="99"/>
    <w:rPr>
      <w:color w:val="0000FF" w:themeColor="hyperlink"/>
      <w:u w:val="single"/>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qFormat/>
    <w:uiPriority w:val="99"/>
    <w:rPr>
      <w:sz w:val="18"/>
      <w:szCs w:val="18"/>
    </w:rPr>
  </w:style>
  <w:style w:type="paragraph" w:customStyle="1" w:styleId="16">
    <w:name w:val="List Paragraph"/>
    <w:basedOn w:val="1"/>
    <w:qFormat/>
    <w:uiPriority w:val="34"/>
    <w:pPr>
      <w:ind w:firstLine="420" w:firstLineChars="200"/>
    </w:pPr>
  </w:style>
  <w:style w:type="character" w:customStyle="1" w:styleId="17">
    <w:name w:val="标题 1 Char"/>
    <w:basedOn w:val="12"/>
    <w:link w:val="2"/>
    <w:qFormat/>
    <w:uiPriority w:val="9"/>
    <w:rPr>
      <w:b/>
      <w:bCs/>
      <w:kern w:val="44"/>
      <w:sz w:val="44"/>
      <w:szCs w:val="44"/>
    </w:rPr>
  </w:style>
  <w:style w:type="character" w:customStyle="1" w:styleId="18">
    <w:name w:val="标题 2 Char"/>
    <w:basedOn w:val="12"/>
    <w:link w:val="3"/>
    <w:qFormat/>
    <w:uiPriority w:val="9"/>
    <w:rPr>
      <w:rFonts w:asciiTheme="majorHAnsi" w:hAnsiTheme="majorHAnsi" w:eastAsiaTheme="majorEastAsia" w:cstheme="majorBidi"/>
      <w:b/>
      <w:bCs/>
      <w:sz w:val="32"/>
      <w:szCs w:val="32"/>
    </w:rPr>
  </w:style>
  <w:style w:type="paragraph" w:customStyle="1" w:styleId="1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批注框文本 Char"/>
    <w:basedOn w:val="12"/>
    <w:link w:val="6"/>
    <w:semiHidden/>
    <w:qFormat/>
    <w:uiPriority w:val="99"/>
    <w:rPr>
      <w:sz w:val="18"/>
      <w:szCs w:val="18"/>
    </w:rPr>
  </w:style>
  <w:style w:type="character" w:customStyle="1" w:styleId="21">
    <w:name w:val="标题 3 Char"/>
    <w:basedOn w:val="12"/>
    <w:link w:val="4"/>
    <w:qFormat/>
    <w:uiPriority w:val="9"/>
    <w:rPr>
      <w:b/>
      <w:bCs/>
      <w:sz w:val="32"/>
      <w:szCs w:val="32"/>
    </w:rPr>
  </w:style>
  <w:style w:type="paragraph" w:customStyle="1" w:styleId="22">
    <w:name w:val="No Spacing"/>
    <w:link w:val="23"/>
    <w:qFormat/>
    <w:uiPriority w:val="1"/>
    <w:rPr>
      <w:rFonts w:asciiTheme="minorHAnsi" w:hAnsiTheme="minorHAnsi" w:eastAsiaTheme="minorEastAsia" w:cstheme="minorBidi"/>
      <w:kern w:val="0"/>
      <w:sz w:val="22"/>
      <w:szCs w:val="22"/>
      <w:lang w:val="en-US" w:eastAsia="zh-CN" w:bidi="ar-SA"/>
    </w:rPr>
  </w:style>
  <w:style w:type="character" w:customStyle="1" w:styleId="23">
    <w:name w:val="无间隔 Char"/>
    <w:basedOn w:val="12"/>
    <w:link w:val="22"/>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DC941DC9B814F21B05574B2ABFE91DB"/>
        <w:style w:val=""/>
        <w:category>
          <w:name w:val="常规"/>
          <w:gallery w:val="placeholder"/>
        </w:category>
        <w:types>
          <w:type w:val="bbPlcHdr"/>
        </w:types>
        <w:behaviors>
          <w:behavior w:val="content"/>
        </w:behaviors>
        <w:description w:val=""/>
        <w:guid w:val="{7EED248C-504B-49EB-A42B-981159DF06C3}"/>
      </w:docPartPr>
      <w:docPartBody>
        <w:p>
          <w:pPr>
            <w:pStyle w:val="20"/>
          </w:pPr>
          <w:r>
            <w:rPr>
              <w:rFonts w:asciiTheme="majorHAnsi" w:hAnsiTheme="majorHAnsi" w:eastAsiaTheme="majorEastAsia" w:cstheme="majorBidi"/>
              <w:b/>
              <w:bCs/>
              <w:color w:val="366091" w:themeColor="accent1" w:themeShade="BF"/>
              <w:sz w:val="48"/>
              <w:szCs w:val="48"/>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E23"/>
    <w:rsid w:val="00213E23"/>
    <w:rsid w:val="009D67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DEE22CFE86FD4F87A0F276ED1BF5CE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4361ABCCC8AE4B86801DFBE4BE0EE55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4453E428E0142B0854CD36651FFC42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80103C960094F91A4287C387769C8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B3DD3ACFA1E64337BFF65F8F2E4EB8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7594388EA6F4DD4A00BABEC135CB0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48D0E71777B64669BFB19297192CE6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513005373094D729652963C46E2B1C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8ACA93713FA046B994551B488897CAC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EF7E51D326134211AE90A0DD8F16AA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E6D9A39D16234CF3ABF795E3B6B4B8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EC11DDD1AF35402094EEFEB4A33CDBF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6329AFD9DCA34790B9D4A42C38E76D4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BDD8A9849C8A4A7B8EF14CECA26AC5F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22946D23C13E4418B8A13CCBEC7E91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1A6655F0AE6A463DA560D4331B3D098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CDC941DC9B814F21B05574B2ABFE91D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28"/>
    <customShpInfo spid="_x0000_s1026"/>
    <customShpInfo spid="_x0000_s1038"/>
    <customShpInfo spid="_x0000_s1040"/>
    <customShpInfo spid="_x0000_s1041"/>
    <customShpInfo spid="_x0000_s1042"/>
    <customShpInfo spid="_x0000_s1039"/>
    <customShpInfo spid="_x0000_s1037"/>
    <customShpInfo spid="_x0000_s1033"/>
    <customShpInfo spid="_x0000_s1034"/>
    <customShpInfo spid="_x0000_s1035"/>
    <customShpInfo spid="_x0000_s1036"/>
    <customShpInfo spid="_x0000_s1032"/>
  </customShpExts>
</s:custom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CB8D6240-263F-4301-B1A5-E4754C814C5B}">
  <ds:schemaRefs/>
</ds:datastoreItem>
</file>

<file path=docProps/app.xml><?xml version="1.0" encoding="utf-8"?>
<Properties xmlns="http://schemas.openxmlformats.org/officeDocument/2006/extended-properties" xmlns:vt="http://schemas.openxmlformats.org/officeDocument/2006/docPropsVTypes">
  <Template>Normal</Template>
  <Pages>13</Pages>
  <Words>1166</Words>
  <Characters>6650</Characters>
  <Lines>55</Lines>
  <Paragraphs>15</Paragraphs>
  <TotalTime>1</TotalTime>
  <ScaleCrop>false</ScaleCrop>
  <LinksUpToDate>false</LinksUpToDate>
  <CharactersWithSpaces>7801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2014-11-03T11:23:00Z</dcterms:created>
  <dc:creator>mayn</dc:creator>
  <cp:lastModifiedBy>XXX</cp:lastModifiedBy>
  <dcterms:modified xsi:type="dcterms:W3CDTF">2020-10-19T06:29:52Z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