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bookmarkStart w:id="0" w:name="_GoBack"/>
    </w:p>
    <w:p>
      <w:pPr>
        <w:widowControl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3738880</wp:posOffset>
                </wp:positionV>
                <wp:extent cx="3063875" cy="4039870"/>
                <wp:effectExtent l="0" t="0" r="22225" b="1841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923" cy="4039737"/>
                        </a:xfrm>
                        <a:custGeom>
                          <a:avLst/>
                          <a:gdLst>
                            <a:gd name="connsiteX0" fmla="*/ 0 w 2258060"/>
                            <a:gd name="connsiteY0" fmla="*/ 0 h 2279650"/>
                            <a:gd name="connsiteX1" fmla="*/ 2258060 w 2258060"/>
                            <a:gd name="connsiteY1" fmla="*/ 0 h 2279650"/>
                            <a:gd name="connsiteX2" fmla="*/ 2258060 w 2258060"/>
                            <a:gd name="connsiteY2" fmla="*/ 2279650 h 2279650"/>
                            <a:gd name="connsiteX3" fmla="*/ 0 w 2258060"/>
                            <a:gd name="connsiteY3" fmla="*/ 2279650 h 2279650"/>
                            <a:gd name="connsiteX4" fmla="*/ 0 w 2258060"/>
                            <a:gd name="connsiteY4" fmla="*/ 0 h 227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8060" h="2279650">
                              <a:moveTo>
                                <a:pt x="0" y="0"/>
                              </a:moveTo>
                              <a:lnTo>
                                <a:pt x="2258060" y="0"/>
                              </a:lnTo>
                              <a:lnTo>
                                <a:pt x="2258060" y="2279650"/>
                              </a:lnTo>
                              <a:lnTo>
                                <a:pt x="0" y="2279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院校：***************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学院：艺术学院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专业 :********类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班级：设计*班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学号：************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联系方式：**********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邮箱：********* @qq.com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职业目标：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影视剪辑师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00" style="position:absolute;left:0pt;margin-left:116.3pt;margin-top:294.4pt;height:318.1pt;width:241.25pt;z-index:251664384;mso-width-relative:page;mso-height-relative:page;" fillcolor="#FFFFFF" filled="t" stroked="t" coordsize="2258060,2279650" o:gfxdata="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044d12wAAAAwBAAAPAAAAAAAAAAEAIAAAACIAAABkcnMvZG93bnJldi54bWxQSwECFAAU&#10;AAAACACHTuJALG+qcEQDAAD+CAAADgAAAAAAAAABACAAAAAqAQAAZHJzL2Uyb0RvYy54bWxQSwUG&#10;AAAAAAYABgBZAQAA4AYAAAAA&#10;" path="m0,0l2258060,0,2258060,2279650,0,2279650,0,0xe">
                <v:path textboxrect="0,0,2258060,2279650" o:connectlocs="0,0;3063923,0;3063923,4039737;0,4039737;0,0" o:connectangles="0,0,0,0,0"/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院校：***************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学院：艺术学院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专业 :********类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班级：设计*班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学号：************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***</w:t>
                      </w:r>
                      <w:r>
                        <w:rPr>
                          <w:rFonts w:ascii="仿宋" w:hAnsi="仿宋" w:eastAsia="仿宋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联系方式：**********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邮箱：********* @qq.com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职业目标：</w:t>
                      </w: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影视剪辑师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color w:val="auto"/>
          <w:kern w:val="0"/>
          <w:sz w:val="24"/>
          <w:szCs w:val="24"/>
        </w:rPr>
        <w:pict>
          <v:shape id="_x0000_s1026" o:spid="_x0000_s1026" o:spt="136" type="#_x0000_t136" style="position:absolute;left:0pt;margin-left:16.2pt;margin-top:80.1pt;height:97.35pt;width:360pt;z-index:251662336;mso-width-relative:page;mso-height-relative:page;" fillcolor="#000000" filled="t" coordsize="21600,21600">
            <v:path/>
            <v:fill on="t" focussize="0,0"/>
            <v:stroke weight="2pt"/>
            <v:imagedata o:title=""/>
            <o:lock v:ext="edit"/>
            <v:textpath on="t" fitshape="t" fitpath="t" trim="t" xscale="f" string="大学生职业生涯规划书" style="font-family:宋体;font-size:36pt;v-text-align:center;v-text-spacing:78650f;"/>
            <v:shadow on="t" type="perspective" color="#C7DFD3" opacity="52429f" offset="-26pt,-36pt" origin="-32768f,-32768f" matrix="81920f,,,81920f"/>
          </v:shape>
        </w:pict>
      </w:r>
      <w:r>
        <w:rPr>
          <w:color w:val="auto"/>
        </w:rPr>
        <w:br w:type="page"/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微软雅黑" w:hAnsi="微软雅黑" w:eastAsia="微软雅黑"/>
          <w:color w:val="auto"/>
          <w:kern w:val="0"/>
          <w:sz w:val="20"/>
          <w:szCs w:val="18"/>
        </w:rPr>
      </w:pPr>
      <w:r>
        <w:rPr>
          <w:rFonts w:hint="eastAsia" w:ascii="微软雅黑" w:hAnsi="微软雅黑" w:eastAsia="微软雅黑"/>
          <w:b/>
          <w:color w:val="auto"/>
          <w:kern w:val="0"/>
        </w:rPr>
        <w:t>目录</w:t>
      </w:r>
      <w:r>
        <w:rPr>
          <w:rFonts w:hint="eastAsia" w:ascii="微软雅黑" w:hAnsi="微软雅黑" w:eastAsia="微软雅黑"/>
          <w:color w:val="auto"/>
          <w:kern w:val="0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引言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第一章 认识自我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1.个人基本情况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2.职业兴趣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3.职业能力及适应性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4.职业价值观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5.胜任能力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自我分析小结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第二章 职业生涯条件分析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1.家庭环境分析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2.学校环境分析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3.社会环境分析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4.职业环境分析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职业生涯条件分析小结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第三章 职业目标定位及其分解组合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1.职业目标的确定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2.职业目标的分解与组合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第四章 评估调整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1.评估的内容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t>2.评估的时间          3.规划调整的原则     4结束语</w:t>
      </w:r>
      <w:r>
        <w:rPr>
          <w:rFonts w:hint="eastAsia" w:ascii="微软雅黑" w:hAnsi="微软雅黑" w:eastAsia="微软雅黑"/>
          <w:b/>
          <w:color w:val="auto"/>
          <w:kern w:val="0"/>
          <w:sz w:val="20"/>
          <w:szCs w:val="18"/>
        </w:rPr>
        <w:br w:type="textWrapping"/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auto"/>
          <w:kern w:val="0"/>
        </w:rPr>
        <w:t xml:space="preserve"> </w:t>
      </w:r>
      <w:r>
        <w:rPr>
          <w:rFonts w:ascii="Tahoma" w:hAnsi="Tahoma" w:cs="Tahoma"/>
          <w:color w:val="auto"/>
          <w:kern w:val="0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引言：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  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 xml:space="preserve">   每天，有太多得人沉沦余日复一日单调的学习和生活中，如此安逸的生活让我们无力改变现状，这些人中也包括自己。一成不变的生活，驾轻就熟的学习模式，带给我们的不是游刃有余进退自如的快感，而是疲惫不堪甚至厌倦。这样的心理感受当然不会是享受。不断重复同一件没有丝毫挑战性的事情，我们所体验到的快乐只会变得越来越少。就像饥饿时吃馒头一样，第一个馒头带来的满足感最大，吃到第N个的时候，基本上已经味同嚼蜡。因此，我们必须要计划生活，计划未来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 xml:space="preserve">    职业生涯对每个人而言，都是在一定的时间内有效，如果不进行合理有效的规划，就会浪费自己的时间和生命。作为尚未毕业的我，很早就知道如果不为自己拟定一份职业生涯规划，把自己的未来设计好。生活和工作就会没有了方向，就像大海里的一叶小舟，迷失方向，不知所归，为了高效的利用时间，实现自己的人生价值，特作以下个人职业生涯规划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page"/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28"/>
          <w:sz w:val="28"/>
          <w:szCs w:val="28"/>
        </w:rPr>
        <w:t>第一章 自我认识</w:t>
      </w:r>
    </w:p>
    <w:p>
      <w:pP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28"/>
          <w:sz w:val="28"/>
          <w:szCs w:val="28"/>
        </w:rPr>
        <w:t>㈠个人基本情况: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我目前是一名大一设计学类学生，每天都在重复着一样的生活和学习，教室，寝室，食堂，图书馆每周去两次，因为要上课，睡觉，吃饭。除此之外就基本上不到任何地方去。第一是因为没钱，第二是因为懒。懒得动，懒得走，懒得逛…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平时休息就是拿上网看新闻，或者是对着电脑看电影或者看一些经典3D宣传片。偶尔也看看闲书，偶尔也发呆，偶尔也出去玩，偶尔也想一些很深沉的问题，但很快就会回过神来。经常胡思乱想，有点好高骛远。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但是我不是个颓废的人。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学习挺上进的，上课认真听讲，课后好好完成作业。有目标，有理想，有规划，但是经常是“计划赶不上变化”。生活上也勤俭节约，基本上不乱花钱，有理财意识。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在交朋友方面我一直遵循友不在多，贵在风雨同行。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目前并不安于现状，想进步，想改变，想尝试新鲜的事物。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喜欢研究电脑，折腾软件，相机等一系列数码产品。在软件这块儿比同专业的好些同学要能多会几个。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正在思考如何制定职业生涯规划中……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对自己进行了全方位、多角度的分析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、职业兴趣——我喜欢看地方旅游宣传片，看3D电影，看一些剪辑效果好的影片（有时会一发不可收拾，但我常常会尽力控制自己，不至于影响我的学习）打羽毛球、散步，总的来说，凡是对我自身发展有利的，我都会尽力把它们培养成我的兴趣。我一直以来想当的就是一名著名的影视剪辑师。我还想创业（每次看完《年轻人》杂志中的创业故事后，我都必有澎湃，想干一番大事业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）</w:t>
      </w:r>
    </w:p>
    <w:p>
      <w:pPr>
        <w:spacing w:line="440" w:lineRule="exact"/>
        <w:ind w:left="315" w:hanging="420" w:hangingChars="150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2.职业兴趣：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在上大学之前，我把社会想得很简单，觉得自己喜欢干什么就可以干什么，兴趣是最好的老师。不过上了一年大学之后，我发现我错得很离谱。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首先，兴趣只能是一个很粗浅的层次，在将感兴趣的东西一层层剥开研究的过程中，你会发现原来自己喜欢的东西都是一些那么枯燥的理论，并不是想象中的那么美好。其次，你喜欢的东西不一定就是社会需要的，社会不需要你再喜欢，以后也不能靠它吃饭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最近发现自己的兴趣在影视剧制作方面，想要在大学期间或者在毕业之后自己创业，并在初步了解影视剧制作过程之后，在大二选专业我选择了数字媒体艺术专业。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3.职业能力及适应性：</w:t>
      </w:r>
    </w:p>
    <w:p>
      <w:pPr>
        <w:tabs>
          <w:tab w:val="left" w:pos="1456"/>
        </w:tabs>
        <w:jc w:val="center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表3-1霍兰德职业兴趣类型</w:t>
      </w:r>
    </w:p>
    <w:tbl>
      <w:tblPr>
        <w:tblStyle w:val="5"/>
        <w:tblW w:w="8460" w:type="dxa"/>
        <w:tblCellSpacing w:w="0" w:type="dxa"/>
        <w:tblInd w:w="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340"/>
        <w:gridCol w:w="1442"/>
        <w:gridCol w:w="1861"/>
        <w:gridCol w:w="1362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类型 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喜欢的活动 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重视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职业环境要求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典型职业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现实型R(realistic) 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用手、工具、机器制造或修理东西。愿意从事实物性的工作、体力活动，喜欢户外活动或操作机器，而不喜欢在办公室工作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具体实际的事物，城市，有常识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使用手工或机械技能对物体、工具、机器、动物等进行操作，与“事物”工作的能力比与“人”打交道的能力更为重要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园艺师、木匠、汽车修理工、工程师、军官、兽医、足球教练员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研究型I(investigative) 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喜欢探索和理解事物，喜欢学习研究那些需要分析、思考的抽象问题，喜欢阅读和讨论有关科学性的论题，喜欢独立工作，对未知问题的挑战充满兴趣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知识、学习、成就、独立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分析研究问题，运用复杂和抽象的思考创造性的解决问题的能力，谨慎缜密，能运用智慧独立的工作，一定的写作能力 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实验室工作人员、生物学家、化学家、心理学家、工程设计师、大学教授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艺术型A(artistic)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喜欢自我表达，喜欢文学、音乐、艺术和表演等具有创造性、变化性的工作，重视作品的原创性和创意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有创意的想法，自我表达，自我，美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创造力，对情感的表现能力，以非传统的方式来表现自己；相当自由、开放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作家、编辑、音乐家、摄影师、厨师、漫画家、导演、室内装潢设计师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社会型S(social)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喜欢与人合作，热情关心他人的幸福，愿意帮助别人成长或解决困难、为他人提供服务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服务社会与他人，公正，理解，平等，立项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人际交往能力，教导、医治、帮助他人等方面的技能，对他人表现出精神上的关爱，愿意负担社会责任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教师、社会工作者、牧师、心理咨询师、护士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企业型E(enterprising)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喜欢领导和支配别人，通过领导、劝说他人或推销自己的观念、产品而达到个人或组织的目标，希望成就一番事业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经济和社会地位上的成功，忠诚，冒险精神，责任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说服他人或支配他人的能力，敢于承担风险，目标导向 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律师、政治运动领袖、营销商、市场部经理、电视制片人、保险代理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事务型C(conventional)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喜欢固定的、有秩序的工作或活动，希望确切地知道工作的要求和标准，愿意在一个大的机构中初愈从属地位，对文字、数据和事物进行细致有序的系统处理以达到特定的标准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准确、有条理、节俭、盈利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文书技巧，组织能力，听取并遵从指示的能力，能够按时完成工作并达到严格的标准，有组织有计划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文字编辑、会计师、银行家、簿记员、办事员、税务员和计算机操作员</w:t>
            </w:r>
          </w:p>
        </w:tc>
      </w:tr>
    </w:tbl>
    <w:p>
      <w:pPr>
        <w:spacing w:line="440" w:lineRule="exact"/>
        <w:ind w:left="360" w:hanging="420" w:hangingChars="15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根据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霍兰德职业兴趣类型我属于</w:t>
      </w:r>
    </w:p>
    <w:p>
      <w:pPr>
        <w:autoSpaceDN w:val="0"/>
        <w:spacing w:line="640" w:lineRule="exact"/>
        <w:ind w:firstLine="435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AIE：花匠、皮衣设计师、工业产品设计师、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剪影艺术家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、复制雕刻品大师。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我的一般学习能力较高，语言表达能力较弱，空间判断能力一般（我喜爱3D制作与设计，并且一直在研究当中，但现在没有经过系统学习。     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不喜欢受人管束。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待人和善，对待朋友真心，诚恳。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不喜欢商业恶性竞争。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工作踏实，忠诚可靠，遵守纪律。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看重社会道德。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喜欢各种神剪辑</w:t>
      </w:r>
    </w:p>
    <w:p>
      <w:pPr>
        <w:spacing w:line="440" w:lineRule="exact"/>
        <w:ind w:firstLine="702" w:firstLineChars="251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所以我以后可能会做各类与影视特效，影视剪辑等与影视相关的各类科室工作（如剪辑师、模型师、制片人等）</w:t>
      </w:r>
    </w:p>
    <w:p>
      <w:pPr>
        <w:spacing w:line="440" w:lineRule="exact"/>
        <w:ind w:firstLine="700" w:firstLineChars="25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4.职业价值观：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在我的眼里，令人满意的职业是</w:t>
      </w:r>
    </w:p>
    <w:p>
      <w:pPr>
        <w:spacing w:line="440" w:lineRule="exact"/>
        <w:ind w:firstLine="645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①工作收入要不低于我本人的工作能力价值</w:t>
      </w:r>
    </w:p>
    <w:p>
      <w:pPr>
        <w:spacing w:line="440" w:lineRule="exact"/>
        <w:ind w:firstLine="645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②能适合我的专业</w:t>
      </w:r>
    </w:p>
    <w:p>
      <w:pPr>
        <w:spacing w:line="440" w:lineRule="exact"/>
        <w:ind w:firstLine="645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③能造福于社会</w:t>
      </w:r>
    </w:p>
    <w:p>
      <w:pPr>
        <w:spacing w:line="440" w:lineRule="exact"/>
        <w:ind w:firstLine="645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④能实现我的目标和我的理想</w:t>
      </w:r>
    </w:p>
    <w:p>
      <w:pPr>
        <w:spacing w:line="440" w:lineRule="exact"/>
        <w:ind w:firstLine="645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5、胜任能力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我的优势能力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我的弱势能力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观察能力，学习能力，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管理能力，经营能力</w:t>
            </w:r>
          </w:p>
        </w:tc>
      </w:tr>
    </w:tbl>
    <w:p>
      <w:pPr>
        <w:spacing w:line="440" w:lineRule="exact"/>
        <w:ind w:firstLine="645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自我分析小结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由优劣势能力比较知我并不适合创业，所以我决定暂放我的创业梦想，进行一段时间的学习。根据职业能力与个人特质知我最适合且最能胜任个人工作室，影视剪辑。这些工作跟我现在所学的专业数字媒体艺术的3D设计与制作.影视剪辑与特效有关。而我又非常想当剪辑师，所以我想继续学下去，我相信勤能补拙，通过我的努力学习，我一定会成为一个好的剪辑师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二、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职业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生涯条件分析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对影响职业选择的相关外部环境进行了较为系统的分析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（1）家庭环境分析</w:t>
      </w:r>
    </w:p>
    <w:p>
      <w:pPr>
        <w:spacing w:line="440" w:lineRule="exact"/>
        <w:ind w:firstLine="840" w:firstLineChars="3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instrText xml:space="preserve"> = 1 \* GB3 </w:instrTex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①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经济状况：家里1年纯收入很少，所以他们并不能对我的就业有所帮助，一切要靠我自己</w:t>
      </w:r>
    </w:p>
    <w:p>
      <w:pPr>
        <w:spacing w:line="440" w:lineRule="exact"/>
        <w:ind w:firstLine="840" w:firstLineChars="3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②家人期望：父母希望我能学有所成，在大城市找一份稳定的工作，每个月工资有5000元左右就行了</w:t>
      </w:r>
    </w:p>
    <w:p>
      <w:pPr>
        <w:spacing w:line="440" w:lineRule="exact"/>
        <w:ind w:firstLine="840" w:firstLineChars="3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③对我的影响：父母送我读书颇不容易，所以我只能将来能找份工资较高的工作将来好好报答他们。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（2）学校环境分析：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①学校特色：我校有一流的师资队伍，良好的教学质量，数字媒体艺术专业设备齐全，氛围浓厚为学生的良好学习打下了坚实的基础。教师质量很高，使学生更易接受知识。</w:t>
      </w:r>
    </w:p>
    <w:p>
      <w:pPr>
        <w:spacing w:line="440" w:lineRule="exact"/>
        <w:ind w:firstLine="420" w:firstLineChars="15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②实践经验：我在学校未曾担任任何职务，是因为当时对大学的学生组织不太了解。所以我在周未会偶尔做兼职，或者去一些与我专业有关的培训机构去了解专业发展动态。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（3）社会环境分析：</w:t>
      </w:r>
    </w:p>
    <w:p>
      <w:pPr>
        <w:spacing w:line="440" w:lineRule="exact"/>
        <w:ind w:firstLine="140" w:firstLineChars="5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就业形势： </w:t>
      </w:r>
    </w:p>
    <w:p>
      <w:pPr>
        <w:spacing w:line="440" w:lineRule="exact"/>
        <w:ind w:left="764" w:leftChars="297" w:hanging="140" w:hangingChars="5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①国际性金融危机，对我国企业的影响日益显现，企业招聘岗位明显不足</w:t>
      </w:r>
    </w:p>
    <w:p>
      <w:pPr>
        <w:spacing w:line="440" w:lineRule="exact"/>
        <w:ind w:firstLine="63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②毕业生数量增长，大学生就业压力进一步加剧，影视方面人才市场需求量大。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③考研率与绝对就业的矛盾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④3D影视方面人才技术缺失。</w:t>
      </w:r>
    </w:p>
    <w:p>
      <w:pPr>
        <w:spacing w:line="440" w:lineRule="exact"/>
        <w:ind w:firstLine="64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就业政策：</w:t>
      </w:r>
    </w:p>
    <w:p>
      <w:pPr>
        <w:spacing w:line="440" w:lineRule="exact"/>
        <w:ind w:firstLine="63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①国家关于高校毕业生的就业方针“市场导向，政府调控学生与用人单位双向选择”的就业机制，确定了学生和用人单位在市场上的主体地位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②鼓励和引导高校毕业生到城乡基层就业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③鼓励高校毕业生应征入伍，报效祖国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④积极聘用高校毕业生参与国家和地方重大科研项目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⑤鼓励毕业生到中小企业就业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竞争对手：</w:t>
      </w:r>
    </w:p>
    <w:p>
      <w:pPr>
        <w:pStyle w:val="8"/>
        <w:numPr>
          <w:ilvl w:val="0"/>
          <w:numId w:val="2"/>
        </w:numPr>
        <w:spacing w:line="440" w:lineRule="exact"/>
        <w:ind w:firstLine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职业院校毕业生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②有工作经验的退休人员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③和我一样是一般大学毕业的学生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④具有高等学历的毕业生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⑤家庭背景比我好的学生</w:t>
      </w:r>
    </w:p>
    <w:p>
      <w:pPr>
        <w:spacing w:line="440" w:lineRule="exact"/>
        <w:ind w:left="420" w:leftChars="200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职业生涯条件分析小结: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总的来说，对于常规型职业我能胜任。我会在不断提高自身综合素质的基础上不断培养自己的创新意识，责任意识，和环境适应能力，未雨绸缪，做好充分的准备。在校期间进一步做好职业生涯规划，了解我所适合的各行各业的就业形势的最近变化，以备不时之需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第三章 职业目标定位及其分解组合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职业目标的确定: 综合第一部分(自我分析)及第二部分(职业生涯条件分析)的主要内容得出本人职业定位的SWOT分析: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内部环境因素：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优势因素(S) ，家庭环境培养了我比同龄人更加独立的性格和处事能力，也让我拥有不断上进不断追求的动力。不服输的性格和不断追求更好的信念让我可以百折不挠，就算碰壁也不会灰心，自身年龄也还算小，会不断从中积累经验，不断学习，不断成长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弱势因素(W)，因为所在院校和家庭因素让我有一种潜意识里的自卑感，这种自卑感一般情况下会埋藏的很深，但是在特定的环境和特定的时候会如洪水般爆发出来，冲垮我的意志，打击我的信心。害怕从事单调的工作，因为职业生涯如果刚刚起步必然会先从基层做起，基层的工作大都是单调的体力劳动，完成不好怕会影响到日后的发展。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机会因素(O) ，目前在我国影视方面人才需求量很大。就业前景还是很好的，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威胁因素(T)，同期毕业人数多，同等水平人大有人在，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.职业目标的分解与组合: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近期规划：大一的目标基本达成，就差英语四级。因此大二上学期争取过英语四级，完成自考所有科目考试。大三上学期开始准备进入火星时代实训基地集训，大三下学期开始实习，实习期间尽可能多的接触陌生的环境和工作。在大学期间还有的寒暑假，利用假期时间寻找工作经验，到合适的单位免费实习，尽可能多的学习工作流程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中期规划：毕业之后先找一家跟自己专业有关的公司就业。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22-23岁找到一份稳定的工作，开始学习工作技巧和建立人脉关系。争取在23岁时私人存款能够达到五位数。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23-26岁积累资本，扩大人脉，努力升迁。并寻找能够以结婚为前提进行交往的女朋友。（在能力不允许的条件下坚决不按揭买房，宁愿一直租房。）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26-28岁考虑结婚。并整理自己的所有财产，用一部分钱开始准备创业，争取能够一次性成功。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后期规划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：主要考虑成家立业。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大概计划就是这样。因为涉世未深，不知道会有多大的变数，对于后期和中期的计划实在是有些不知所措，随着时间推移也会逐渐改进。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第四章 评估调整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1.评估的内容: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 xml:space="preserve">职业目标评估：假如一直无法在单位上得到升迁的机会，那么我将考虑 自己成立影视工作室。          </w:t>
      </w:r>
    </w:p>
    <w:p>
      <w:pPr>
        <w:ind w:left="315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职业路径评估：当出现工作室开不下去等情况再考虑其他因素了。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其他因素评估：如果身体、家庭、经济状况以及机遇、意外情况发生突变，就只能随机行事了。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2.评估的时间: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在一般情况下，我定期一年评估规划;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当出现特殊情况时，我会随时评估并进行相应的调整。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3.规划调整的原则: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1）当出现就业前景渺茫时我将会调整规划。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2）当可以预测单位将发生大的变故时我将会选择调整规划。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3）当目前从事的职业已经不再为社会所重视时我将调整规划。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4）当觉得目前从事的职业已不再对自己有意义时我将调整规划。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5）当发现更好的机会给我时我将调整规划。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结束语：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8"/>
          <w:szCs w:val="28"/>
        </w:rPr>
        <w:t>要知道,脚比路长,远方无论多远,只怕没有追寻的双足去抵达.人生亦是如此, 做什么事都没有一帆风顺的 要想实现目标在别人眼里我必须像苦行僧一样在大学里穿行，这样我才会汲取到我应该汲取的营养；而且要耐得住孤独寂寞，学会在忍耐中培养出超强的毅力与超强的智慧。相信痛苦之后才会凤凰涅槃。我不怕目标的高远,只怕没有追寻的勇气、热情、执著、、、、、、只要头脑时时燃烧着坚定的信念,一往无前地进行下去,就会惊讶地发现----很多所谓的远方,其实并不遥远.用我们的热情和智慧扬起理想的风帆,用我们青春和生命奏响时代的强音!当我们抛弃了迷茫,把握了方向;当我们勤字开头，不懈地摇桨时，命运的闸门会向我们敞开，诱惑的人时刻也终将到来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暂将职业生涯规划做到28岁，毕竟大学的努力是步入社会之后的基础，大学还可以有所预期，进入社会就有太多的不可控因素，事变则备变吧。大学期间应该把精力放在学习能力的培养上，毕竟大学只短短的几年，弹指一挥间，学到太多的知识是不可能的，学习方法才是最重要的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有了自己的计划，固然是好事，但更重要的是在计划的执行上，我会努力按我的计划去做。希望我的大学是我梦想的跳板，让我能够凭此飞得更高，看得更远。</w:t>
      </w:r>
    </w:p>
    <w:p>
      <w:pPr>
        <w:ind w:left="315"/>
        <w:jc w:val="center"/>
        <w:rPr>
          <w:rFonts w:hint="eastAsia" w:asciiTheme="minorEastAsia" w:hAnsiTheme="minorEastAsia" w:eastAsiaTheme="minorEastAsia" w:cstheme="minorEastAsia"/>
          <w:color w:val="auto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pict>
          <v:shape id="_x0000_i1025" o:spt="154" type="#_x0000_t154" style="height:55.35pt;width:72pt;" fillcolor="#FFE701" filled="t" coordsize="21600,21600">
            <v:path/>
            <v:fill type="gradient" on="t" color2="#FE3E02" focus="100%" focussize="0f,0f" focusposition="65536f,65536f"/>
            <v:stroke/>
            <v:imagedata o:title=""/>
            <o:lock v:ext="edit"/>
            <v:textpath on="t" fitshape="t" fitpath="t" trim="t" xscale="f" string="坚信" style="font-family:宋体;font-size:36pt;v-text-align:center;"/>
            <o:extrusion brightness="4000f" color="#FF6600" lightharsh2="1" lightlevel="52000f" lightlevel2="14000f" lightposition="50000,50000,10000" on="t" rotationangle="1179648f,1179648f" skewamt="0%" skewangle="0" type="perspective" viewpoint="0mm,0mm,250mm" viewpointorigin="0,0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8"/>
          <w:szCs w:val="28"/>
        </w:rPr>
        <w:pict>
          <v:shape id="_x0000_i1026" o:spt="136" type="#_x0000_t136" style="height:60.2pt;width:421.25pt;" coordsize="21600,21600">
            <v:path/>
            <v:fill focussize="0,0"/>
            <v:stroke/>
            <v:imagedata o:title=""/>
            <o:lock v:ext="edit"/>
            <v:textpath on="t" fitshape="t" fitpath="t" trim="t" xscale="f" string="智慧+奋斗+机遇=成功" style="font-family:宋体;font-size:44pt;font-weight:bold;v-text-align:center;"/>
            <w10:wrap type="none"/>
            <w10:anchorlock/>
          </v:shape>
        </w:pic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8"/>
          <w:szCs w:val="28"/>
        </w:rPr>
        <w:t xml:space="preserve">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12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  \* Arabic  \* MERGEFORMAT</w:instrText>
    </w:r>
    <w:r>
      <w:rPr>
        <w:b/>
      </w:rPr>
      <w:fldChar w:fldCharType="separate"/>
    </w:r>
    <w:r>
      <w:rPr>
        <w:b/>
        <w:lang w:val="zh-CN"/>
      </w:rPr>
      <w:t>13</w:t>
    </w:r>
    <w:r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544"/>
    <w:multiLevelType w:val="multilevel"/>
    <w:tmpl w:val="070A4544"/>
    <w:lvl w:ilvl="0" w:tentative="0">
      <w:start w:val="1"/>
      <w:numFmt w:val="decimal"/>
      <w:lvlText w:val="%1)"/>
      <w:lvlJc w:val="left"/>
      <w:pPr>
        <w:ind w:left="1903" w:hanging="420"/>
      </w:pPr>
    </w:lvl>
    <w:lvl w:ilvl="1" w:tentative="0">
      <w:start w:val="1"/>
      <w:numFmt w:val="lowerLetter"/>
      <w:lvlText w:val="%2)"/>
      <w:lvlJc w:val="left"/>
      <w:pPr>
        <w:ind w:left="2323" w:hanging="420"/>
      </w:pPr>
    </w:lvl>
    <w:lvl w:ilvl="2" w:tentative="0">
      <w:start w:val="1"/>
      <w:numFmt w:val="lowerRoman"/>
      <w:lvlText w:val="%3."/>
      <w:lvlJc w:val="right"/>
      <w:pPr>
        <w:ind w:left="2743" w:hanging="420"/>
      </w:pPr>
    </w:lvl>
    <w:lvl w:ilvl="3" w:tentative="0">
      <w:start w:val="1"/>
      <w:numFmt w:val="decimal"/>
      <w:lvlText w:val="%4."/>
      <w:lvlJc w:val="left"/>
      <w:pPr>
        <w:ind w:left="3163" w:hanging="420"/>
      </w:pPr>
    </w:lvl>
    <w:lvl w:ilvl="4" w:tentative="0">
      <w:start w:val="1"/>
      <w:numFmt w:val="lowerLetter"/>
      <w:lvlText w:val="%5)"/>
      <w:lvlJc w:val="left"/>
      <w:pPr>
        <w:ind w:left="3583" w:hanging="420"/>
      </w:pPr>
    </w:lvl>
    <w:lvl w:ilvl="5" w:tentative="0">
      <w:start w:val="1"/>
      <w:numFmt w:val="lowerRoman"/>
      <w:lvlText w:val="%6."/>
      <w:lvlJc w:val="right"/>
      <w:pPr>
        <w:ind w:left="4003" w:hanging="420"/>
      </w:pPr>
    </w:lvl>
    <w:lvl w:ilvl="6" w:tentative="0">
      <w:start w:val="1"/>
      <w:numFmt w:val="decimal"/>
      <w:lvlText w:val="%7."/>
      <w:lvlJc w:val="left"/>
      <w:pPr>
        <w:ind w:left="4423" w:hanging="420"/>
      </w:pPr>
    </w:lvl>
    <w:lvl w:ilvl="7" w:tentative="0">
      <w:start w:val="1"/>
      <w:numFmt w:val="lowerLetter"/>
      <w:lvlText w:val="%8)"/>
      <w:lvlJc w:val="left"/>
      <w:pPr>
        <w:ind w:left="4843" w:hanging="420"/>
      </w:pPr>
    </w:lvl>
    <w:lvl w:ilvl="8" w:tentative="0">
      <w:start w:val="1"/>
      <w:numFmt w:val="lowerRoman"/>
      <w:lvlText w:val="%9."/>
      <w:lvlJc w:val="right"/>
      <w:pPr>
        <w:ind w:left="5263" w:hanging="420"/>
      </w:pPr>
    </w:lvl>
  </w:abstractNum>
  <w:abstractNum w:abstractNumId="1">
    <w:nsid w:val="148C681D"/>
    <w:multiLevelType w:val="multilevel"/>
    <w:tmpl w:val="148C681D"/>
    <w:lvl w:ilvl="0" w:tentative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B1A3807"/>
    <w:multiLevelType w:val="multilevel"/>
    <w:tmpl w:val="2B1A3807"/>
    <w:lvl w:ilvl="0" w:tentative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56"/>
    <w:rsid w:val="000023E7"/>
    <w:rsid w:val="00023661"/>
    <w:rsid w:val="001142F8"/>
    <w:rsid w:val="00162E7F"/>
    <w:rsid w:val="002409D0"/>
    <w:rsid w:val="002A5432"/>
    <w:rsid w:val="002F0725"/>
    <w:rsid w:val="00346009"/>
    <w:rsid w:val="0038289B"/>
    <w:rsid w:val="00401850"/>
    <w:rsid w:val="0044175C"/>
    <w:rsid w:val="004761F4"/>
    <w:rsid w:val="00485C17"/>
    <w:rsid w:val="004C7CF6"/>
    <w:rsid w:val="004D1554"/>
    <w:rsid w:val="004F3E4B"/>
    <w:rsid w:val="00515D49"/>
    <w:rsid w:val="0059381D"/>
    <w:rsid w:val="005E3D90"/>
    <w:rsid w:val="00604930"/>
    <w:rsid w:val="00670713"/>
    <w:rsid w:val="006767B2"/>
    <w:rsid w:val="007521E5"/>
    <w:rsid w:val="00787352"/>
    <w:rsid w:val="008E733C"/>
    <w:rsid w:val="00932326"/>
    <w:rsid w:val="0093301F"/>
    <w:rsid w:val="009477F5"/>
    <w:rsid w:val="00961208"/>
    <w:rsid w:val="009A018F"/>
    <w:rsid w:val="009B4355"/>
    <w:rsid w:val="00A4402A"/>
    <w:rsid w:val="00A52FF1"/>
    <w:rsid w:val="00AB4071"/>
    <w:rsid w:val="00B63352"/>
    <w:rsid w:val="00BF7E9A"/>
    <w:rsid w:val="00C11EF7"/>
    <w:rsid w:val="00C167B0"/>
    <w:rsid w:val="00C21C56"/>
    <w:rsid w:val="00C90930"/>
    <w:rsid w:val="00D130D1"/>
    <w:rsid w:val="00D74941"/>
    <w:rsid w:val="00DF115B"/>
    <w:rsid w:val="00E1493E"/>
    <w:rsid w:val="00E552C1"/>
    <w:rsid w:val="00F343B3"/>
    <w:rsid w:val="00F53A55"/>
    <w:rsid w:val="00FC1F7F"/>
    <w:rsid w:val="00FC5048"/>
    <w:rsid w:val="543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夏季">
  <a:themeElements>
    <a:clrScheme name="夏季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夏季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夏季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CAD59C-93C7-4921-8072-2B8C85C97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884</Words>
  <Characters>5040</Characters>
  <Lines>42</Lines>
  <Paragraphs>11</Paragraphs>
  <TotalTime>243</TotalTime>
  <ScaleCrop>false</ScaleCrop>
  <LinksUpToDate>false</LinksUpToDate>
  <CharactersWithSpaces>5913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2016-06-07T14:27:00Z</dcterms:created>
  <dc:creator>mayn</dc:creator>
  <cp:lastModifiedBy>XXX</cp:lastModifiedBy>
  <dcterms:modified xsi:type="dcterms:W3CDTF">2020-11-17T09:04:27Z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