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一、职业规划概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述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职业生涯规</w:t>
      </w:r>
      <w:r>
        <w:rPr>
          <w:rFonts w:ascii="宋体" w:hAnsi="宋体" w:eastAsia="宋体" w:cs="宋体"/>
          <w:color w:val="333333"/>
          <w:sz w:val="18"/>
          <w:szCs w:val="18"/>
        </w:rPr>
        <w:t>划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指个人与组织相结合，在对一个人职业生涯的主客观条件进行测定、分析、总结的基础上，对自己的兴趣、爱好、能力、特点进行综合分析与权衡，结合时代特点，根据自己的职业倾向，确定其最佳的职业奋斗目标，并为实现这一目标做出行之有效的安排</w:t>
      </w:r>
      <w:r>
        <w:rPr>
          <w:rFonts w:ascii="宋体" w:hAnsi="宋体" w:eastAsia="宋体" w:cs="宋体"/>
          <w:color w:val="333333"/>
          <w:sz w:val="18"/>
          <w:szCs w:val="18"/>
        </w:rPr>
        <w:t>。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二、职业生涯规划的意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义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对个人而</w:t>
      </w:r>
      <w:r>
        <w:rPr>
          <w:rFonts w:ascii="宋体" w:hAnsi="宋体" w:eastAsia="宋体" w:cs="宋体"/>
          <w:color w:val="333333"/>
          <w:sz w:val="18"/>
          <w:szCs w:val="18"/>
        </w:rPr>
        <w:t>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确立人生方向和奋斗的策</w:t>
      </w:r>
      <w:r>
        <w:rPr>
          <w:rFonts w:ascii="宋体" w:hAnsi="宋体" w:eastAsia="宋体" w:cs="宋体"/>
          <w:color w:val="333333"/>
          <w:sz w:val="18"/>
          <w:szCs w:val="18"/>
        </w:rPr>
        <w:t>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突破并塑造清新充实的自</w:t>
      </w:r>
      <w:r>
        <w:rPr>
          <w:rFonts w:ascii="宋体" w:hAnsi="宋体" w:eastAsia="宋体" w:cs="宋体"/>
          <w:color w:val="333333"/>
          <w:sz w:val="18"/>
          <w:szCs w:val="18"/>
        </w:rPr>
        <w:t>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准确评价个人特点和强</w:t>
      </w:r>
      <w:r>
        <w:rPr>
          <w:rFonts w:ascii="宋体" w:hAnsi="宋体" w:eastAsia="宋体" w:cs="宋体"/>
          <w:color w:val="333333"/>
          <w:sz w:val="18"/>
          <w:szCs w:val="18"/>
        </w:rPr>
        <w:t>项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评估个人目标与现实差距，准确定</w:t>
      </w:r>
      <w:r>
        <w:rPr>
          <w:rFonts w:ascii="宋体" w:hAnsi="宋体" w:eastAsia="宋体" w:cs="宋体"/>
          <w:color w:val="333333"/>
          <w:sz w:val="18"/>
          <w:szCs w:val="18"/>
        </w:rPr>
        <w:t>位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认识自身的价值，发现新的机遇，增强竞争</w:t>
      </w:r>
      <w:r>
        <w:rPr>
          <w:rFonts w:ascii="宋体" w:hAnsi="宋体" w:eastAsia="宋体" w:cs="宋体"/>
          <w:color w:val="333333"/>
          <w:sz w:val="18"/>
          <w:szCs w:val="18"/>
        </w:rPr>
        <w:t>力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对公司而</w:t>
      </w:r>
      <w:r>
        <w:rPr>
          <w:rFonts w:ascii="宋体" w:hAnsi="宋体" w:eastAsia="宋体" w:cs="宋体"/>
          <w:color w:val="333333"/>
          <w:sz w:val="18"/>
          <w:szCs w:val="18"/>
        </w:rPr>
        <w:t>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深刻理解员工的兴趣、愿望、理</w:t>
      </w:r>
      <w:r>
        <w:rPr>
          <w:rFonts w:ascii="宋体" w:hAnsi="宋体" w:eastAsia="宋体" w:cs="宋体"/>
          <w:color w:val="333333"/>
          <w:sz w:val="18"/>
          <w:szCs w:val="18"/>
        </w:rPr>
        <w:t>想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产生积极的心态，发挥更大作</w:t>
      </w:r>
      <w:r>
        <w:rPr>
          <w:rFonts w:ascii="宋体" w:hAnsi="宋体" w:eastAsia="宋体" w:cs="宋体"/>
          <w:color w:val="333333"/>
          <w:sz w:val="18"/>
          <w:szCs w:val="18"/>
        </w:rPr>
        <w:t>用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了解员工的目标，根据情况安排培</w:t>
      </w:r>
      <w:r>
        <w:rPr>
          <w:rFonts w:ascii="宋体" w:hAnsi="宋体" w:eastAsia="宋体" w:cs="宋体"/>
          <w:color w:val="333333"/>
          <w:sz w:val="18"/>
          <w:szCs w:val="18"/>
        </w:rPr>
        <w:t>训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引导进入工作领域，个人目标与公司目标统</w:t>
      </w:r>
      <w:r>
        <w:rPr>
          <w:rFonts w:ascii="宋体" w:hAnsi="宋体" w:eastAsia="宋体" w:cs="宋体"/>
          <w:color w:val="333333"/>
          <w:sz w:val="18"/>
          <w:szCs w:val="18"/>
        </w:rPr>
        <w:t>一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●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使员工看到希望，从而达到团队稳定的目</w:t>
      </w:r>
      <w:r>
        <w:rPr>
          <w:rFonts w:ascii="宋体" w:hAnsi="宋体" w:eastAsia="宋体" w:cs="宋体"/>
          <w:color w:val="333333"/>
          <w:sz w:val="18"/>
          <w:szCs w:val="18"/>
        </w:rPr>
        <w:t>的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职业规划的起始点是目标明确地发展自</w:t>
      </w:r>
      <w:r>
        <w:rPr>
          <w:rFonts w:ascii="宋体" w:hAnsi="宋体" w:eastAsia="宋体" w:cs="宋体"/>
          <w:color w:val="333333"/>
          <w:sz w:val="18"/>
          <w:szCs w:val="18"/>
        </w:rPr>
        <w:t>己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职业规划的落脚点是扬长补短地发展自</w:t>
      </w:r>
      <w:r>
        <w:rPr>
          <w:rFonts w:ascii="宋体" w:hAnsi="宋体" w:eastAsia="宋体" w:cs="宋体"/>
          <w:color w:val="333333"/>
          <w:sz w:val="18"/>
          <w:szCs w:val="18"/>
        </w:rPr>
        <w:t>己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三、如何进行职业规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划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1.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认知自我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我是谁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我能做什么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?)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如何认知自</w:t>
      </w:r>
      <w:r>
        <w:rPr>
          <w:rFonts w:ascii="宋体" w:hAnsi="宋体" w:eastAsia="宋体" w:cs="宋体"/>
          <w:color w:val="333333"/>
          <w:sz w:val="18"/>
          <w:szCs w:val="18"/>
        </w:rPr>
        <w:t>我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团队角色认知与职业发</w:t>
      </w:r>
      <w:r>
        <w:rPr>
          <w:rFonts w:ascii="宋体" w:hAnsi="宋体" w:eastAsia="宋体" w:cs="宋体"/>
          <w:color w:val="333333"/>
          <w:sz w:val="18"/>
          <w:szCs w:val="18"/>
        </w:rPr>
        <w:t>展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2.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职业发展方向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我的目标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职业初期角色认</w:t>
      </w:r>
      <w:r>
        <w:rPr>
          <w:rFonts w:ascii="宋体" w:hAnsi="宋体" w:eastAsia="宋体" w:cs="宋体"/>
          <w:color w:val="333333"/>
          <w:sz w:val="18"/>
          <w:szCs w:val="18"/>
        </w:rPr>
        <w:t>知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职业生涯发展通</w:t>
      </w:r>
      <w:r>
        <w:rPr>
          <w:rFonts w:ascii="宋体" w:hAnsi="宋体" w:eastAsia="宋体" w:cs="宋体"/>
          <w:color w:val="333333"/>
          <w:sz w:val="18"/>
          <w:szCs w:val="18"/>
        </w:rPr>
        <w:t>道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3.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职业评估修正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(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找出差距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)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"http://yjbys.com/ziwopingjia/"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自我评价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、社会评价、企业评价、家庭评</w:t>
      </w:r>
      <w:r>
        <w:rPr>
          <w:rFonts w:ascii="宋体" w:hAnsi="宋体" w:eastAsia="宋体" w:cs="宋体"/>
          <w:color w:val="333333"/>
          <w:sz w:val="18"/>
          <w:szCs w:val="18"/>
        </w:rPr>
        <w:t>价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sz w:val="18"/>
          <w:szCs w:val="18"/>
        </w:rPr>
        <w:t>　　四、如何完成职业生涯规划目</w:t>
      </w:r>
      <w:r>
        <w:rPr>
          <w:rFonts w:ascii="宋体" w:hAnsi="宋体" w:eastAsia="宋体" w:cs="宋体"/>
          <w:b/>
          <w:bCs/>
          <w:color w:val="333333"/>
          <w:sz w:val="18"/>
          <w:szCs w:val="18"/>
        </w:rPr>
        <w:t>标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1.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分解目</w:t>
      </w:r>
      <w:r>
        <w:rPr>
          <w:rFonts w:ascii="宋体" w:hAnsi="宋体" w:eastAsia="宋体" w:cs="宋体"/>
          <w:color w:val="333333"/>
          <w:sz w:val="18"/>
          <w:szCs w:val="18"/>
        </w:rPr>
        <w:t>标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目标分解基本原则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——SMART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原</w:t>
      </w:r>
      <w:r>
        <w:rPr>
          <w:rFonts w:ascii="宋体" w:hAnsi="宋体" w:eastAsia="宋体" w:cs="宋体"/>
          <w:color w:val="333333"/>
          <w:sz w:val="18"/>
          <w:szCs w:val="18"/>
        </w:rPr>
        <w:t>则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Specific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明确</w:t>
      </w:r>
      <w:r>
        <w:rPr>
          <w:rFonts w:ascii="宋体" w:hAnsi="宋体" w:eastAsia="宋体" w:cs="宋体"/>
          <w:color w:val="333333"/>
          <w:sz w:val="18"/>
          <w:szCs w:val="18"/>
        </w:rPr>
        <w:t>的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Measurable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可测</w:t>
      </w:r>
      <w:r>
        <w:rPr>
          <w:rFonts w:ascii="宋体" w:hAnsi="宋体" w:eastAsia="宋体" w:cs="宋体"/>
          <w:color w:val="333333"/>
          <w:sz w:val="18"/>
          <w:szCs w:val="18"/>
        </w:rPr>
        <w:t>定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Achievable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可达</w:t>
      </w:r>
      <w:r>
        <w:rPr>
          <w:rFonts w:ascii="宋体" w:hAnsi="宋体" w:eastAsia="宋体" w:cs="宋体"/>
          <w:color w:val="333333"/>
          <w:sz w:val="18"/>
          <w:szCs w:val="18"/>
        </w:rPr>
        <w:t>到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Rewarding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价值</w:t>
      </w:r>
      <w:r>
        <w:rPr>
          <w:rFonts w:ascii="宋体" w:hAnsi="宋体" w:eastAsia="宋体" w:cs="宋体"/>
          <w:color w:val="333333"/>
          <w:sz w:val="18"/>
          <w:szCs w:val="18"/>
        </w:rPr>
        <w:t>性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Time-bound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时间</w:t>
      </w:r>
      <w:r>
        <w:rPr>
          <w:rFonts w:ascii="宋体" w:hAnsi="宋体" w:eastAsia="宋体" w:cs="宋体"/>
          <w:color w:val="333333"/>
          <w:sz w:val="18"/>
          <w:szCs w:val="18"/>
        </w:rPr>
        <w:t>表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 xml:space="preserve">2. 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实现各阶段目标建</w:t>
      </w:r>
      <w:r>
        <w:rPr>
          <w:rFonts w:ascii="宋体" w:hAnsi="宋体" w:eastAsia="宋体" w:cs="宋体"/>
          <w:color w:val="333333"/>
          <w:sz w:val="18"/>
          <w:szCs w:val="18"/>
        </w:rPr>
        <w:t>议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心态：态度决定一</w:t>
      </w:r>
      <w:r>
        <w:rPr>
          <w:rFonts w:ascii="宋体" w:hAnsi="宋体" w:eastAsia="宋体" w:cs="宋体"/>
          <w:color w:val="333333"/>
          <w:sz w:val="18"/>
          <w:szCs w:val="18"/>
        </w:rPr>
        <w:t>切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人际关系：团队、环境、资</w:t>
      </w:r>
      <w:r>
        <w:rPr>
          <w:rFonts w:ascii="宋体" w:hAnsi="宋体" w:eastAsia="宋体" w:cs="宋体"/>
          <w:color w:val="333333"/>
          <w:sz w:val="18"/>
          <w:szCs w:val="18"/>
        </w:rPr>
        <w:t>源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沟通与协调：使目标一</w:t>
      </w:r>
      <w:r>
        <w:rPr>
          <w:rFonts w:ascii="宋体" w:hAnsi="宋体" w:eastAsia="宋体" w:cs="宋体"/>
          <w:color w:val="333333"/>
          <w:sz w:val="18"/>
          <w:szCs w:val="18"/>
        </w:rPr>
        <w:t>致</w:t>
      </w:r>
    </w:p>
    <w:p>
      <w:pPr>
        <w:spacing w:before="100" w:beforeAutospacing="1" w:after="180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执行力</w:t>
      </w:r>
      <w:r>
        <w:rPr>
          <w:rFonts w:ascii="Times New Roman" w:hAnsi="Times New Roman" w:eastAsia="Times New Roman" w:cs="Times New Roman"/>
          <w:color w:val="333333"/>
          <w:sz w:val="18"/>
          <w:szCs w:val="18"/>
        </w:rPr>
        <w:t>: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t>坚持、有原则、监</w:t>
      </w:r>
      <w:r>
        <w:rPr>
          <w:rFonts w:ascii="宋体" w:hAnsi="宋体" w:eastAsia="宋体" w:cs="宋体"/>
          <w:color w:val="333333"/>
          <w:sz w:val="18"/>
          <w:szCs w:val="18"/>
        </w:rPr>
        <w:t>督</w:t>
      </w:r>
    </w:p>
    <w:p>
      <w:pPr>
        <w:spacing w:before="100" w:beforeAutospacing="1" w:line="450" w:lineRule="atLeast"/>
        <w:rPr>
          <w:rFonts w:ascii="Times New Roman" w:hAnsi="Times New Roman" w:eastAsia="Times New Roman" w:cs="Times New Roman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　　工作方法：不断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333333"/>
          <w:sz w:val="18"/>
          <w:szCs w:val="18"/>
        </w:rPr>
        <w:instrText xml:space="preserve"> HYPERLINK "http://yjbys.com/xuexi/" \t "_blank" </w:instrTex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color w:val="333333"/>
          <w:sz w:val="18"/>
          <w:szCs w:val="18"/>
        </w:rPr>
        <w:t>学习</w:t>
      </w:r>
      <w:r>
        <w:rPr>
          <w:rFonts w:hint="eastAsia" w:ascii="宋体" w:hAnsi="宋体" w:eastAsia="宋体" w:cs="宋体"/>
          <w:color w:val="333333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color w:val="333333"/>
          <w:sz w:val="18"/>
          <w:szCs w:val="18"/>
        </w:rPr>
        <w:t>、管理思</w:t>
      </w:r>
      <w:r>
        <w:rPr>
          <w:rFonts w:ascii="宋体" w:hAnsi="宋体" w:eastAsia="宋体" w:cs="宋体"/>
          <w:color w:val="333333"/>
          <w:sz w:val="18"/>
          <w:szCs w:val="18"/>
        </w:rPr>
        <w:t>维</w:t>
      </w:r>
    </w:p>
    <w:p>
      <w:pPr>
        <w:rPr>
          <w:rFonts w:hint="eastAsia"/>
        </w:rPr>
      </w:pPr>
      <w:bookmarkStart w:id="0" w:name="_GoBack"/>
      <w:bookmarkEnd w:id="0"/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B"/>
    <w:rsid w:val="00025136"/>
    <w:rsid w:val="003114CB"/>
    <w:rsid w:val="0071524B"/>
    <w:rsid w:val="007F4A7D"/>
    <w:rsid w:val="00DF785A"/>
    <w:rsid w:val="1EB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2020-11-25T03:44:06Z</dcterms:created>
  <dc:creator>mayn</dc:creator>
  <cp:lastModifiedBy>XXX</cp:lastModifiedBy>
  <dcterms:modified xsi:type="dcterms:W3CDTF">2020-11-25T03:46:59Z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