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-48895</wp:posOffset>
            </wp:positionV>
            <wp:extent cx="1141730" cy="1141730"/>
            <wp:effectExtent l="57150" t="57150" r="39370" b="39370"/>
            <wp:wrapNone/>
            <wp:docPr id="1" name="Picture 0" descr="D:\123\pdf头像\224   224.jpg224  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D:\123\pdf头像\224   224.jpg224   224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950" cy="114195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lang w:eastAsia="zh-CN"/>
        </w:rPr>
        <w:pict>
          <v:shape id="AutoShape 1" o:spid="_x0000_s1105" o:spt="130" type="#_x0000_t130" style="position:absolute;left:0pt;flip:x y;margin-left:251.55pt;margin-top:-337.9pt;height:613.9pt;width:39.9pt;rotation:5898240f;z-index:251656192;mso-width-relative:page;mso-height-relative:page;" fillcolor="#548DD4 [1951]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9JlAIAABsFAAAOAAAAZHJzL2Uyb0RvYy54bWysVFFv0zAQfkfiP1h+75K0SdpES6etowhp&#10;sEmDH+AmTmLh+ILtNh0T/52z05YWXhCiD6nPdz5/d993vr7Zd5LsuDYCVEGjq5ASrkqohGoK+uXz&#10;erKgxFimKiZB8YK+cENvlm/fXA99zqfQgqy4JphEmXzoC9pa2+dBYMqWd8xcQc8VOmvQHbNo6iao&#10;NBsweyeDaRimwQC66jWU3BjcvR+ddOnz1zUv7WNdG26JLChis/6r/XfjvsHymuWNZn0rygMM9g8o&#10;OiYUXnpKdc8sI1st/kjViVKDgdpeldAFUNei5L4GrCYKf6vmuWU997Vgc0x/apP5f2nLT7snTURV&#10;0BklinVI0e3Wgr+ZRK49Q29yjHrun7Qr0PQPUH41RMGqZarht1rD0HJWISgfH1wccIbBo2QzfIQK&#10;szPM7ju1r3VHNCAjSRy6n9/FjpC9p+flRA/fW1LiZhKm8xmSWKJrPs/SBA0EGLDc5XLgem3sew4d&#10;cYuC1hIGRKnto5JC8WcLmjWuoSxnuwdjx8PHQ746kKJaCym9oZvNSmqyYyie2zSdzVaH+8x5mFQu&#10;WIE7NmYcdxA23uF8rgAvhtcsmsbh3TSbrNPFfBKv42SSzcPFJIyyuywN4yy+X/9wAKM4b0VVcfWA&#10;wI/CjOK/I/4wIqOkvDTJUNAsmSa+9gv05rxIz8OxqRdhnbA4p1J0BV2MbGGpLHfEv1OVX1sm5LgO&#10;LuF7irAHx3/fFS8Tp4xRYRuoXlAlXg9IMb4oyF8L+jslA05nQc23LdOcEvlBodKyKI7dOHsjTuZT&#10;NPS5Z3PuYarEVAW1lIzLlR2fgG2vRdPiTZFvjAKn/Vp4YTjljqgQtzNwAn0Fh9fCjfi57aN+vWnL&#10;nwAAAP//AwBQSwMEFAAGAAgAAAAhAHkOtYXgAAAACwEAAA8AAABkcnMvZG93bnJldi54bWxMj81O&#10;wzAQhO9IvIO1SNxap6TpT4hT0UoIcUGiVOLqxksciNdR7LSBp2d7gtvuzGj222IzulacsA+NJwWz&#10;aQICqfKmoVrB4e1xsgIRoiajW0+o4BsDbMrrq0Lnxp/pFU/7WAsuoZBrBTbGLpcyVBadDlPfIbH3&#10;4XunI699LU2vz1zuWnmXJAvpdEN8weoOdxarr/3gFIzP26d+i837T/ppdovMvGiyg1K3N+PDPYiI&#10;Y/wLwwWf0aFkpqMfyATRKpgs53OO8rBapyAuiVmWsnRkaZ2BLAv5/4fyFwAA//8DAFBLAQItABQA&#10;BgAIAAAAIQC2gziS/gAAAOEBAAATAAAAAAAAAAAAAAAAAAAAAABbQ29udGVudF9UeXBlc10ueG1s&#10;UEsBAi0AFAAGAAgAAAAhADj9If/WAAAAlAEAAAsAAAAAAAAAAAAAAAAALwEAAF9yZWxzLy5yZWxz&#10;UEsBAi0AFAAGAAgAAAAhAO4NP0mUAgAAGwUAAA4AAAAAAAAAAAAAAAAALgIAAGRycy9lMm9Eb2Mu&#10;eG1sUEsBAi0AFAAGAAgAAAAhAHkOtYXgAAAACwEAAA8AAAAAAAAAAAAAAAAA7gQAAGRycy9kb3du&#10;cmV2LnhtbFBLBQYAAAAABAAEAPMAAAD7BQAAAAA=&#10;">
            <v:path/>
            <v:fill on="t" focussize="0,0"/>
            <v:stroke on="f" joinstyle="miter"/>
            <v:imagedata o:title=""/>
            <o:lock v:ext="edit"/>
          </v:shape>
        </w:pict>
      </w:r>
    </w:p>
    <w:p>
      <w:pPr>
        <w:jc w:val="center"/>
      </w:pPr>
    </w:p>
    <w:p>
      <w:pPr>
        <w:pStyle w:val="15"/>
      </w:pPr>
    </w:p>
    <w:p>
      <w:pPr>
        <w:pStyle w:val="15"/>
        <w:jc w:val="left"/>
        <w:rPr>
          <w:b w:val="0"/>
        </w:rPr>
      </w:pPr>
    </w:p>
    <w:p>
      <w:pPr>
        <w:pStyle w:val="16"/>
        <w:rPr>
          <w:color w:val="548DD4" w:themeColor="text2" w:themeTint="99"/>
          <w:sz w:val="36"/>
          <w:szCs w:val="36"/>
          <w:lang w:eastAsia="zh-CN"/>
        </w:rPr>
      </w:pPr>
      <w:r>
        <w:rPr>
          <w:rFonts w:hint="eastAsia"/>
          <w:color w:val="548DD4" w:themeColor="text2" w:themeTint="99"/>
          <w:sz w:val="36"/>
          <w:szCs w:val="36"/>
          <w:lang w:eastAsia="zh-CN"/>
        </w:rPr>
        <w:t>办公资源</w:t>
      </w:r>
      <w:bookmarkStart w:id="0" w:name="_GoBack"/>
      <w:bookmarkEnd w:id="0"/>
    </w:p>
    <w:p>
      <w:pPr>
        <w:pStyle w:val="16"/>
        <w:rPr>
          <w:color w:val="548DD4" w:themeColor="text2" w:themeTint="99"/>
        </w:rPr>
      </w:pPr>
      <w:r>
        <w:rPr>
          <w:color w:val="548DD4" w:themeColor="text2" w:themeTint="99"/>
        </w:rPr>
        <w:t>Customer Care Representative</w:t>
      </w:r>
    </w:p>
    <w:p>
      <w:pPr>
        <w:pStyle w:val="21"/>
      </w:pPr>
      <w:r>
        <w:t xml:space="preserve">Phone: (123) 456 78 99 | Email: info@hloom.com </w:t>
      </w:r>
    </w:p>
    <w:p>
      <w:pPr>
        <w:pStyle w:val="21"/>
      </w:pPr>
      <w:r>
        <w:t>Address: 1234 Park Avenue, Redwood City, CA 94063</w:t>
      </w:r>
    </w:p>
    <w:p/>
    <w:tbl>
      <w:tblPr>
        <w:tblStyle w:val="10"/>
        <w:tblW w:w="1101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2"/>
        <w:gridCol w:w="3793"/>
        <w:gridCol w:w="3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12" w:type="dxa"/>
            <w:tcBorders>
              <w:bottom w:val="single" w:color="548DD4" w:themeColor="text2" w:themeTint="99" w:sz="4" w:space="0"/>
            </w:tcBorders>
          </w:tcPr>
          <w:p/>
        </w:tc>
        <w:tc>
          <w:tcPr>
            <w:tcW w:w="3793" w:type="dxa"/>
            <w:vMerge w:val="restart"/>
            <w:vAlign w:val="center"/>
          </w:tcPr>
          <w:p>
            <w:pPr>
              <w:jc w:val="center"/>
            </w:pPr>
            <w:r>
              <w:pict>
                <v:roundrect id="AutoShape 181" o:spid="_x0000_s1109" o:spt="2" style="height:25.15pt;width:187.2pt;v-text-anchor:middle;" fillcolor="#548DD4 [1951]" filled="t" stroked="f" coordsize="21600,21600" arcsize="0.166666666666667">
                  <v:path/>
                  <v:fill on="t" focussize="0,0"/>
                  <v:stroke on="f"/>
                  <v:imagedata o:title=""/>
                  <o:lock v:ext="edit"/>
                  <v:textbox inset="2.54mm,0mm,2.54mm,0mm">
                    <w:txbxContent>
                      <w:p>
                        <w:pPr>
                          <w:pStyle w:val="2"/>
                          <w:rPr>
                            <w:color w:val="548DD4" w:themeColor="text2" w:themeTint="99"/>
                          </w:rPr>
                        </w:pPr>
                        <w:r>
                          <w:t>Education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611" w:type="dxa"/>
            <w:tcBorders>
              <w:bottom w:val="single" w:color="548DD4" w:themeColor="text2" w:themeTint="99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12" w:type="dxa"/>
            <w:tcBorders>
              <w:top w:val="single" w:color="548DD4" w:themeColor="text2" w:themeTint="99" w:sz="4" w:space="0"/>
            </w:tcBorders>
          </w:tcPr>
          <w:p/>
        </w:tc>
        <w:tc>
          <w:tcPr>
            <w:tcW w:w="3793" w:type="dxa"/>
            <w:vMerge w:val="continue"/>
          </w:tcPr>
          <w:p/>
        </w:tc>
        <w:tc>
          <w:tcPr>
            <w:tcW w:w="3611" w:type="dxa"/>
            <w:tcBorders>
              <w:top w:val="single" w:color="548DD4" w:themeColor="text2" w:themeTint="99" w:sz="4" w:space="0"/>
            </w:tcBorders>
          </w:tcPr>
          <w:p>
            <w:pPr>
              <w:rPr>
                <w:color w:val="548DD4" w:themeColor="text2" w:themeTint="9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12" w:type="dxa"/>
          </w:tcPr>
          <w:p>
            <w:pPr>
              <w:pStyle w:val="18"/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18"/>
              <w:rPr>
                <w:rFonts w:ascii="Times New Roman" w:hAnsi="Times New Roman" w:cs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</w:rPr>
              <w:t>Master of Something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Rasmussen College 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Rockford, IL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3793" w:type="dxa"/>
          </w:tcPr>
          <w:p>
            <w:pPr>
              <w:pStyle w:val="18"/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18"/>
              <w:rPr>
                <w:rFonts w:ascii="Times New Roman" w:hAnsi="Times New Roman" w:cs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</w:rPr>
              <w:t>Bachelor of Science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Saint. Joseph College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Rockford, IL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3611" w:type="dxa"/>
          </w:tcPr>
          <w:p>
            <w:pPr>
              <w:pStyle w:val="18"/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18"/>
              <w:rPr>
                <w:rFonts w:ascii="Times New Roman" w:hAnsi="Times New Roman" w:cs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</w:rPr>
              <w:t>Diploma in Pharmacy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Pharmacy Institute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Rockford, IL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</w:tr>
    </w:tbl>
    <w:p/>
    <w:tbl>
      <w:tblPr>
        <w:tblStyle w:val="10"/>
        <w:tblW w:w="1101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2"/>
        <w:gridCol w:w="3793"/>
        <w:gridCol w:w="3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12" w:type="dxa"/>
            <w:tcBorders>
              <w:bottom w:val="single" w:color="548DD4" w:themeColor="text2" w:themeTint="99" w:sz="4" w:space="0"/>
            </w:tcBorders>
          </w:tcPr>
          <w:p/>
        </w:tc>
        <w:tc>
          <w:tcPr>
            <w:tcW w:w="3793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pict>
                <v:roundrect id="AutoShape 177" o:spid="_x0000_s1108" o:spt="2" style="height:25.15pt;width:187.2pt;v-text-anchor:middle;" fillcolor="#548DD4 [1951]" filled="t" stroked="f" coordsize="21600,21600" arcsize="0.166666666666667">
                  <v:path/>
                  <v:fill on="t" focussize="0,0"/>
                  <v:stroke on="f"/>
                  <v:imagedata o:title=""/>
                  <o:lock v:ext="edit"/>
                  <v:textbox inset="2.54mm,0mm,2.54mm,0mm">
                    <w:txbxContent>
                      <w:p>
                        <w:pPr>
                          <w:pStyle w:val="2"/>
                        </w:pPr>
                        <w:r>
                          <w:t>Experience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611" w:type="dxa"/>
            <w:tcBorders>
              <w:bottom w:val="single" w:color="548DD4" w:themeColor="text2" w:themeTint="99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12" w:type="dxa"/>
            <w:tcBorders>
              <w:top w:val="single" w:color="548DD4" w:themeColor="text2" w:themeTint="99" w:sz="4" w:space="0"/>
            </w:tcBorders>
          </w:tcPr>
          <w:p/>
        </w:tc>
        <w:tc>
          <w:tcPr>
            <w:tcW w:w="3793" w:type="dxa"/>
            <w:vMerge w:val="continue"/>
          </w:tcPr>
          <w:p/>
        </w:tc>
        <w:tc>
          <w:tcPr>
            <w:tcW w:w="3611" w:type="dxa"/>
            <w:tcBorders>
              <w:top w:val="single" w:color="548DD4" w:themeColor="text2" w:themeTint="99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11016" w:type="dxa"/>
            <w:gridSpan w:val="3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GB"/>
              </w:rPr>
              <w:t xml:space="preserve">Customer Care Representative       Customer Speak      Rockford, IL       2013 – Present </w:t>
            </w:r>
          </w:p>
          <w:p>
            <w:pPr>
              <w:pStyle w:val="22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firstLineChars="0"/>
              <w:textAlignment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Created and edited presentationles pitch to be given during webinars, and provided live-customer support during webinars</w:t>
            </w:r>
          </w:p>
          <w:p>
            <w:pPr>
              <w:pStyle w:val="22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firstLineChars="0"/>
              <w:textAlignment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Manage recruitment strategy for sorority including designing marketing campaign to prospective pledges</w:t>
            </w:r>
          </w:p>
          <w:p>
            <w:pPr>
              <w:pStyle w:val="22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firstLineChars="0"/>
              <w:textAlignment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Design themes for recruitment events that best reflected sorority‟s brand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lang w:val="en-GB"/>
              </w:rPr>
            </w:pP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lang w:val="en-GB"/>
              </w:rPr>
              <w:t>Patient Registration       HeitRehabilitation          Rockford – IL     2013 – 2013</w:t>
            </w:r>
          </w:p>
          <w:p>
            <w:pPr>
              <w:pStyle w:val="22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firstLineChars="0"/>
              <w:textAlignment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Planned two sector-specific web-seminars: prospected list of potential customers</w:t>
            </w:r>
          </w:p>
          <w:p>
            <w:pPr>
              <w:pStyle w:val="22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firstLineChars="0"/>
              <w:textAlignment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Built initial company relationship with each client</w:t>
            </w:r>
          </w:p>
          <w:p>
            <w:pPr>
              <w:pStyle w:val="22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firstLineChars="0"/>
              <w:textAlignment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Gained direct sales experience through extensive training client interaction</w:t>
            </w:r>
          </w:p>
          <w:p>
            <w:pPr>
              <w:pStyle w:val="22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firstLineChars="0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Conducted comprehensive market research and analysis of most recent data on health care systems and markets of 12 EU nations &amp; Canada.</w:t>
            </w:r>
          </w:p>
        </w:tc>
      </w:tr>
    </w:tbl>
    <w:p/>
    <w:tbl>
      <w:tblPr>
        <w:tblStyle w:val="10"/>
        <w:tblW w:w="1101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2"/>
        <w:gridCol w:w="1823"/>
        <w:gridCol w:w="1849"/>
        <w:gridCol w:w="36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2" w:type="dxa"/>
            <w:tcBorders>
              <w:bottom w:val="single" w:color="548DD4" w:themeColor="text2" w:themeTint="99" w:sz="4" w:space="0"/>
            </w:tcBorders>
          </w:tcPr>
          <w:p/>
        </w:tc>
        <w:tc>
          <w:tcPr>
            <w:tcW w:w="3672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pict>
                <v:roundrect id="_x0000_s1107" o:spid="_x0000_s1107" o:spt="2" style="height:25.15pt;width:181.75pt;v-text-anchor:middle;" fillcolor="#548DD4 [1951]" filled="t" stroked="f" coordsize="21600,21600" arcsize="0.166666666666667">
                  <v:path/>
                  <v:fill on="t" focussize="0,0"/>
                  <v:stroke on="f"/>
                  <v:imagedata o:title=""/>
                  <o:lock v:ext="edit"/>
                  <v:textbox inset="2.54mm,0mm,2.54mm,0mm">
                    <w:txbxContent>
                      <w:p>
                        <w:pPr>
                          <w:pStyle w:val="2"/>
                        </w:pPr>
                        <w:r>
                          <w:t>Honour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672" w:type="dxa"/>
            <w:tcBorders>
              <w:bottom w:val="single" w:color="548DD4" w:themeColor="text2" w:themeTint="99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2" w:type="dxa"/>
            <w:tcBorders>
              <w:top w:val="single" w:color="548DD4" w:themeColor="text2" w:themeTint="99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vMerge w:val="continue"/>
          </w:tcPr>
          <w:p/>
        </w:tc>
        <w:tc>
          <w:tcPr>
            <w:tcW w:w="3672" w:type="dxa"/>
            <w:tcBorders>
              <w:top w:val="single" w:color="548DD4" w:themeColor="text2" w:themeTint="99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5" w:type="dxa"/>
            <w:gridSpan w:val="2"/>
            <w:tcBorders>
              <w:right w:val="single" w:color="FFFFFF" w:themeColor="background1" w:sz="4" w:space="0"/>
            </w:tcBorders>
          </w:tcPr>
          <w:p>
            <w:pPr>
              <w:pStyle w:val="22"/>
              <w:widowControl w:val="0"/>
              <w:suppressAutoHyphens/>
              <w:autoSpaceDE w:val="0"/>
              <w:autoSpaceDN w:val="0"/>
              <w:adjustRightInd w:val="0"/>
              <w:ind w:left="420" w:firstLine="0" w:firstLineChars="0"/>
              <w:textAlignment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  <w:p>
            <w:pPr>
              <w:pStyle w:val="22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left="385" w:hanging="385" w:hangingChars="175"/>
              <w:textAlignment w:val="center"/>
              <w:rPr>
                <w:rFonts w:ascii="Times New Roman" w:hAnsi="Times New Roman" w:cs="Times New Roman"/>
                <w:color w:val="000000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Second Prize of postgraduate Curricular Academi  competition</w:t>
            </w:r>
          </w:p>
          <w:p>
            <w:pPr>
              <w:pStyle w:val="22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left="385" w:hanging="385" w:hangingChars="175"/>
              <w:textAlignment w:val="center"/>
              <w:rPr>
                <w:rFonts w:ascii="Times New Roman" w:hAnsi="Times New Roman" w:cs="Times New Roman"/>
                <w:color w:val="000000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Winner of ”Expo Knowledge Contest"</w:t>
            </w:r>
          </w:p>
          <w:p>
            <w:pPr>
              <w:pStyle w:val="22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left="385" w:hanging="385" w:hangingChars="175"/>
              <w:textAlignment w:val="center"/>
              <w:rPr>
                <w:rFonts w:ascii="Times New Roman" w:hAnsi="Times New Roman" w:cs="Times New Roman"/>
                <w:color w:val="000000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third Prize of National College Students English speech contest</w:t>
            </w:r>
          </w:p>
          <w:p>
            <w:pPr>
              <w:pStyle w:val="18"/>
              <w:jc w:val="left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zh-CN"/>
              </w:rPr>
            </w:pPr>
          </w:p>
        </w:tc>
        <w:tc>
          <w:tcPr>
            <w:tcW w:w="5521" w:type="dxa"/>
            <w:gridSpan w:val="2"/>
            <w:tcBorders>
              <w:left w:val="single" w:color="FFFFFF" w:themeColor="background1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2" w:type="dxa"/>
            <w:tcBorders>
              <w:bottom w:val="single" w:color="548DD4" w:themeColor="text2" w:themeTint="99" w:sz="4" w:space="0"/>
            </w:tcBorders>
          </w:tcPr>
          <w:p/>
        </w:tc>
        <w:tc>
          <w:tcPr>
            <w:tcW w:w="3672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pict>
                <v:roundrect id="AutoShape 176" o:spid="_x0000_s1106" o:spt="2" style="height:25.15pt;width:181.75pt;v-text-anchor:middle;" fillcolor="#548DD4 [1951]" filled="t" stroked="f" coordsize="21600,21600" arcsize="0.166666666666667">
                  <v:path/>
                  <v:fill on="t" focussize="0,0"/>
                  <v:stroke on="f"/>
                  <v:imagedata o:title=""/>
                  <o:lock v:ext="edit"/>
                  <v:textbox inset="2.54mm,0mm,2.54mm,0mm">
                    <w:txbxContent>
                      <w:p>
                        <w:pPr>
                          <w:pStyle w:val="2"/>
                        </w:pPr>
                        <w:r>
                          <w:t>Self-evaluation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672" w:type="dxa"/>
            <w:tcBorders>
              <w:bottom w:val="single" w:color="548DD4" w:themeColor="text2" w:themeTint="99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2" w:type="dxa"/>
            <w:tcBorders>
              <w:top w:val="single" w:color="548DD4" w:themeColor="text2" w:themeTint="99" w:sz="4" w:space="0"/>
            </w:tcBorders>
          </w:tcPr>
          <w:p/>
        </w:tc>
        <w:tc>
          <w:tcPr>
            <w:tcW w:w="3672" w:type="dxa"/>
            <w:gridSpan w:val="2"/>
            <w:vMerge w:val="continue"/>
          </w:tcPr>
          <w:p/>
        </w:tc>
        <w:tc>
          <w:tcPr>
            <w:tcW w:w="3672" w:type="dxa"/>
            <w:tcBorders>
              <w:top w:val="single" w:color="548DD4" w:themeColor="text2" w:themeTint="99" w:sz="4" w:space="0"/>
            </w:tcBorders>
          </w:tcPr>
          <w:p/>
        </w:tc>
      </w:tr>
    </w:tbl>
    <w:p/>
    <w:p>
      <w:pPr>
        <w:pStyle w:val="2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Easy-going and congenial, with a strong sense of responsibility and good team-spirit.</w:t>
      </w:r>
    </w:p>
    <w:p>
      <w:pPr>
        <w:pStyle w:val="2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Completed all the courses in the specialized field, obtaining good command of theoretic knowledge</w:t>
      </w:r>
    </w:p>
    <w:p>
      <w:pPr>
        <w:pStyle w:val="2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Having played a couple important roles in the student organizations,</w:t>
      </w: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Raleway">
    <w:altName w:val="Segoe Print"/>
    <w:panose1 w:val="00000000000000000000"/>
    <w:charset w:val="00"/>
    <w:family w:val="auto"/>
    <w:pitch w:val="default"/>
    <w:sig w:usb0="00000000" w:usb1="00000000" w:usb2="00000000" w:usb3="00000000" w:csb0="20000097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4BCD"/>
    <w:multiLevelType w:val="multilevel"/>
    <w:tmpl w:val="1E3A4BC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A4447CB"/>
    <w:multiLevelType w:val="multilevel"/>
    <w:tmpl w:val="4A4447C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65D7E2B"/>
    <w:multiLevelType w:val="multilevel"/>
    <w:tmpl w:val="565D7E2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8FC72C1"/>
    <w:multiLevelType w:val="multilevel"/>
    <w:tmpl w:val="58FC72C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336EA"/>
    <w:rsid w:val="000B46CF"/>
    <w:rsid w:val="000B7BED"/>
    <w:rsid w:val="00131608"/>
    <w:rsid w:val="00142CB5"/>
    <w:rsid w:val="00163873"/>
    <w:rsid w:val="00184F9A"/>
    <w:rsid w:val="001A172C"/>
    <w:rsid w:val="001D5CC9"/>
    <w:rsid w:val="00222C54"/>
    <w:rsid w:val="00240445"/>
    <w:rsid w:val="002577DC"/>
    <w:rsid w:val="00265504"/>
    <w:rsid w:val="00285E7F"/>
    <w:rsid w:val="002C3523"/>
    <w:rsid w:val="00370354"/>
    <w:rsid w:val="00381A6A"/>
    <w:rsid w:val="003A0A93"/>
    <w:rsid w:val="003B4210"/>
    <w:rsid w:val="003D339D"/>
    <w:rsid w:val="003D5EB6"/>
    <w:rsid w:val="003F595D"/>
    <w:rsid w:val="003F76F9"/>
    <w:rsid w:val="00425A5E"/>
    <w:rsid w:val="004448C2"/>
    <w:rsid w:val="004A16E9"/>
    <w:rsid w:val="005C136F"/>
    <w:rsid w:val="005E6952"/>
    <w:rsid w:val="006507EF"/>
    <w:rsid w:val="00677CA9"/>
    <w:rsid w:val="00683B10"/>
    <w:rsid w:val="006D4547"/>
    <w:rsid w:val="006F3731"/>
    <w:rsid w:val="007D027A"/>
    <w:rsid w:val="007D2894"/>
    <w:rsid w:val="007F4F4A"/>
    <w:rsid w:val="00817A0D"/>
    <w:rsid w:val="00862954"/>
    <w:rsid w:val="00880FBA"/>
    <w:rsid w:val="008E5077"/>
    <w:rsid w:val="00923A1D"/>
    <w:rsid w:val="009B31BE"/>
    <w:rsid w:val="009D02DA"/>
    <w:rsid w:val="00A00E97"/>
    <w:rsid w:val="00A03FFA"/>
    <w:rsid w:val="00A3503A"/>
    <w:rsid w:val="00A50B14"/>
    <w:rsid w:val="00A75959"/>
    <w:rsid w:val="00AB03B3"/>
    <w:rsid w:val="00AF77D4"/>
    <w:rsid w:val="00B00B8E"/>
    <w:rsid w:val="00B9014F"/>
    <w:rsid w:val="00BC05BB"/>
    <w:rsid w:val="00BE11F6"/>
    <w:rsid w:val="00CB35A9"/>
    <w:rsid w:val="00CB6CE0"/>
    <w:rsid w:val="00CD1F6A"/>
    <w:rsid w:val="00CE1302"/>
    <w:rsid w:val="00D47093"/>
    <w:rsid w:val="00D82047"/>
    <w:rsid w:val="00DD33C6"/>
    <w:rsid w:val="00DE69E2"/>
    <w:rsid w:val="00E41ABC"/>
    <w:rsid w:val="00E5298B"/>
    <w:rsid w:val="00E71EB3"/>
    <w:rsid w:val="00E7360C"/>
    <w:rsid w:val="00EE5FFE"/>
    <w:rsid w:val="00F03EE8"/>
    <w:rsid w:val="00F16E2A"/>
    <w:rsid w:val="00F336EA"/>
    <w:rsid w:val="00FA5B93"/>
    <w:rsid w:val="00FB54D3"/>
    <w:rsid w:val="00FC0D75"/>
    <w:rsid w:val="00FD1C1D"/>
    <w:rsid w:val="37E62C43"/>
    <w:rsid w:val="736B40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entury Gothic" w:hAnsi="Century Gothic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2"/>
    <w:qFormat/>
    <w:uiPriority w:val="9"/>
    <w:pPr>
      <w:jc w:val="center"/>
      <w:outlineLvl w:val="0"/>
    </w:pPr>
    <w:rPr>
      <w:b/>
      <w:color w:val="FFFFFF" w:themeColor="background1"/>
      <w:sz w:val="36"/>
      <w:szCs w:val="36"/>
    </w:rPr>
  </w:style>
  <w:style w:type="paragraph" w:styleId="3">
    <w:name w:val="heading 2"/>
    <w:basedOn w:val="1"/>
    <w:next w:val="1"/>
    <w:link w:val="13"/>
    <w:unhideWhenUsed/>
    <w:qFormat/>
    <w:uiPriority w:val="9"/>
    <w:pPr>
      <w:tabs>
        <w:tab w:val="right" w:pos="3396"/>
      </w:tabs>
      <w:spacing w:before="80"/>
      <w:jc w:val="center"/>
      <w:outlineLvl w:val="1"/>
    </w:pPr>
    <w:rPr>
      <w:b/>
      <w:color w:val="A6633C"/>
      <w:sz w:val="24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20"/>
    <w:unhideWhenUsed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19"/>
    <w:unhideWhenUsed/>
    <w:uiPriority w:val="99"/>
    <w:pPr>
      <w:tabs>
        <w:tab w:val="center" w:pos="4680"/>
        <w:tab w:val="right" w:pos="9360"/>
      </w:tabs>
    </w:p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table" w:styleId="10">
    <w:name w:val="Table Grid"/>
    <w:basedOn w:val="9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1">
    <w:name w:val="批注框文本 字符"/>
    <w:basedOn w:val="7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标题 1 字符"/>
    <w:basedOn w:val="7"/>
    <w:link w:val="2"/>
    <w:uiPriority w:val="9"/>
    <w:rPr>
      <w:rFonts w:ascii="Century Gothic" w:hAnsi="Century Gothic"/>
      <w:b/>
      <w:color w:val="FFFFFF" w:themeColor="background1"/>
      <w:sz w:val="36"/>
      <w:szCs w:val="36"/>
    </w:rPr>
  </w:style>
  <w:style w:type="character" w:customStyle="1" w:styleId="13">
    <w:name w:val="标题 2 字符"/>
    <w:basedOn w:val="7"/>
    <w:link w:val="3"/>
    <w:uiPriority w:val="9"/>
    <w:rPr>
      <w:rFonts w:ascii="Century Gothic" w:hAnsi="Century Gothic"/>
      <w:b/>
      <w:color w:val="A6633C"/>
      <w:sz w:val="24"/>
      <w:szCs w:val="24"/>
    </w:rPr>
  </w:style>
  <w:style w:type="paragraph" w:customStyle="1" w:styleId="14">
    <w:name w:val="Job"/>
    <w:basedOn w:val="1"/>
    <w:qFormat/>
    <w:uiPriority w:val="0"/>
    <w:pPr>
      <w:spacing w:before="80" w:after="80"/>
      <w:jc w:val="center"/>
    </w:pPr>
    <w:rPr>
      <w:b/>
    </w:rPr>
  </w:style>
  <w:style w:type="paragraph" w:customStyle="1" w:styleId="15">
    <w:name w:val="Name"/>
    <w:basedOn w:val="1"/>
    <w:qFormat/>
    <w:uiPriority w:val="0"/>
    <w:pPr>
      <w:jc w:val="center"/>
    </w:pPr>
    <w:rPr>
      <w:b/>
      <w:color w:val="592525"/>
      <w:sz w:val="52"/>
      <w:szCs w:val="52"/>
    </w:rPr>
  </w:style>
  <w:style w:type="paragraph" w:customStyle="1" w:styleId="16">
    <w:name w:val="Designation"/>
    <w:basedOn w:val="1"/>
    <w:qFormat/>
    <w:uiPriority w:val="0"/>
    <w:pPr>
      <w:spacing w:before="80" w:after="80"/>
      <w:jc w:val="center"/>
    </w:pPr>
    <w:rPr>
      <w:b/>
      <w:color w:val="A6633C"/>
      <w:sz w:val="28"/>
      <w:szCs w:val="28"/>
    </w:rPr>
  </w:style>
  <w:style w:type="paragraph" w:customStyle="1" w:styleId="17">
    <w:name w:val="Tabbed Text"/>
    <w:basedOn w:val="1"/>
    <w:qFormat/>
    <w:uiPriority w:val="0"/>
    <w:pPr>
      <w:tabs>
        <w:tab w:val="right" w:pos="3396"/>
      </w:tabs>
      <w:spacing w:after="40"/>
    </w:pPr>
  </w:style>
  <w:style w:type="paragraph" w:customStyle="1" w:styleId="18">
    <w:name w:val="Bold Centered"/>
    <w:basedOn w:val="1"/>
    <w:qFormat/>
    <w:uiPriority w:val="0"/>
    <w:pPr>
      <w:jc w:val="center"/>
    </w:pPr>
    <w:rPr>
      <w:b/>
      <w:color w:val="A6633C"/>
    </w:rPr>
  </w:style>
  <w:style w:type="character" w:customStyle="1" w:styleId="19">
    <w:name w:val="页眉 字符"/>
    <w:basedOn w:val="7"/>
    <w:link w:val="6"/>
    <w:uiPriority w:val="99"/>
    <w:rPr>
      <w:rFonts w:ascii="Century Gothic" w:hAnsi="Century Gothic"/>
    </w:rPr>
  </w:style>
  <w:style w:type="character" w:customStyle="1" w:styleId="20">
    <w:name w:val="页脚 字符"/>
    <w:basedOn w:val="7"/>
    <w:link w:val="5"/>
    <w:uiPriority w:val="99"/>
    <w:rPr>
      <w:rFonts w:ascii="Century Gothic" w:hAnsi="Century Gothic"/>
    </w:rPr>
  </w:style>
  <w:style w:type="paragraph" w:customStyle="1" w:styleId="21">
    <w:name w:val="Contact Info"/>
    <w:basedOn w:val="1"/>
    <w:qFormat/>
    <w:uiPriority w:val="0"/>
    <w:pPr>
      <w:jc w:val="center"/>
    </w:pPr>
    <w:rPr>
      <w:sz w:val="18"/>
      <w:szCs w:val="18"/>
    </w:rPr>
  </w:style>
  <w:style w:type="paragraph" w:styleId="22">
    <w:name w:val="List Paragraph"/>
    <w:basedOn w:val="1"/>
    <w:uiPriority w:val="99"/>
    <w:pPr>
      <w:ind w:firstLine="420" w:firstLineChars="200"/>
    </w:pPr>
    <w:rPr>
      <w:rFonts w:asciiTheme="minorHAnsi" w:hAnsiTheme="minorHAnsi"/>
      <w:sz w:val="24"/>
      <w:szCs w:val="24"/>
    </w:rPr>
  </w:style>
  <w:style w:type="paragraph" w:customStyle="1" w:styleId="23">
    <w:name w:val="Body Text - BLACK LEFT (Body Text)"/>
    <w:basedOn w:val="1"/>
    <w:qFormat/>
    <w:uiPriority w:val="99"/>
    <w:pPr>
      <w:widowControl w:val="0"/>
      <w:suppressAutoHyphens/>
      <w:autoSpaceDE w:val="0"/>
      <w:autoSpaceDN w:val="0"/>
      <w:adjustRightInd w:val="0"/>
      <w:spacing w:line="219" w:lineRule="atLeast"/>
      <w:textAlignment w:val="center"/>
    </w:pPr>
    <w:rPr>
      <w:rFonts w:ascii="Raleway" w:hAnsi="Raleway" w:cs="Raleway"/>
      <w:color w:val="000000"/>
      <w:sz w:val="16"/>
      <w:szCs w:val="16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05"/>
    <customShpInfo spid="_x0000_s1109"/>
    <customShpInfo spid="_x0000_s1108"/>
    <customShpInfo spid="_x0000_s1107"/>
    <customShpInfo spid="_x0000_s110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254</Words>
  <Characters>1451</Characters>
  <Lines>12</Lines>
  <Paragraphs>3</Paragraphs>
  <TotalTime>48</TotalTime>
  <ScaleCrop>false</ScaleCrop>
  <LinksUpToDate>false</LinksUpToDate>
  <CharactersWithSpaces>1702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2014-03-31T08:59:00Z</dcterms:created>
  <dc:creator>hloom.com</dc:creator>
  <cp:lastModifiedBy>如 @ 陌</cp:lastModifiedBy>
  <cp:lastPrinted>2018-08-21T05:50:00Z</cp:lastPrinted>
  <dcterms:modified xsi:type="dcterms:W3CDTF">2018-09-18T07:49:47Z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2052-10.1.0.7520</vt:lpwstr>
  </property>
</Properties>
</file>