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9C2D1"/>
        <w:tblLayout w:type="fixed"/>
        <w:tblLook w:val="04A0" w:firstRow="1" w:lastRow="0" w:firstColumn="1" w:lastColumn="0" w:noHBand="0" w:noVBand="1"/>
      </w:tblPr>
      <w:tblGrid>
        <w:gridCol w:w="4111"/>
        <w:gridCol w:w="4094"/>
        <w:gridCol w:w="2427"/>
      </w:tblGrid>
      <w:tr w:rsidR="002E00D8">
        <w:trPr>
          <w:trHeight w:val="2565"/>
        </w:trPr>
        <w:tc>
          <w:tcPr>
            <w:tcW w:w="4111" w:type="dxa"/>
            <w:shd w:val="clear" w:color="auto" w:fill="89C2D1"/>
          </w:tcPr>
          <w:p w:rsidR="002E00D8" w:rsidRDefault="00B35FC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84"/>
                <w:szCs w:val="8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84"/>
                <w:szCs w:val="84"/>
              </w:rPr>
              <w:t>个人简历</w:t>
            </w:r>
          </w:p>
          <w:p w:rsidR="002E00D8" w:rsidRDefault="00B35FC6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2"/>
              </w:rPr>
              <w:t>求职意向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</w:rPr>
              <w:t>：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2"/>
              </w:rPr>
              <w:t>市场专员</w:t>
            </w:r>
          </w:p>
        </w:tc>
        <w:tc>
          <w:tcPr>
            <w:tcW w:w="4094" w:type="dxa"/>
            <w:shd w:val="clear" w:color="auto" w:fill="89C2D1"/>
          </w:tcPr>
          <w:p w:rsidR="002E00D8" w:rsidRDefault="002E00D8">
            <w:pPr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2E00D8" w:rsidRDefault="00B35FC6">
            <w:pPr>
              <w:snapToGrid w:val="0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sym w:font="Wingdings" w:char="F04A"/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 xml:space="preserve"> 24</w:t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岁</w:t>
            </w:r>
          </w:p>
          <w:p w:rsidR="002E00D8" w:rsidRDefault="00B35FC6">
            <w:pPr>
              <w:snapToGrid w:val="0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/>
                <w:color w:val="FFFFFF" w:themeColor="background1"/>
                <w:szCs w:val="21"/>
              </w:rPr>
              <w:sym w:font="Wingdings" w:char="F051"/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北京</w:t>
            </w:r>
          </w:p>
          <w:p w:rsidR="002E00D8" w:rsidRDefault="00B35FC6">
            <w:pPr>
              <w:snapToGrid w:val="0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FFFFFF" w:themeColor="background1"/>
                <w:kern w:val="0"/>
                <w:szCs w:val="21"/>
              </w:rPr>
              <w:sym w:font="Wingdings" w:char="F04F"/>
            </w:r>
            <w:r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FFFFFF" w:themeColor="background1"/>
                <w:kern w:val="0"/>
                <w:szCs w:val="21"/>
              </w:rPr>
              <w:t>党员</w:t>
            </w:r>
            <w:r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sym w:font="Wingdings" w:char="F028"/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 xml:space="preserve"> (</w:t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>+86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>)</w:t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 xml:space="preserve"> 135-00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>0</w:t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>0-1111</w:t>
            </w:r>
          </w:p>
          <w:p w:rsidR="002E00D8" w:rsidRDefault="00B35FC6">
            <w:pPr>
              <w:snapToGrid w:val="0"/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  <w:sym w:font="Wingdings" w:char="F02A"/>
            </w:r>
            <w:r>
              <w:rPr>
                <w:rFonts w:ascii="微软雅黑" w:eastAsia="微软雅黑" w:hAnsi="微软雅黑" w:cs="Arial" w:hint="eastAsia"/>
                <w:color w:val="FFFFFF" w:themeColor="background1"/>
                <w:kern w:val="0"/>
                <w:szCs w:val="21"/>
              </w:rPr>
              <w:t>xxxx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>@</w:t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>microsoft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>.com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left w:val="nil"/>
            </w:tcBorders>
            <w:shd w:val="clear" w:color="auto" w:fill="89C2D1"/>
            <w:vAlign w:val="center"/>
          </w:tcPr>
          <w:p w:rsidR="002E00D8" w:rsidRDefault="00B35FC6">
            <w:pPr>
              <w:snapToGrid w:val="0"/>
              <w:jc w:val="right"/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noProof/>
                <w:color w:val="FFFFFF" w:themeColor="background1"/>
                <w:kern w:val="0"/>
                <w:szCs w:val="21"/>
              </w:rPr>
              <w:drawing>
                <wp:inline distT="0" distB="0" distL="0" distR="0">
                  <wp:extent cx="1239369" cy="1239369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69" cy="123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0D8" w:rsidRDefault="00B35FC6">
      <w:pPr>
        <w:tabs>
          <w:tab w:val="left" w:pos="1003"/>
        </w:tabs>
        <w:spacing w:line="0" w:lineRule="atLeast"/>
        <w:rPr>
          <w:rFonts w:ascii="微软雅黑" w:eastAsia="微软雅黑" w:hAnsi="微软雅黑"/>
          <w:sz w:val="2"/>
          <w:szCs w:val="2"/>
        </w:rPr>
      </w:pPr>
      <w:r>
        <w:rPr>
          <w:rFonts w:ascii="微软雅黑" w:eastAsia="微软雅黑" w:hAnsi="微软雅黑"/>
          <w:sz w:val="2"/>
          <w:szCs w:val="2"/>
        </w:rPr>
        <w:tab/>
      </w:r>
    </w:p>
    <w:tbl>
      <w:tblPr>
        <w:tblStyle w:val="a3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43"/>
      </w:tblGrid>
      <w:tr w:rsidR="002E00D8">
        <w:trPr>
          <w:trHeight w:val="9696"/>
        </w:trPr>
        <w:tc>
          <w:tcPr>
            <w:tcW w:w="5807" w:type="dxa"/>
            <w:tcBorders>
              <w:right w:val="single" w:sz="8" w:space="0" w:color="4BACC6" w:themeColor="accent5"/>
            </w:tcBorders>
          </w:tcPr>
          <w:p w:rsidR="002E00D8" w:rsidRDefault="002E00D8">
            <w:pPr>
              <w:tabs>
                <w:tab w:val="left" w:pos="1003"/>
              </w:tabs>
              <w:spacing w:line="0" w:lineRule="atLeast"/>
              <w:ind w:leftChars="-323" w:hangingChars="212" w:hanging="678"/>
              <w:jc w:val="right"/>
              <w:rPr>
                <w:b/>
                <w:color w:val="595959" w:themeColor="text1" w:themeTint="A6"/>
                <w:sz w:val="32"/>
                <w:szCs w:val="32"/>
              </w:rPr>
            </w:pPr>
          </w:p>
          <w:p w:rsidR="002E00D8" w:rsidRDefault="00B35FC6">
            <w:pPr>
              <w:tabs>
                <w:tab w:val="left" w:pos="1003"/>
              </w:tabs>
              <w:spacing w:line="0" w:lineRule="atLeast"/>
              <w:ind w:leftChars="-323" w:hangingChars="212" w:hanging="678"/>
              <w:jc w:val="right"/>
              <w:rPr>
                <w:b/>
                <w:color w:val="4BACC6" w:themeColor="accent5"/>
                <w:sz w:val="32"/>
                <w:szCs w:val="32"/>
              </w:rPr>
            </w:pP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sym w:font="Wingdings" w:char="F030"/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t>工作经验</w:t>
            </w:r>
          </w:p>
          <w:p w:rsidR="002E00D8" w:rsidRDefault="00B35FC6">
            <w:pPr>
              <w:snapToGrid w:val="0"/>
              <w:spacing w:line="0" w:lineRule="atLeast"/>
              <w:ind w:right="420"/>
              <w:jc w:val="left"/>
              <w:rPr>
                <w:rFonts w:ascii="微软雅黑" w:eastAsia="微软雅黑" w:hAnsi="微软雅黑" w:cs="Times New Roman"/>
                <w:b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xxx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有限公司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/>
                <w:b/>
                <w:color w:val="595959" w:themeColor="text1" w:themeTint="A6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营销实习生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 xml:space="preserve"> </w:t>
            </w:r>
            <w:r>
              <w:rPr>
                <w:rFonts w:eastAsia="微软雅黑" w:cs="Times New Roman"/>
                <w:b/>
                <w:color w:val="595959" w:themeColor="text1" w:themeTint="A6"/>
                <w:szCs w:val="21"/>
              </w:rPr>
              <w:t>2013.10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至今</w:t>
            </w:r>
          </w:p>
          <w:p w:rsidR="002E00D8" w:rsidRDefault="00B35FC6"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负责社会化媒体营销团队的搭建工作，制定相关运营策略和指标，带领团队实施计划；</w:t>
            </w:r>
            <w:r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  <w:t xml:space="preserve"> </w:t>
            </w:r>
          </w:p>
          <w:p w:rsidR="002E00D8" w:rsidRDefault="00B35FC6"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网站常态运营活动规划和推进执行；</w:t>
            </w:r>
            <w:r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  <w:t xml:space="preserve"> </w:t>
            </w:r>
          </w:p>
          <w:p w:rsidR="002E00D8" w:rsidRDefault="00B35FC6"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相关数据报告和统计，为公司决策层提供决策依据；</w:t>
            </w:r>
          </w:p>
          <w:p w:rsidR="002E00D8" w:rsidRDefault="00B35FC6"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轻量级产品和应用的策划，统筹产品、技术团队成员实施</w:t>
            </w:r>
          </w:p>
          <w:p w:rsidR="002E00D8" w:rsidRDefault="002E00D8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</w:rPr>
            </w:pPr>
          </w:p>
          <w:p w:rsidR="002E00D8" w:rsidRDefault="00B35FC6">
            <w:pPr>
              <w:snapToGrid w:val="0"/>
              <w:spacing w:line="0" w:lineRule="atLeast"/>
              <w:ind w:right="420"/>
              <w:jc w:val="left"/>
              <w:rPr>
                <w:rFonts w:ascii="微软雅黑" w:eastAsia="微软雅黑" w:hAnsi="微软雅黑" w:cs="Times New Roman"/>
                <w:b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“校园俱乐部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/>
                <w:b/>
                <w:color w:val="595959" w:themeColor="text1" w:themeTint="A6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市场推广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 xml:space="preserve">  2012.08-2012.09</w:t>
            </w:r>
          </w:p>
          <w:p w:rsidR="002E00D8" w:rsidRDefault="00B35FC6"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俱乐部的网络推广渠道搭建维护，包括</w:t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QQ</w:t>
            </w: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空间、微博、豆瓣等，</w:t>
            </w:r>
          </w:p>
          <w:p w:rsidR="002E00D8" w:rsidRDefault="00B35FC6"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负责软硬广投放，网络舆情监控，公关稿撰写，事件营销策划；</w:t>
            </w:r>
          </w:p>
          <w:p w:rsidR="002E00D8" w:rsidRDefault="00B35FC6"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根据客户诉求，基于产品特点，负责制作品牌传播策略，包括创意构想、文案撰写等工作</w:t>
            </w:r>
          </w:p>
          <w:p w:rsidR="002E00D8" w:rsidRDefault="002E00D8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</w:p>
          <w:p w:rsidR="002E00D8" w:rsidRDefault="00B35FC6">
            <w:pPr>
              <w:snapToGrid w:val="0"/>
              <w:spacing w:line="0" w:lineRule="atLeast"/>
              <w:ind w:right="420"/>
              <w:jc w:val="left"/>
              <w:rPr>
                <w:rFonts w:ascii="微软雅黑" w:eastAsia="微软雅黑" w:hAnsi="微软雅黑" w:cs="Times New Roman"/>
                <w:b/>
                <w:color w:val="595959" w:themeColor="text1" w:themeTint="A6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xxx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地产有限公司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实习生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 xml:space="preserve"> </w:t>
            </w:r>
            <w:r>
              <w:rPr>
                <w:rFonts w:ascii="微软雅黑" w:eastAsia="微软雅黑" w:hAnsi="微软雅黑" w:cs="Times New Roman"/>
                <w:b/>
                <w:color w:val="595959" w:themeColor="text1" w:themeTint="A6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2013.01-2013</w:t>
            </w:r>
            <w:r>
              <w:rPr>
                <w:rFonts w:ascii="微软雅黑" w:eastAsia="微软雅黑" w:hAnsi="微软雅黑" w:cs="Times New Roman"/>
                <w:b/>
                <w:color w:val="595959" w:themeColor="text1" w:themeTint="A6"/>
              </w:rPr>
              <w:t>.07</w:t>
            </w:r>
          </w:p>
          <w:p w:rsidR="002E00D8" w:rsidRDefault="00B35FC6"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协助项目主策划的策划工作，梳理文案，制作报表，处理日常办公事务；</w:t>
            </w:r>
          </w:p>
          <w:p w:rsidR="002E00D8" w:rsidRDefault="00B35FC6"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独立完成历时</w:t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14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天，</w:t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200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名人员安排，预算</w:t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34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万的商业房交会行销活动策划案，受领导称赞；</w:t>
            </w:r>
          </w:p>
          <w:p w:rsidR="002E00D8" w:rsidRDefault="00B35FC6"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所负责的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微博活动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参与数量单条超过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1,000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人，获得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1,000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次转发，回复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500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条</w:t>
            </w:r>
          </w:p>
          <w:p w:rsidR="002E00D8" w:rsidRDefault="002E00D8">
            <w:pPr>
              <w:tabs>
                <w:tab w:val="left" w:pos="1003"/>
              </w:tabs>
              <w:jc w:val="right"/>
              <w:rPr>
                <w:rFonts w:ascii="微软雅黑" w:eastAsia="微软雅黑" w:hAnsi="微软雅黑"/>
              </w:rPr>
            </w:pPr>
          </w:p>
        </w:tc>
        <w:tc>
          <w:tcPr>
            <w:tcW w:w="4643" w:type="dxa"/>
            <w:tcBorders>
              <w:left w:val="single" w:sz="8" w:space="0" w:color="4BACC6" w:themeColor="accent5"/>
            </w:tcBorders>
          </w:tcPr>
          <w:p w:rsidR="002E00D8" w:rsidRDefault="00B35FC6">
            <w:pPr>
              <w:tabs>
                <w:tab w:val="left" w:pos="1003"/>
              </w:tabs>
              <w:rPr>
                <w:b/>
                <w:color w:val="00B0F0"/>
                <w:sz w:val="32"/>
                <w:szCs w:val="32"/>
              </w:rPr>
            </w:pPr>
            <w:r w:rsidRPr="00B35FC6">
              <w:rPr>
                <w:rFonts w:hint="eastAsia"/>
                <w:b/>
                <w:color w:val="00B0F0"/>
                <w:sz w:val="32"/>
                <w:szCs w:val="32"/>
              </w:rPr>
              <w:t>浅蓝色小清新毕业生求职自荐信</w:t>
            </w:r>
            <w:r w:rsidRPr="00B35FC6">
              <w:rPr>
                <w:b/>
                <w:color w:val="00B0F0"/>
                <w:sz w:val="32"/>
                <w:szCs w:val="32"/>
              </w:rPr>
              <w:t>Word模板</w:t>
            </w:r>
            <w:bookmarkStart w:id="0" w:name="_GoBack"/>
            <w:bookmarkEnd w:id="0"/>
          </w:p>
          <w:p w:rsidR="002E00D8" w:rsidRDefault="00B35FC6">
            <w:pPr>
              <w:tabs>
                <w:tab w:val="left" w:pos="1003"/>
              </w:tabs>
              <w:rPr>
                <w:b/>
                <w:color w:val="4BACC6" w:themeColor="accent5"/>
                <w:sz w:val="32"/>
                <w:szCs w:val="32"/>
              </w:rPr>
            </w:pP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sym w:font="Wingdings" w:char="F026"/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t>教育背景</w:t>
            </w:r>
          </w:p>
          <w:p w:rsidR="002E00D8" w:rsidRDefault="00B35FC6">
            <w:pPr>
              <w:wordWrap w:val="0"/>
              <w:snapToGrid w:val="0"/>
              <w:ind w:right="420"/>
              <w:rPr>
                <w:rFonts w:ascii="微软雅黑" w:eastAsia="微软雅黑" w:hAnsi="微软雅黑" w:cs="Times New Roman"/>
                <w:b/>
                <w:color w:val="595959" w:themeColor="text1" w:themeTint="A6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 xml:space="preserve">2008.9-2012.7 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xxx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大学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 xml:space="preserve">   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市场营销</w:t>
            </w:r>
          </w:p>
          <w:p w:rsidR="002E00D8" w:rsidRDefault="00B35FC6">
            <w:pPr>
              <w:pStyle w:val="12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eastAsia="微软雅黑" w:hAnsi="微软雅黑"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主修课程</w:t>
            </w:r>
          </w:p>
          <w:p w:rsidR="002E00D8" w:rsidRDefault="00B35FC6">
            <w:pPr>
              <w:snapToGrid w:val="0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  <w:p w:rsidR="002E00D8" w:rsidRDefault="00B35FC6">
            <w:pPr>
              <w:pStyle w:val="12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eastAsia="微软雅黑" w:hAnsi="微软雅黑"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GPA3.6/4.0</w:t>
            </w:r>
            <w:r>
              <w:rPr>
                <w:rFonts w:ascii="微软雅黑" w:eastAsia="微软雅黑" w:hAnsi="微软雅黑"/>
                <w:color w:val="595959" w:themeColor="text1" w:themeTint="A6"/>
                <w:szCs w:val="21"/>
              </w:rPr>
              <w:t xml:space="preserve"> (</w:t>
            </w:r>
            <w:r>
              <w:rPr>
                <w:rFonts w:ascii="微软雅黑" w:eastAsia="微软雅黑" w:hAnsi="微软雅黑"/>
                <w:color w:val="595959" w:themeColor="text1" w:themeTint="A6"/>
                <w:szCs w:val="21"/>
              </w:rPr>
              <w:t>排名：</w:t>
            </w:r>
            <w:r>
              <w:rPr>
                <w:rFonts w:ascii="微软雅黑" w:eastAsia="微软雅黑" w:hAnsi="微软雅黑"/>
                <w:color w:val="595959" w:themeColor="text1" w:themeTint="A6"/>
                <w:szCs w:val="21"/>
              </w:rPr>
              <w:t>3/30)</w:t>
            </w:r>
          </w:p>
          <w:p w:rsidR="002E00D8" w:rsidRDefault="00B35FC6">
            <w:pPr>
              <w:pStyle w:val="12"/>
              <w:numPr>
                <w:ilvl w:val="0"/>
                <w:numId w:val="5"/>
              </w:numPr>
              <w:snapToGrid w:val="0"/>
              <w:ind w:firstLineChars="0"/>
              <w:rPr>
                <w:rFonts w:ascii="微软雅黑" w:eastAsia="微软雅黑" w:hAnsi="微软雅黑"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技能证书</w:t>
            </w:r>
          </w:p>
          <w:p w:rsidR="002E00D8" w:rsidRDefault="00B35FC6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CET-6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，优秀的听说写能力</w:t>
            </w:r>
          </w:p>
          <w:p w:rsidR="002E00D8" w:rsidRDefault="00B35FC6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计算机二级，熟悉计算机各项操作</w:t>
            </w:r>
          </w:p>
          <w:p w:rsidR="002E00D8" w:rsidRDefault="00B35FC6">
            <w:pPr>
              <w:tabs>
                <w:tab w:val="left" w:pos="1003"/>
              </w:tabs>
              <w:spacing w:line="400" w:lineRule="exac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高级营销员，国家职业资格四级</w:t>
            </w:r>
          </w:p>
          <w:p w:rsidR="002E00D8" w:rsidRDefault="002E00D8">
            <w:pPr>
              <w:tabs>
                <w:tab w:val="left" w:pos="1003"/>
              </w:tabs>
              <w:rPr>
                <w:rFonts w:ascii="微软雅黑" w:eastAsia="微软雅黑" w:hAnsi="微软雅黑"/>
                <w:b/>
                <w:color w:val="595959" w:themeColor="text1" w:themeTint="A6"/>
                <w:sz w:val="32"/>
                <w:szCs w:val="32"/>
              </w:rPr>
            </w:pPr>
          </w:p>
          <w:p w:rsidR="002E00D8" w:rsidRDefault="00B35FC6">
            <w:pPr>
              <w:tabs>
                <w:tab w:val="left" w:pos="1003"/>
              </w:tabs>
              <w:rPr>
                <w:rFonts w:ascii="微软雅黑" w:eastAsia="微软雅黑" w:hAnsi="微软雅黑"/>
                <w:b/>
                <w:color w:val="4BACC6" w:themeColor="accent5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4BACC6" w:themeColor="accent5"/>
                <w:sz w:val="32"/>
                <w:szCs w:val="32"/>
              </w:rPr>
              <w:sym w:font="Wingdings" w:char="F0B5"/>
            </w:r>
            <w:r>
              <w:rPr>
                <w:rFonts w:ascii="微软雅黑" w:eastAsia="微软雅黑" w:hAnsi="微软雅黑" w:hint="eastAsia"/>
                <w:b/>
                <w:color w:val="4BACC6" w:themeColor="accent5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4BACC6" w:themeColor="accent5"/>
                <w:sz w:val="32"/>
                <w:szCs w:val="32"/>
              </w:rPr>
              <w:t>奖项荣誉</w:t>
            </w:r>
          </w:p>
          <w:p w:rsidR="002E00D8" w:rsidRDefault="00B35FC6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2009.10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获国家奖学金</w:t>
            </w:r>
          </w:p>
          <w:p w:rsidR="002E00D8" w:rsidRDefault="00B35FC6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2010.11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获学校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  <w:t>“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三好学生称号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  <w:t>”</w:t>
            </w:r>
          </w:p>
          <w:p w:rsidR="002E00D8" w:rsidRDefault="00B35FC6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2010.12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全国大学生创意营销大赛一等奖</w:t>
            </w:r>
          </w:p>
          <w:p w:rsidR="002E00D8" w:rsidRDefault="00B35FC6">
            <w:pPr>
              <w:tabs>
                <w:tab w:val="left" w:pos="1003"/>
              </w:tabs>
              <w:spacing w:line="400" w:lineRule="exac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2011.04</w:t>
            </w:r>
            <w:proofErr w:type="gramStart"/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“</w:t>
            </w:r>
            <w:proofErr w:type="gramEnd"/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挑战杯“创业计划大赛省级铜奖</w:t>
            </w:r>
          </w:p>
          <w:p w:rsidR="002E00D8" w:rsidRDefault="002E00D8">
            <w:pPr>
              <w:tabs>
                <w:tab w:val="left" w:pos="1003"/>
              </w:tabs>
              <w:rPr>
                <w:rFonts w:ascii="微软雅黑" w:eastAsia="微软雅黑" w:hAnsi="微软雅黑"/>
              </w:rPr>
            </w:pPr>
          </w:p>
        </w:tc>
      </w:tr>
      <w:tr w:rsidR="002E00D8">
        <w:trPr>
          <w:trHeight w:val="570"/>
        </w:trPr>
        <w:tc>
          <w:tcPr>
            <w:tcW w:w="10450" w:type="dxa"/>
            <w:gridSpan w:val="2"/>
            <w:shd w:val="clear" w:color="auto" w:fill="8CC7D7"/>
          </w:tcPr>
          <w:p w:rsidR="002E00D8" w:rsidRDefault="00B35FC6">
            <w:pPr>
              <w:tabs>
                <w:tab w:val="left" w:pos="1808"/>
              </w:tabs>
              <w:jc w:val="center"/>
              <w:rPr>
                <w:b/>
                <w:color w:val="00B0F0"/>
                <w:sz w:val="32"/>
                <w:szCs w:val="32"/>
              </w:rPr>
            </w:pPr>
            <w:r>
              <w:rPr>
                <w:rFonts w:hint="eastAsia"/>
                <w:b/>
                <w:color w:val="FFFFFF" w:themeColor="background1"/>
                <w:sz w:val="32"/>
                <w:szCs w:val="32"/>
              </w:rPr>
              <w:sym w:font="Wingdings" w:char="F021"/>
            </w:r>
            <w:r>
              <w:rPr>
                <w:rFonts w:hint="eastAsia"/>
                <w:b/>
                <w:color w:val="FFFFFF" w:themeColor="background1"/>
                <w:sz w:val="32"/>
                <w:szCs w:val="32"/>
              </w:rPr>
              <w:t>自我评价</w:t>
            </w:r>
          </w:p>
        </w:tc>
      </w:tr>
      <w:tr w:rsidR="002E00D8">
        <w:trPr>
          <w:trHeight w:val="999"/>
        </w:trPr>
        <w:tc>
          <w:tcPr>
            <w:tcW w:w="10450" w:type="dxa"/>
            <w:gridSpan w:val="2"/>
            <w:tcBorders>
              <w:bottom w:val="single" w:sz="8" w:space="0" w:color="4BACC6" w:themeColor="accent5"/>
            </w:tcBorders>
          </w:tcPr>
          <w:p w:rsidR="002E00D8" w:rsidRDefault="00B35FC6"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Lines="50" w:before="163" w:afterLines="50" w:after="163"/>
              <w:ind w:firstLineChars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Cs w:val="21"/>
                <w:lang w:val="zh-CN"/>
              </w:rPr>
              <w:t>主修市场营销专业，熟悉互联网营销专业知识；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</w:rPr>
              <w:t xml:space="preserve"> </w:t>
            </w:r>
          </w:p>
          <w:p w:rsidR="002E00D8" w:rsidRDefault="00B35FC6"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Lines="50" w:before="163" w:afterLines="50" w:after="163"/>
              <w:ind w:firstLineChars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Cs w:val="21"/>
                <w:lang w:val="zh-CN"/>
              </w:rPr>
              <w:t>有社团领导工作的经历，有较强的领导</w:t>
            </w:r>
            <w:proofErr w:type="gramStart"/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Cs w:val="21"/>
                <w:lang w:val="zh-CN"/>
              </w:rPr>
              <w:t>力组织</w:t>
            </w:r>
            <w:proofErr w:type="gramEnd"/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Cs w:val="21"/>
                <w:lang w:val="zh-CN"/>
              </w:rPr>
              <w:t>能力和团队精神；</w:t>
            </w:r>
          </w:p>
          <w:p w:rsidR="002E00D8" w:rsidRDefault="00B35FC6"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Lines="50" w:before="163" w:afterLines="50" w:after="163"/>
              <w:ind w:firstLineChars="0"/>
              <w:jc w:val="left"/>
              <w:rPr>
                <w:b/>
                <w:color w:val="00B0F0"/>
                <w:sz w:val="32"/>
                <w:szCs w:val="32"/>
              </w:rPr>
            </w:pP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Cs w:val="21"/>
                <w:lang w:val="zh-CN"/>
              </w:rPr>
              <w:t>关注营销行业，熟悉网络推广，对社会化媒体尤其有独到的见解和经验。</w:t>
            </w:r>
          </w:p>
        </w:tc>
      </w:tr>
    </w:tbl>
    <w:p w:rsidR="002E00D8" w:rsidRDefault="002E00D8">
      <w:pPr>
        <w:tabs>
          <w:tab w:val="left" w:pos="1003"/>
        </w:tabs>
        <w:rPr>
          <w:rFonts w:ascii="微软雅黑" w:eastAsia="微软雅黑" w:hAnsi="微软雅黑"/>
        </w:rPr>
      </w:pPr>
    </w:p>
    <w:sectPr w:rsidR="002E00D8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81D"/>
    <w:multiLevelType w:val="multilevel"/>
    <w:tmpl w:val="0E1B581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57A84"/>
    <w:multiLevelType w:val="multilevel"/>
    <w:tmpl w:val="2FF57A8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34EED"/>
    <w:multiLevelType w:val="multilevel"/>
    <w:tmpl w:val="3C234EE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 w:themeColor="text1" w:themeTint="80"/>
        <w:sz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903B1D"/>
    <w:multiLevelType w:val="multilevel"/>
    <w:tmpl w:val="46903B1D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95959" w:themeColor="text1" w:themeTint="A6"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76253"/>
    <w:multiLevelType w:val="multilevel"/>
    <w:tmpl w:val="50F7625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2D202C"/>
    <w:multiLevelType w:val="multilevel"/>
    <w:tmpl w:val="5E2D202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DF"/>
    <w:rsid w:val="002E00D8"/>
    <w:rsid w:val="0032265D"/>
    <w:rsid w:val="005F075A"/>
    <w:rsid w:val="008E3894"/>
    <w:rsid w:val="00993A11"/>
    <w:rsid w:val="00995F6A"/>
    <w:rsid w:val="00B12CDF"/>
    <w:rsid w:val="00B35FC6"/>
    <w:rsid w:val="00DD70BF"/>
    <w:rsid w:val="00EC52FC"/>
    <w:rsid w:val="00F379CE"/>
    <w:rsid w:val="00F44B45"/>
    <w:rsid w:val="0B8C1D1B"/>
    <w:rsid w:val="33E740AF"/>
    <w:rsid w:val="4C321B7B"/>
    <w:rsid w:val="7120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A9D0E-877E-4441-B3C2-ED67B179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C0504D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948A54" w:themeColor="background2" w:themeShade="80"/>
      <w:kern w:val="0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C0504D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4F81BD" w:themeColor="accent1"/>
      <w:kern w:val="0"/>
      <w:szCs w:val="4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9</cp:revision>
  <cp:lastPrinted>2015-11-17T03:10:00Z</cp:lastPrinted>
  <dcterms:created xsi:type="dcterms:W3CDTF">2015-11-12T08:25:00Z</dcterms:created>
  <dcterms:modified xsi:type="dcterms:W3CDTF">2018-10-10T10:18:00Z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