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1340" w:type="dxa"/>
        <w:tblInd w:w="142" w:type="dxa"/>
        <w:tblBorders>
          <w:top w:val="single" w:color="D0CECE" w:themeColor="background2" w:themeShade="E6" w:sz="4" w:space="0"/>
          <w:left w:val="single" w:color="D0CECE" w:themeColor="background2" w:themeShade="E6" w:sz="4" w:space="0"/>
          <w:bottom w:val="single" w:color="D0CECE" w:themeColor="background2" w:themeShade="E6" w:sz="4" w:space="0"/>
          <w:right w:val="single" w:color="D0CECE" w:themeColor="background2" w:themeShade="E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"/>
        <w:gridCol w:w="262"/>
        <w:gridCol w:w="6662"/>
        <w:gridCol w:w="4111"/>
      </w:tblGrid>
      <w:tr>
        <w:tblPrEx>
          <w:tblBorders>
            <w:top w:val="single" w:color="D0CECE" w:themeColor="background2" w:themeShade="E6" w:sz="4" w:space="0"/>
            <w:left w:val="single" w:color="D0CECE" w:themeColor="background2" w:themeShade="E6" w:sz="4" w:space="0"/>
            <w:bottom w:val="single" w:color="D0CECE" w:themeColor="background2" w:themeShade="E6" w:sz="4" w:space="0"/>
            <w:right w:val="single" w:color="D0CECE" w:themeColor="background2" w:themeShade="E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exact"/>
        </w:trPr>
        <w:tc>
          <w:tcPr>
            <w:tcW w:w="305" w:type="dxa"/>
            <w:shd w:val="clear" w:color="auto" w:fill="FFFFFF" w:themeFill="background1"/>
          </w:tcPr>
          <w:p>
            <w:pPr>
              <w:spacing w:line="0" w:lineRule="atLeast"/>
              <w:rPr>
                <w:rFonts w:ascii="微软雅黑" w:hAnsi="微软雅黑" w:eastAsia="微软雅黑"/>
                <w:color w:val="0B628B"/>
                <w:sz w:val="16"/>
              </w:rPr>
            </w:pPr>
          </w:p>
        </w:tc>
        <w:tc>
          <w:tcPr>
            <w:tcW w:w="6924" w:type="dxa"/>
            <w:gridSpan w:val="2"/>
            <w:shd w:val="clear" w:color="auto" w:fill="FFFFFF" w:themeFill="background1"/>
          </w:tcPr>
          <w:p>
            <w:pPr>
              <w:spacing w:line="0" w:lineRule="atLeast"/>
              <w:rPr>
                <w:rFonts w:ascii="微软雅黑" w:hAnsi="微软雅黑" w:eastAsia="微软雅黑"/>
                <w:color w:val="0B628B"/>
                <w:sz w:val="16"/>
              </w:rPr>
            </w:pPr>
          </w:p>
        </w:tc>
        <w:tc>
          <w:tcPr>
            <w:tcW w:w="4111" w:type="dxa"/>
            <w:shd w:val="clear" w:color="auto" w:fill="ECEDEF"/>
          </w:tcPr>
          <w:p>
            <w:pPr>
              <w:spacing w:line="0" w:lineRule="atLeast"/>
              <w:jc w:val="center"/>
              <w:rPr>
                <w:rFonts w:ascii="微软雅黑" w:hAnsi="微软雅黑" w:eastAsia="微软雅黑"/>
                <w:sz w:val="16"/>
              </w:rPr>
            </w:pPr>
          </w:p>
        </w:tc>
      </w:tr>
      <w:tr>
        <w:tblPrEx>
          <w:tblBorders>
            <w:top w:val="single" w:color="D0CECE" w:themeColor="background2" w:themeShade="E6" w:sz="4" w:space="0"/>
            <w:left w:val="single" w:color="D0CECE" w:themeColor="background2" w:themeShade="E6" w:sz="4" w:space="0"/>
            <w:bottom w:val="single" w:color="D0CECE" w:themeColor="background2" w:themeShade="E6" w:sz="4" w:space="0"/>
            <w:right w:val="single" w:color="D0CECE" w:themeColor="background2" w:themeShade="E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1" w:hRule="exact"/>
        </w:trPr>
        <w:tc>
          <w:tcPr>
            <w:tcW w:w="567" w:type="dxa"/>
            <w:gridSpan w:val="2"/>
            <w:shd w:val="clear" w:color="auto" w:fill="FFFFFF" w:themeFill="background1"/>
          </w:tcPr>
          <w:p>
            <w:pPr>
              <w:rPr>
                <w:rFonts w:ascii="微软雅黑" w:hAnsi="微软雅黑" w:eastAsia="微软雅黑"/>
                <w:b/>
                <w:color w:val="0B628B"/>
                <w:sz w:val="44"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>
            <w:pPr>
              <w:rPr>
                <w:rFonts w:ascii="微软雅黑" w:hAnsi="微软雅黑" w:eastAsia="微软雅黑"/>
                <w:b/>
                <w:color w:val="0B628B"/>
                <w:sz w:val="44"/>
              </w:rPr>
            </w:pPr>
            <w:r>
              <w:rPr>
                <w:rFonts w:hint="eastAsia" w:ascii="微软雅黑" w:hAnsi="微软雅黑" w:eastAsia="微软雅黑"/>
                <w:b/>
                <w:color w:val="0B628B"/>
                <w:sz w:val="44"/>
                <w:lang w:eastAsia="zh-CN"/>
              </w:rPr>
              <w:t>个人简历</w:t>
            </w:r>
          </w:p>
          <w:p>
            <w:pPr>
              <w:spacing w:line="400" w:lineRule="exact"/>
              <w:rPr>
                <w:rFonts w:ascii="微软雅黑" w:hAnsi="微软雅黑" w:eastAsia="微软雅黑"/>
                <w:b/>
                <w:color w:val="0B628B"/>
                <w:sz w:val="36"/>
              </w:rPr>
            </w:pPr>
            <w:r>
              <w:rPr>
                <w:rFonts w:hint="eastAsia" w:ascii="微软雅黑" w:hAnsi="微软雅黑" w:eastAsia="微软雅黑"/>
                <w:b/>
                <w:color w:val="0B628B"/>
                <w:sz w:val="36"/>
              </w:rPr>
              <w:t>产品运营</w:t>
            </w:r>
            <w:r>
              <w:rPr>
                <w:rFonts w:ascii="微软雅黑" w:hAnsi="微软雅黑" w:eastAsia="微软雅黑"/>
                <w:b/>
                <w:color w:val="0B628B"/>
                <w:sz w:val="36"/>
              </w:rPr>
              <w:t>方向</w:t>
            </w:r>
          </w:p>
          <w:p>
            <w:pPr>
              <w:numPr>
                <w:ilvl w:val="0"/>
                <w:numId w:val="1"/>
              </w:numPr>
              <w:tabs>
                <w:tab w:val="center" w:pos="880"/>
              </w:tabs>
              <w:spacing w:before="326" w:beforeLines="100" w:line="300" w:lineRule="exact"/>
              <w:ind w:left="-420" w:leftChars="-175"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热爱并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擅长协调、经营类工作。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关注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用户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的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内容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偏好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，有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基本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的数据分析能力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。喜欢新技术、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新产品，对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互联网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产品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的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运营有浓厚的兴趣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和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热情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。坚信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好的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互联网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产品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必将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营造更美好的生活。</w:t>
            </w:r>
          </w:p>
          <w:p>
            <w:pPr>
              <w:tabs>
                <w:tab w:val="center" w:pos="880"/>
              </w:tabs>
              <w:spacing w:before="326" w:beforeLines="100" w:line="300" w:lineRule="exact"/>
              <w:ind w:right="175" w:rightChars="73" w:firstLine="670" w:firstLineChars="279"/>
              <w:rPr>
                <w:rFonts w:ascii="微软雅黑" w:hAnsi="微软雅黑" w:eastAsia="微软雅黑"/>
                <w:b/>
                <w:color w:val="1888A7"/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w:drawing>
                <wp:anchor distT="0" distB="0" distL="114300" distR="114300" simplePos="0" relativeHeight="251680768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137160</wp:posOffset>
                  </wp:positionV>
                  <wp:extent cx="320040" cy="323850"/>
                  <wp:effectExtent l="0" t="0" r="10160" b="635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1" layoutInCell="1" allowOverlap="1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301625</wp:posOffset>
                      </wp:positionV>
                      <wp:extent cx="1831340" cy="0"/>
                      <wp:effectExtent l="0" t="0" r="22860" b="25400"/>
                      <wp:wrapNone/>
                      <wp:docPr id="2" name="直线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134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2" o:spid="_x0000_s1026" o:spt="20" style="position:absolute;left:0pt;margin-left:169.4pt;margin-top:23.75pt;height:0pt;width:144.2pt;z-index:251677696;mso-width-relative:page;mso-height-relative:page;" filled="f" stroked="t" coordsize="21600,21600" o:gfxdata="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i8Xfa9kAAAAJAQAADwAA&#10;AAAAAAABACAAAAAiAAAAZHJzL2Rvd25yZXYueG1sUEsBAhQAFAAAAAgAh07iQBHuOXDcAQAAhgMA&#10;AA4AAAAAAAAAAQAgAAAAKAEAAGRycy9lMm9Eb2MueG1sUEsFBgAAAAAGAAYAWQEAAHYFAAAAAA==&#10;">
                      <v:fill on="f" focussize="0,0"/>
                      <v:stroke weight="1pt" color="#A6A6A6 [2092]" miterlimit="8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hAnsi="微软雅黑" w:eastAsia="微软雅黑"/>
                <w:b/>
                <w:color w:val="0B628B"/>
              </w:rPr>
              <w:t>教育背景EDUCATION</w:t>
            </w:r>
          </w:p>
          <w:p>
            <w:pPr>
              <w:tabs>
                <w:tab w:val="center" w:pos="880"/>
              </w:tabs>
              <w:spacing w:before="326" w:beforeLines="100" w:line="300" w:lineRule="exact"/>
              <w:ind w:right="175" w:rightChars="73"/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808080" w:themeColor="text1" w:themeTint="80"/>
                <w:sz w:val="21"/>
                <w:szCs w:val="22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北京</w:t>
            </w:r>
            <w:r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大学 软件工程交互艺术 </w:t>
            </w:r>
            <w:r>
              <w:rPr>
                <w:rFonts w:hint="eastAsia"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硕士</w:t>
            </w:r>
            <w:r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 2013.9-2015.6</w:t>
            </w:r>
          </w:p>
          <w:p>
            <w:pPr>
              <w:tabs>
                <w:tab w:val="center" w:pos="880"/>
              </w:tabs>
              <w:spacing w:before="97" w:beforeLines="3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GPA 3.6/4.0  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班级排名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2/26  专业排名 4/50</w:t>
            </w:r>
          </w:p>
          <w:p>
            <w:pPr>
              <w:tabs>
                <w:tab w:val="center" w:pos="880"/>
              </w:tabs>
              <w:spacing w:before="163" w:beforeLines="50" w:line="300" w:lineRule="exact"/>
              <w:ind w:right="175" w:rightChars="73"/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808080" w:themeColor="text1" w:themeTint="80"/>
                <w:sz w:val="21"/>
                <w:szCs w:val="22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北京</w:t>
            </w:r>
            <w:r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大学 软件工程 </w:t>
            </w:r>
            <w:r>
              <w:rPr>
                <w:rFonts w:hint="eastAsia"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本科</w:t>
            </w:r>
            <w:r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 2009.9-2013.6</w:t>
            </w:r>
          </w:p>
          <w:p>
            <w:pPr>
              <w:tabs>
                <w:tab w:val="center" w:pos="880"/>
              </w:tabs>
              <w:spacing w:before="97" w:beforeLines="3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GPA 3.5/4.0  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班级排名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3/28  专业排名 6/57</w:t>
            </w:r>
          </w:p>
          <w:p>
            <w:pPr>
              <w:tabs>
                <w:tab w:val="center" w:pos="880"/>
              </w:tabs>
              <w:spacing w:before="326" w:beforeLines="100" w:line="300" w:lineRule="exact"/>
              <w:ind w:right="175" w:rightChars="73" w:firstLine="670" w:firstLineChars="279"/>
              <w:rPr>
                <w:rFonts w:ascii="微软雅黑" w:hAnsi="微软雅黑" w:eastAsia="微软雅黑"/>
                <w:color w:val="1888A7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w:drawing>
                <wp:anchor distT="0" distB="0" distL="114300" distR="114300" simplePos="0" relativeHeight="251691008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144145</wp:posOffset>
                  </wp:positionV>
                  <wp:extent cx="320675" cy="323850"/>
                  <wp:effectExtent l="0" t="0" r="9525" b="635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54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b/>
                <w:color w:val="0B628B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1" layoutInCell="1" allowOverlap="1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302260</wp:posOffset>
                      </wp:positionV>
                      <wp:extent cx="1457960" cy="0"/>
                      <wp:effectExtent l="0" t="0" r="15240" b="25400"/>
                      <wp:wrapNone/>
                      <wp:docPr id="1" name="直线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79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1" o:spid="_x0000_s1026" o:spt="20" style="position:absolute;left:0pt;margin-left:199.4pt;margin-top:23.8pt;height:0pt;width:114.8pt;z-index:251689984;mso-width-relative:page;mso-height-relative:page;" filled="f" stroked="t" coordsize="21600,21600" o:gfxdata="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nJmrrtkAAAAJAQAADwAA&#10;AAAAAAABACAAAAAiAAAAZHJzL2Rvd25yZXYueG1sUEsBAhQAFAAAAAgAh07iQNNJzsfcAQAAhgMA&#10;AA4AAAAAAAAAAQAgAAAAKAEAAGRycy9lMm9Eb2MueG1sUEsFBgAAAAAGAAYAWQEAAHYFAAAAAA==&#10;">
                      <v:fill on="f" focussize="0,0"/>
                      <v:stroke weight="1pt" color="#A6A6A6 [2092]" miterlimit="8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实习</w:t>
            </w:r>
            <w:r>
              <w:rPr>
                <w:rFonts w:ascii="微软雅黑" w:hAnsi="微软雅黑" w:eastAsia="微软雅黑"/>
                <w:b/>
                <w:color w:val="0B628B"/>
              </w:rPr>
              <w:t>经历JOB EXPERIENCE</w:t>
            </w:r>
          </w:p>
          <w:p>
            <w:pPr>
              <w:tabs>
                <w:tab w:val="center" w:pos="880"/>
              </w:tabs>
              <w:spacing w:before="326" w:beforeLines="10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产品实习生</w:t>
            </w:r>
            <w:r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：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21"/>
                <w:szCs w:val="22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xxxx</w:t>
            </w:r>
            <w:r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产品事业部</w:t>
            </w:r>
            <w:r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 2014.10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-至今</w:t>
            </w:r>
          </w:p>
          <w:p>
            <w:pPr>
              <w:tabs>
                <w:tab w:val="center" w:pos="880"/>
              </w:tabs>
              <w:spacing w:before="97" w:beforeLines="3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主要职责：优酷视频移动客户端产品策划工作。</w:t>
            </w:r>
          </w:p>
          <w:p>
            <w:pPr>
              <w:pStyle w:val="14"/>
              <w:numPr>
                <w:ilvl w:val="0"/>
                <w:numId w:val="2"/>
              </w:numPr>
              <w:tabs>
                <w:tab w:val="center" w:pos="880"/>
              </w:tabs>
              <w:spacing w:before="97"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对竞品（腾讯视频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、搜狐视频、爱奇艺）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特别是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个人页面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进行SWOT分析。策划个人页改版方案，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并协调设计与技术实施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。改版后，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用户使用个人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页面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的频率上升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35%；</w:t>
            </w:r>
          </w:p>
          <w:p>
            <w:pPr>
              <w:pStyle w:val="14"/>
              <w:numPr>
                <w:ilvl w:val="0"/>
                <w:numId w:val="2"/>
              </w:numPr>
              <w:tabs>
                <w:tab w:val="center" w:pos="880"/>
              </w:tabs>
              <w:spacing w:before="97"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编写优酷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视频移动端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与今日头条、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嘀嘀打车红包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等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第三方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合作需求PRD，并跟进实施。活动期间App周下载量提高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0%，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活跃用户提高5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0%；</w:t>
            </w:r>
          </w:p>
          <w:p>
            <w:pPr>
              <w:pStyle w:val="14"/>
              <w:numPr>
                <w:ilvl w:val="0"/>
                <w:numId w:val="2"/>
              </w:numPr>
              <w:tabs>
                <w:tab w:val="center" w:pos="880"/>
              </w:tabs>
              <w:spacing w:before="97"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编写优酷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视频移动端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与今日头条、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嘀嘀打车红包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等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第三方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合作需求PRD，并跟进实施。活动期间App周下载量提高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0%，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活跃用户提高5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0%；</w:t>
            </w:r>
          </w:p>
          <w:p>
            <w:pPr>
              <w:tabs>
                <w:tab w:val="center" w:pos="880"/>
              </w:tabs>
              <w:spacing w:before="326" w:beforeLines="10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项目策划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实习生</w:t>
            </w:r>
            <w:r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：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携程</w:t>
            </w:r>
            <w:r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业务事业部  2014.4-2014.9</w:t>
            </w:r>
          </w:p>
          <w:p>
            <w:pPr>
              <w:tabs>
                <w:tab w:val="center" w:pos="880"/>
              </w:tabs>
              <w:spacing w:before="97" w:beforeLines="3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主要职责：青少年海外交流及旅游项目策划和推广工作。</w:t>
            </w:r>
          </w:p>
          <w:p>
            <w:pPr>
              <w:pStyle w:val="14"/>
              <w:numPr>
                <w:ilvl w:val="0"/>
                <w:numId w:val="2"/>
              </w:numPr>
              <w:tabs>
                <w:tab w:val="center" w:pos="880"/>
              </w:tabs>
              <w:spacing w:before="97"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深入了解目标市场，收集、分析行业数据，设计青少年国际交流产品；</w:t>
            </w:r>
          </w:p>
          <w:p>
            <w:pPr>
              <w:pStyle w:val="14"/>
              <w:numPr>
                <w:ilvl w:val="0"/>
                <w:numId w:val="2"/>
              </w:numPr>
              <w:tabs>
                <w:tab w:val="center" w:pos="880"/>
              </w:tabs>
              <w:spacing w:before="97"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分析流量数据结构，提供产品使用反馈，为技术部调整产品开发计划提供建议；</w:t>
            </w:r>
          </w:p>
          <w:p>
            <w:pPr>
              <w:pStyle w:val="14"/>
              <w:numPr>
                <w:ilvl w:val="0"/>
                <w:numId w:val="2"/>
              </w:numPr>
              <w:tabs>
                <w:tab w:val="center" w:pos="880"/>
              </w:tabs>
              <w:spacing w:before="97"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设计客服后台的功能和流程框架，推动技术部完成开发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；</w:t>
            </w:r>
          </w:p>
          <w:p>
            <w:pPr>
              <w:pStyle w:val="14"/>
              <w:numPr>
                <w:ilvl w:val="0"/>
                <w:numId w:val="2"/>
              </w:numPr>
              <w:tabs>
                <w:tab w:val="center" w:pos="880"/>
              </w:tabs>
              <w:spacing w:before="97"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运营社交网络账号，策划线上活动等。</w:t>
            </w:r>
          </w:p>
          <w:p>
            <w:pPr>
              <w:tabs>
                <w:tab w:val="center" w:pos="880"/>
              </w:tabs>
              <w:spacing w:before="326" w:beforeLines="100" w:line="300" w:lineRule="exact"/>
              <w:ind w:right="175" w:rightChars="73" w:firstLine="670" w:firstLineChars="279"/>
              <w:rPr>
                <w:rFonts w:ascii="微软雅黑" w:hAnsi="微软雅黑" w:eastAsia="微软雅黑"/>
                <w:b/>
                <w:color w:val="0B628B"/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w:drawing>
                <wp:anchor distT="0" distB="0" distL="114300" distR="114300" simplePos="0" relativeHeight="251692032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127000</wp:posOffset>
                  </wp:positionV>
                  <wp:extent cx="323850" cy="323850"/>
                  <wp:effectExtent l="0" t="0" r="6350" b="635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1" layoutInCell="1" allowOverlap="1">
                      <wp:simplePos x="0" y="0"/>
                      <wp:positionH relativeFrom="column">
                        <wp:posOffset>3037205</wp:posOffset>
                      </wp:positionH>
                      <wp:positionV relativeFrom="paragraph">
                        <wp:posOffset>295910</wp:posOffset>
                      </wp:positionV>
                      <wp:extent cx="934720" cy="0"/>
                      <wp:effectExtent l="0" t="0" r="30480" b="25400"/>
                      <wp:wrapNone/>
                      <wp:docPr id="3" name="直线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47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3" o:spid="_x0000_s1026" o:spt="20" style="position:absolute;left:0pt;margin-left:239.15pt;margin-top:23.3pt;height:0pt;width:73.6pt;z-index:251678720;mso-width-relative:page;mso-height-relative:page;" filled="f" stroked="t" coordsize="21600,21600" o:gfxdata="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XtBjdkAAAAJAQAADwAA&#10;AAAAAAABACAAAAAiAAAAZHJzL2Rvd25yZXYueG1sUEsBAhQAFAAAAAgAh07iQHceGyfcAQAAhQMA&#10;AA4AAAAAAAAAAQAgAAAAKAEAAGRycy9lMm9Eb2MueG1sUEsFBgAAAAAGAAYAWQEAAHYFAAAAAA==&#10;">
                      <v:fill on="f" focussize="0,0"/>
                      <v:stroke weight="1pt" color="#A6A6A6 [2092]" miterlimit="8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实践</w:t>
            </w:r>
            <w:r>
              <w:rPr>
                <w:rFonts w:ascii="微软雅黑" w:hAnsi="微软雅黑" w:eastAsia="微软雅黑"/>
                <w:b/>
                <w:color w:val="0B628B"/>
              </w:rPr>
              <w:t>经历PRACTICAL EXPERIENCE</w:t>
            </w:r>
          </w:p>
          <w:p>
            <w:pPr>
              <w:tabs>
                <w:tab w:val="center" w:pos="880"/>
              </w:tabs>
              <w:spacing w:before="326" w:beforeLines="10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全国“强生高校联盟”菁英挑战赛商业策划大赛</w:t>
            </w:r>
            <w:r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 2013.9-2013.12</w:t>
            </w:r>
          </w:p>
          <w:p>
            <w:pPr>
              <w:tabs>
                <w:tab w:val="center" w:pos="880"/>
              </w:tabs>
              <w:spacing w:before="97" w:beforeLines="30" w:line="300" w:lineRule="exact"/>
              <w:ind w:right="175" w:rightChars="73"/>
              <w:jc w:val="left"/>
              <w:rPr>
                <w:rFonts w:ascii="微软雅黑" w:hAnsi="微软雅黑" w:eastAsia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全国</w:t>
            </w:r>
            <w:r>
              <w:rPr>
                <w:rFonts w:ascii="微软雅黑" w:hAnsi="微软雅黑" w:eastAsia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第三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北京市</w:t>
            </w:r>
            <w:r>
              <w:rPr>
                <w:rFonts w:ascii="微软雅黑" w:hAnsi="微软雅黑" w:eastAsia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第一</w:t>
            </w:r>
          </w:p>
          <w:p>
            <w:pPr>
              <w:pStyle w:val="14"/>
              <w:numPr>
                <w:ilvl w:val="0"/>
                <w:numId w:val="2"/>
              </w:numPr>
              <w:tabs>
                <w:tab w:val="center" w:pos="880"/>
              </w:tabs>
              <w:spacing w:before="97"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统计产品的数据和优势，为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团队的产品设计和商业模式的搭建提供数据支持</w:t>
            </w:r>
          </w:p>
          <w:p>
            <w:pPr>
              <w:pStyle w:val="14"/>
              <w:numPr>
                <w:ilvl w:val="0"/>
                <w:numId w:val="2"/>
              </w:numPr>
              <w:tabs>
                <w:tab w:val="center" w:pos="880"/>
              </w:tabs>
              <w:spacing w:before="97"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1888A7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完成商业广告文案的策划和广告海报的制作</w:t>
            </w:r>
          </w:p>
          <w:p>
            <w:pPr>
              <w:pStyle w:val="14"/>
              <w:numPr>
                <w:ilvl w:val="0"/>
                <w:numId w:val="2"/>
              </w:numPr>
              <w:tabs>
                <w:tab w:val="center" w:pos="880"/>
              </w:tabs>
              <w:spacing w:before="97"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作为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主讲人，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带领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最后的路演，并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解答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嘉宾问题。</w:t>
            </w:r>
          </w:p>
        </w:tc>
        <w:tc>
          <w:tcPr>
            <w:tcW w:w="4111" w:type="dxa"/>
            <w:shd w:val="clear" w:color="auto" w:fill="ECEDEF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1955800" cy="1887855"/>
                  <wp:effectExtent l="0" t="0" r="6350" b="17145"/>
                  <wp:docPr id="4" name="图片 4" descr="C:\Users\mayn\Desktop\简历头像\3669745869_19718966264_3B29AC03-CBEE-44e9-8985-7EAFFAF03BD0_副本.png3669745869_19718966264_3B29AC03-CBEE-44e9-8985-7EAFFAF03BD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mayn\Desktop\简历头像\3669745869_19718966264_3B29AC03-CBEE-44e9-8985-7EAFFAF03BD0_副本.png3669745869_19718966264_3B29AC03-CBEE-44e9-8985-7EAFFAF03BD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8878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326" w:beforeLines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drawing>
                <wp:anchor distT="0" distB="0" distL="114300" distR="114300" simplePos="0" relativeHeight="251682816" behindDoc="0" locked="1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319405</wp:posOffset>
                  </wp:positionV>
                  <wp:extent cx="244475" cy="251460"/>
                  <wp:effectExtent l="0" t="0" r="9525" b="254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北京市海淀区中关村科技园</w:t>
            </w:r>
          </w:p>
          <w:p>
            <w:pPr>
              <w:spacing w:before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drawing>
                <wp:anchor distT="0" distB="0" distL="114300" distR="114300" simplePos="0" relativeHeight="251683840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2540" b="254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18010001000</w:t>
            </w:r>
          </w:p>
          <w:p>
            <w:pPr>
              <w:spacing w:before="100" w:line="560" w:lineRule="exact"/>
              <w:ind w:left="960" w:leftChars="400" w:right="317" w:rightChars="132"/>
              <w:jc w:val="left"/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:lang w:val="en-US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drawing>
                <wp:anchor distT="0" distB="0" distL="114300" distR="114300" simplePos="0" relativeHeight="251684864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177165</wp:posOffset>
                  </wp:positionV>
                  <wp:extent cx="251460" cy="251460"/>
                  <wp:effectExtent l="0" t="0" r="2540" b="254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xxxx</w:t>
            </w: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@microso</w:t>
            </w:r>
            <w:bookmarkStart w:id="0" w:name="_GoBack"/>
            <w:bookmarkEnd w:id="0"/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ft.com</w:t>
            </w:r>
          </w:p>
          <w:p>
            <w:pPr>
              <w:spacing w:before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drawing>
                <wp:anchor distT="0" distB="0" distL="114300" distR="114300" simplePos="0" relativeHeight="251685888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171450</wp:posOffset>
                  </wp:positionV>
                  <wp:extent cx="251460" cy="251460"/>
                  <wp:effectExtent l="0" t="0" r="2540" b="254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江苏省 扬州市</w:t>
            </w:r>
          </w:p>
          <w:p>
            <w:pPr>
              <w:spacing w:before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drawing>
                <wp:anchor distT="0" distB="0" distL="114300" distR="114300" simplePos="0" relativeHeight="251686912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175260</wp:posOffset>
                  </wp:positionV>
                  <wp:extent cx="251460" cy="251460"/>
                  <wp:effectExtent l="0" t="0" r="2540" b="254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1992.06.22</w:t>
            </w:r>
          </w:p>
          <w:p>
            <w:pPr>
              <w:tabs>
                <w:tab w:val="center" w:pos="880"/>
              </w:tabs>
              <w:spacing w:before="489" w:beforeLines="150" w:after="326" w:afterLines="100" w:line="300" w:lineRule="exact"/>
              <w:ind w:left="463" w:leftChars="193"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407670</wp:posOffset>
                      </wp:positionV>
                      <wp:extent cx="993775" cy="0"/>
                      <wp:effectExtent l="0" t="0" r="22225" b="25400"/>
                      <wp:wrapNone/>
                      <wp:docPr id="5" name="直线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394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5" o:spid="_x0000_s1026" o:spt="20" style="position:absolute;left:0pt;margin-left:98pt;margin-top:32.1pt;height:0pt;width:78.25pt;z-index:251687936;mso-width-relative:page;mso-height-relative:page;" filled="f" stroked="t" coordsize="21600,21600" o:gfxdata="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gMrYAAAACQEAAA8A&#10;AAAAAAAAAQAgAAAAIgAAAGRycy9kb3ducmV2LnhtbFBLAQIUABQAAAAIAIdO4kDLq9/A3gEAAIUD&#10;AAAOAAAAAAAAAAEAIAAAACcBAABkcnMvZTJvRG9jLnhtbFBLBQYAAAAABgAGAFkBAAB3BQAAAAA=&#10;">
                      <v:fill on="f" focussize="0,0"/>
                      <v:stroke weight="1pt" color="#A6A6A6 [2092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微软雅黑" w:hAnsi="微软雅黑" w:eastAsia="微软雅黑"/>
                <w:b/>
                <w:color w:val="0B628B"/>
              </w:rPr>
              <w:t>技能SKILLS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英语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六级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25400" r="83820" b="74295"/>
                      <wp:docPr id="17" name="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5" name="直线连接符 1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线连接符 16"/>
                              <wps:cNvCnPr/>
                              <wps:spPr>
                                <a:xfrm>
                                  <a:off x="0" y="0"/>
                                  <a:ext cx="1488844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17" o:spid="_x0000_s1026" o:spt="203" style="height:0.15pt;width:151.4pt;" coordsize="1922854,2392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p4/oNIAAAACAQAADwAAAAAAAAABACAAAAAiAAAAZHJzL2Rv&#10;d25yZXYueG1sUEsBAhQAFAAAAAgAh07iQB0Add15AgAAmQYAAA4AAAAAAAAAAQAgAAAAIQEAAGRy&#10;cy9lMm9Eb2MueG1sUEsFBgAAAAAGAAYAWQEAAAwGAAAAAA==&#10;">
                      <o:lock v:ext="edit" aspectratio="f"/>
                      <v:line id="直线连接符 15" o:spid="_x0000_s1026" o:spt="20" style="position:absolute;left:15240;top:0;flip:y;height:2392;width:1907614;" filled="f" stroked="t" coordsize="21600,21600" o:gfxdata="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g3mx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6pt" color="#BFBFBF [2412]" miterlimit="8" joinstyle="miter"/>
                        <v:imagedata o:title=""/>
                        <o:lock v:ext="edit" aspectratio="f"/>
                      </v:line>
                      <v:line id="直线连接符 16" o:spid="_x0000_s1026" o:spt="20" style="position:absolute;left:0;top:0;height:0;width:1488844;" filled="f" stroked="t" coordsize="21600,21600" o:gfxdata="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oJ0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6pt" color="#0B628B [3204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AE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25400" r="83820" b="74295"/>
                      <wp:docPr id="18" name="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9" name="直线连接符 19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直线连接符 20"/>
                              <wps:cNvCnPr/>
                              <wps:spPr>
                                <a:xfrm>
                                  <a:off x="0" y="0"/>
                                  <a:ext cx="1717444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18" o:spid="_x0000_s1026" o:spt="203" style="height:0.15pt;width:151.4pt;" coordsize="1922854,2392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p4/oNIAAAACAQAADwAAAAAAAAABACAAAAAiAAAA&#10;ZHJzL2Rvd25yZXYueG1sUEsBAhQAFAAAAAgAh07iQBZxlpx/AgAAmQYAAA4AAAAAAAAAAQAgAAAA&#10;IQEAAGRycy9lMm9Eb2MueG1sUEsFBgAAAAAGAAYAWQEAABIGAAAAAA==&#10;">
                      <o:lock v:ext="edit" aspectratio="f"/>
                      <v:line id="直线连接符 19" o:spid="_x0000_s1026" o:spt="20" style="position:absolute;left:15240;top:0;flip:y;height:2392;width:1907614;" filled="f" stroked="t" coordsize="21600,21600" o:gfxdata="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znO0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6pt" color="#BFBFBF [2412]" miterlimit="8" joinstyle="miter"/>
                        <v:imagedata o:title=""/>
                        <o:lock v:ext="edit" aspectratio="f"/>
                      </v:line>
                      <v:line id="直线连接符 20" o:spid="_x0000_s1026" o:spt="20" style="position:absolute;left:0;top:0;height:0;width:1717444;" filled="f" stroked="t" coordsize="21600,21600" o:gfxdata="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I/6D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6pt" color="#0B628B [3204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AI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25400" r="83820" b="74295"/>
                      <wp:docPr id="21" name="组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22" name="直线连接符 22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直线连接符 23"/>
                              <wps:cNvCnPr/>
                              <wps:spPr>
                                <a:xfrm>
                                  <a:off x="0" y="0"/>
                                  <a:ext cx="1641244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21" o:spid="_x0000_s1026" o:spt="203" style="height:0.15pt;width:151.4pt;" coordsize="1922854,2392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zp4/oNIAAAACAQAADwAAAAAAAAABACAAAAAiAAAAZHJz&#10;L2Rvd25yZXYueG1sUEsBAhQAFAAAAAgAh07iQGf0Aqp8AgAAmQYAAA4AAAAAAAAAAQAgAAAAIQEA&#10;AGRycy9lMm9Eb2MueG1sUEsFBgAAAAAGAAYAWQEAAA8GAAAAAA==&#10;">
                      <o:lock v:ext="edit" aspectratio="f"/>
                      <v:line id="直线连接符 22" o:spid="_x0000_s1026" o:spt="20" style="position:absolute;left:15240;top:0;flip:y;height:2392;width:1907614;" filled="f" stroked="t" coordsize="21600,21600" o:gfxdata="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GK3i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6pt" color="#BFBFBF [2412]" miterlimit="8" joinstyle="miter"/>
                        <v:imagedata o:title=""/>
                        <o:lock v:ext="edit" aspectratio="f"/>
                      </v:line>
                      <v:line id="直线连接符 23" o:spid="_x0000_s1026" o:spt="20" style="position:absolute;left:0;top:0;height:0;width:1641244;" filled="f" stroked="t" coordsize="21600,21600" o:gfxdata="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Fg9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6pt" color="#0B628B [3204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Office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25400" r="83820" b="74295"/>
                      <wp:docPr id="24" name="组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25" name="直线连接符 2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直线连接符 26"/>
                              <wps:cNvCnPr/>
                              <wps:spPr>
                                <a:xfrm flipV="1">
                                  <a:off x="0" y="0"/>
                                  <a:ext cx="1377847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24" o:spid="_x0000_s1026" o:spt="203" style="height:0.15pt;width:151.4pt;" coordsize="1922854,2392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Onj+g0gAAAAIBAAAPAAAAAAAAAAEAIAAAACIAAABkcnMvZG93&#10;bnJldi54bWxQSwECFAAUAAAACACHTuJA3CL1c3gCAACjBgAADgAAAAAAAAABACAAAAAhAQAAZHJz&#10;L2Uyb0RvYy54bWxQSwUGAAAAAAYABgBZAQAACwYAAAAA&#10;">
                      <o:lock v:ext="edit" aspectratio="f"/>
                      <v:line id="直线连接符 25" o:spid="_x0000_s1026" o:spt="20" style="position:absolute;left:15240;top:0;flip:y;height:2392;width:1907614;" filled="f" stroked="t" coordsize="21600,21600" o:gfxdata="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vswy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6pt" color="#BFBFBF [2412]" miterlimit="8" joinstyle="miter"/>
                        <v:imagedata o:title=""/>
                        <o:lock v:ext="edit" aspectratio="f"/>
                      </v:line>
                      <v:line id="直线连接符 26" o:spid="_x0000_s1026" o:spt="20" style="position:absolute;left:0;top:0;flip:y;height:0;width:1377847;" filled="f" stroked="t" coordsize="21600,21600" o:gfxdata="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PgWh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6pt" color="#0B628B [3204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Axure</w:t>
            </w: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25400" r="83820" b="74295"/>
                      <wp:docPr id="44" name="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45" name="直线连接符 4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直线连接符 46"/>
                              <wps:cNvCnPr/>
                              <wps:spPr>
                                <a:xfrm>
                                  <a:off x="0" y="0"/>
                                  <a:ext cx="1641244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4" o:spid="_x0000_s1026" o:spt="203" style="height:0.15pt;width:151.4pt;" coordsize="1922854,2392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Onj+g0gAAAAIBAAAPAAAAAAAAAAEAIAAAACIAAABkcnMv&#10;ZG93bnJldi54bWxQSwECFAAUAAAACACHTuJAae766nsCAACZBgAADgAAAAAAAAABACAAAAAhAQAA&#10;ZHJzL2Uyb0RvYy54bWxQSwUGAAAAAAYABgBZAQAADgYAAAAA&#10;">
                      <o:lock v:ext="edit" aspectratio="f"/>
                      <v:line id="直线连接符 45" o:spid="_x0000_s1026" o:spt="20" style="position:absolute;left:15240;top:0;flip:y;height:2392;width:1907614;" filled="f" stroked="t" coordsize="21600,21600" o:gfxdata="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BWr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6pt" color="#BFBFBF [2412]" miterlimit="8" joinstyle="miter"/>
                        <v:imagedata o:title=""/>
                        <o:lock v:ext="edit" aspectratio="f"/>
                      </v:line>
                      <v:line id="直线连接符 46" o:spid="_x0000_s1026" o:spt="20" style="position:absolute;left:0;top:0;height:0;width:1641244;" filled="f" stroked="t" coordsize="21600,21600" o:gfxdata="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SbM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6pt" color="#0B628B [3204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 w:right="317" w:rightChars="132"/>
              <w:jc w:val="left"/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T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ips</w:t>
            </w: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点击</w:t>
            </w: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技能条后，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再点击</w:t>
            </w: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一次蓝色条，按住shift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拖动</w:t>
            </w: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蓝色条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右端</w:t>
            </w: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。</w:t>
            </w:r>
          </w:p>
          <w:p>
            <w:pPr>
              <w:tabs>
                <w:tab w:val="center" w:pos="880"/>
              </w:tabs>
              <w:spacing w:before="489" w:beforeLines="150" w:after="326" w:afterLines="100" w:line="300" w:lineRule="exact"/>
              <w:ind w:left="463" w:leftChars="193"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417195</wp:posOffset>
                      </wp:positionV>
                      <wp:extent cx="769620" cy="0"/>
                      <wp:effectExtent l="0" t="0" r="18415" b="25400"/>
                      <wp:wrapNone/>
                      <wp:docPr id="9" name="直线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95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9" o:spid="_x0000_s1026" o:spt="20" style="position:absolute;left:0pt;margin-left:116.05pt;margin-top:32.85pt;height:0pt;width:60.6pt;z-index:251694080;mso-width-relative:page;mso-height-relative:page;" filled="f" stroked="t" coordsize="21600,21600" o:gfxdata="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K2BMTYAAAACQEAAA8A&#10;AAAAAAAAAQAgAAAAIgAAAGRycy9kb3ducmV2LnhtbFBLAQIUABQAAAAIAIdO4kDZUH1L3gEAAIUD&#10;AAAOAAAAAAAAAAEAIAAAACcBAABkcnMvZTJvRG9jLnhtbFBLBQYAAAAABgAGAFkBAAB3BQAAAAA=&#10;">
                      <v:fill on="f" focussize="0,0"/>
                      <v:stroke weight="1pt" color="#A6A6A6 [2092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荣誉</w:t>
            </w:r>
            <w:r>
              <w:rPr>
                <w:rFonts w:ascii="微软雅黑" w:hAnsi="微软雅黑" w:eastAsia="微软雅黑"/>
                <w:b/>
                <w:color w:val="0B628B"/>
              </w:rPr>
              <w:t>A</w: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WARDS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2014  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校级优秀学生干事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2014  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院级优秀学生干事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2014  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优秀学习</w:t>
            </w:r>
            <w:r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奖学金三等奖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2013  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校</w:t>
            </w:r>
            <w:r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优秀团支书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1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2012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 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全国</w:t>
            </w:r>
            <w:r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数学建模比赛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二等奖</w:t>
            </w:r>
          </w:p>
        </w:tc>
      </w:tr>
    </w:tbl>
    <w:p>
      <w:pPr>
        <w:spacing w:line="60" w:lineRule="atLeast"/>
        <w:rPr>
          <w:rFonts w:ascii="微软雅黑" w:hAnsi="微软雅黑" w:eastAsia="微软雅黑"/>
          <w:sz w:val="2"/>
          <w:szCs w:val="2"/>
        </w:rPr>
      </w:pPr>
    </w:p>
    <w:sectPr>
      <w:pgSz w:w="11900" w:h="16840"/>
      <w:pgMar w:top="425" w:right="198" w:bottom="259" w:left="181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8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8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8683E"/>
    <w:multiLevelType w:val="multilevel"/>
    <w:tmpl w:val="1A48683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6A66933"/>
    <w:multiLevelType w:val="multilevel"/>
    <w:tmpl w:val="26A66933"/>
    <w:lvl w:ilvl="0" w:tentative="0">
      <w:start w:val="1"/>
      <w:numFmt w:val="bullet"/>
      <w:lvlText w:val=""/>
      <w:lvlJc w:val="left"/>
      <w:pPr>
        <w:ind w:left="480" w:hanging="48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doNotShadeFormData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7ED"/>
    <w:rsid w:val="0002656A"/>
    <w:rsid w:val="001E2C21"/>
    <w:rsid w:val="002843FC"/>
    <w:rsid w:val="00290217"/>
    <w:rsid w:val="002F6598"/>
    <w:rsid w:val="00346D9D"/>
    <w:rsid w:val="003A0E22"/>
    <w:rsid w:val="004537F5"/>
    <w:rsid w:val="00475A47"/>
    <w:rsid w:val="00576A7E"/>
    <w:rsid w:val="00685C9E"/>
    <w:rsid w:val="006D6B3A"/>
    <w:rsid w:val="006D7E3D"/>
    <w:rsid w:val="00775803"/>
    <w:rsid w:val="007A5F24"/>
    <w:rsid w:val="007D67ED"/>
    <w:rsid w:val="008031F0"/>
    <w:rsid w:val="008E3894"/>
    <w:rsid w:val="00942C51"/>
    <w:rsid w:val="00993A11"/>
    <w:rsid w:val="009B5257"/>
    <w:rsid w:val="00AF3024"/>
    <w:rsid w:val="00B03249"/>
    <w:rsid w:val="00C366D9"/>
    <w:rsid w:val="00CB4071"/>
    <w:rsid w:val="00CD00A6"/>
    <w:rsid w:val="00CD053B"/>
    <w:rsid w:val="00D54C85"/>
    <w:rsid w:val="00D67256"/>
    <w:rsid w:val="00DA5DCA"/>
    <w:rsid w:val="00DD70BF"/>
    <w:rsid w:val="00E22CD1"/>
    <w:rsid w:val="00E86A3A"/>
    <w:rsid w:val="00EA1339"/>
    <w:rsid w:val="00F379CE"/>
    <w:rsid w:val="00F44B45"/>
    <w:rsid w:val="00F558B4"/>
    <w:rsid w:val="157125AA"/>
    <w:rsid w:val="28B615C3"/>
    <w:rsid w:val="32217839"/>
    <w:rsid w:val="72E02F9C"/>
    <w:rsid w:val="7C7676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5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文章标题"/>
    <w:basedOn w:val="2"/>
    <w:qFormat/>
    <w:uiPriority w:val="0"/>
    <w:pPr>
      <w:widowControl/>
      <w:autoSpaceDE w:val="0"/>
      <w:autoSpaceDN w:val="0"/>
      <w:adjustRightInd w:val="0"/>
      <w:spacing w:before="50" w:beforeLines="50" w:after="50" w:afterLines="50"/>
      <w:jc w:val="left"/>
    </w:pPr>
    <w:rPr>
      <w:rFonts w:ascii="微软雅黑" w:hAnsi="微软雅黑" w:eastAsia="微软雅黑" w:cs="微软雅黑"/>
      <w:b w:val="0"/>
      <w:color w:val="ED7D31" w:themeColor="accent2"/>
      <w:kern w:val="0"/>
      <w:sz w:val="48"/>
      <w:szCs w:val="48"/>
      <w14:textFill>
        <w14:solidFill>
          <w14:schemeClr w14:val="accent2"/>
        </w14:solidFill>
      </w14:textFill>
    </w:rPr>
  </w:style>
  <w:style w:type="character" w:customStyle="1" w:styleId="9">
    <w:name w:val="标题 1字符"/>
    <w:basedOn w:val="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0">
    <w:name w:val="作者"/>
    <w:basedOn w:val="1"/>
    <w:qFormat/>
    <w:uiPriority w:val="0"/>
    <w:pPr>
      <w:widowControl/>
      <w:autoSpaceDE w:val="0"/>
      <w:autoSpaceDN w:val="0"/>
      <w:adjustRightInd w:val="0"/>
      <w:spacing w:after="50" w:afterLines="50" w:line="500" w:lineRule="exact"/>
      <w:jc w:val="left"/>
    </w:pPr>
    <w:rPr>
      <w:rFonts w:ascii="微软雅黑" w:hAnsi="微软雅黑" w:eastAsia="微软雅黑" w:cs="宋体"/>
      <w:color w:val="767171" w:themeColor="background2" w:themeShade="80"/>
      <w:kern w:val="0"/>
      <w:sz w:val="21"/>
      <w:szCs w:val="21"/>
    </w:rPr>
  </w:style>
  <w:style w:type="paragraph" w:customStyle="1" w:styleId="11">
    <w:name w:val="副标题1"/>
    <w:basedOn w:val="1"/>
    <w:qFormat/>
    <w:uiPriority w:val="0"/>
    <w:pPr>
      <w:widowControl/>
      <w:autoSpaceDE w:val="0"/>
      <w:autoSpaceDN w:val="0"/>
      <w:adjustRightInd w:val="0"/>
      <w:spacing w:before="156" w:beforeLines="50"/>
      <w:jc w:val="left"/>
    </w:pPr>
    <w:rPr>
      <w:rFonts w:ascii="微软雅黑" w:hAnsi="微软雅黑" w:eastAsia="微软雅黑" w:cs="宋体"/>
      <w:color w:val="ED7D31" w:themeColor="accent2"/>
      <w:kern w:val="0"/>
      <w:sz w:val="28"/>
      <w:szCs w:val="32"/>
      <w14:textFill>
        <w14:solidFill>
          <w14:schemeClr w14:val="accent2"/>
        </w14:solidFill>
      </w14:textFill>
    </w:rPr>
  </w:style>
  <w:style w:type="paragraph" w:customStyle="1" w:styleId="12">
    <w:name w:val="年终正文"/>
    <w:basedOn w:val="1"/>
    <w:qFormat/>
    <w:uiPriority w:val="0"/>
    <w:pPr>
      <w:widowControl/>
      <w:autoSpaceDE w:val="0"/>
      <w:autoSpaceDN w:val="0"/>
      <w:adjustRightInd w:val="0"/>
      <w:spacing w:after="100" w:afterLines="100" w:line="400" w:lineRule="exact"/>
      <w:jc w:val="left"/>
    </w:pPr>
    <w:rPr>
      <w:rFonts w:ascii="微软雅黑" w:hAnsi="微软雅黑" w:eastAsia="微软雅黑" w:cs="宋体"/>
      <w:color w:val="595959" w:themeColor="text1" w:themeTint="A6"/>
      <w:kern w:val="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13">
    <w:name w:val="文章标题2"/>
    <w:basedOn w:val="2"/>
    <w:qFormat/>
    <w:uiPriority w:val="0"/>
    <w:pPr>
      <w:widowControl/>
      <w:autoSpaceDE w:val="0"/>
      <w:autoSpaceDN w:val="0"/>
      <w:adjustRightInd w:val="0"/>
      <w:spacing w:after="50" w:afterLines="50" w:line="240" w:lineRule="auto"/>
      <w:jc w:val="left"/>
    </w:pPr>
    <w:rPr>
      <w:rFonts w:ascii="微软雅黑" w:hAnsi="微软雅黑" w:eastAsia="微软雅黑" w:cs="微软雅黑"/>
      <w:b w:val="0"/>
      <w:color w:val="5B9BD5" w:themeColor="accent1"/>
      <w:kern w:val="0"/>
      <w:szCs w:val="48"/>
      <w14:textFill>
        <w14:solidFill>
          <w14:schemeClr w14:val="accent1"/>
        </w14:solidFill>
      </w14:textFill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6D9611-0E65-B840-B474-8BDE6AFC0F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166</Words>
  <Characters>952</Characters>
  <Lines>7</Lines>
  <Paragraphs>2</Paragraphs>
  <TotalTime>1</TotalTime>
  <ScaleCrop>false</ScaleCrop>
  <LinksUpToDate>false</LinksUpToDate>
  <CharactersWithSpaces>1116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2015-11-20T06:55:00Z</dcterms:created>
  <dc:creator>Microsoft Office 用户</dc:creator>
  <cp:lastModifiedBy>LEO</cp:lastModifiedBy>
  <cp:lastPrinted>2015-11-24T03:17:00Z</cp:lastPrinted>
  <dcterms:modified xsi:type="dcterms:W3CDTF">2020-07-09T02:03:52Z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  <property fmtid="{D5CDD505-2E9C-101B-9397-08002B2CF9AE}" pid="3" name="KSORubyTemplateID" linkTarget="0">
    <vt:lpwstr>4</vt:lpwstr>
  </property>
</Properties>
</file>