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pict>
          <v:group id="_x0000_s1026" o:spid="_x0000_s1026" o:spt="203" style="position:absolute;left:0pt;margin-left:2pt;margin-top:0pt;height:841.9pt;width:593.3pt;mso-position-horizontal-relative:page;mso-position-vertical-relative:page;z-index:-251655168;mso-width-relative:page;mso-height-relative:page;" coordorigin="40,0" coordsize="11866,16838">
            <o:lock v:ext="edit"/>
            <v:shape id="_x0000_s1027" o:spid="_x0000_s1027" o:spt="75" type="#_x0000_t75" style="position:absolute;left:40;top:0;height:16838;width:1186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line id="_x0000_s1028" o:spid="_x0000_s1028" o:spt="20" style="position:absolute;left:6442;top:8041;flip:x;height:3535;width:2130;" stroked="t" coordsize="21600,21600">
              <v:path arrowok="t"/>
              <v:fill focussize="0,0"/>
              <v:stroke weight="1pt" color="#939D79"/>
              <v:imagedata o:title=""/>
              <o:lock v:ext="edit"/>
            </v:line>
            <v:line id="_x0000_s1029" o:spid="_x0000_s1029" o:spt="20" style="position:absolute;left:3853;top:3962;flip:x;height:2696;width:1601;" stroked="t" coordsize="21600,21600">
              <v:path arrowok="t"/>
              <v:fill focussize="0,0"/>
              <v:stroke weight="1pt" color="#939D79"/>
              <v:imagedata o:title=""/>
              <o:lock v:ext="edit"/>
            </v:line>
          </v:group>
        </w:pict>
      </w:r>
      <w:r>
        <w:pict>
          <v:shape id="_x0000_s1030" o:spid="_x0000_s1030" o:spt="202" type="#_x0000_t202" style="position:absolute;left:0pt;margin-left:398.65pt;margin-top:560.65pt;height:8.9pt;width:23.2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443" w:lineRule="exact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231F20"/>
                      <w:w w:val="100"/>
                      <w:sz w:val="32"/>
                    </w:rPr>
                    <w:t>/</w:t>
                  </w:r>
                </w:p>
              </w:txbxContent>
            </v:textbox>
          </v:shape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6"/>
        </w:rPr>
      </w:pPr>
    </w:p>
    <w:p>
      <w:pPr>
        <w:spacing w:before="0" w:line="1443" w:lineRule="exact"/>
        <w:ind w:left="2078" w:right="3733" w:firstLine="0"/>
        <w:jc w:val="center"/>
        <w:rPr>
          <w:rFonts w:hint="eastAsia" w:ascii="方正隶变简体" w:eastAsia="方正隶变简体"/>
          <w:sz w:val="141"/>
        </w:rPr>
      </w:pPr>
      <w:r>
        <w:rPr>
          <w:rFonts w:hint="eastAsia" w:ascii="方正隶变简体" w:eastAsia="方正隶变简体"/>
          <w:color w:val="231F20"/>
          <w:spacing w:val="-57"/>
          <w:sz w:val="141"/>
        </w:rPr>
        <w:t>个人</w:t>
      </w:r>
    </w:p>
    <w:p>
      <w:pPr>
        <w:spacing w:before="0" w:line="1357" w:lineRule="exact"/>
        <w:ind w:left="2096" w:right="3733" w:firstLine="0"/>
        <w:jc w:val="center"/>
        <w:rPr>
          <w:rFonts w:hint="eastAsia" w:ascii="方正隶变简体" w:eastAsia="方正隶变简体"/>
          <w:sz w:val="109"/>
        </w:rPr>
      </w:pPr>
      <w:r>
        <w:rPr>
          <w:rFonts w:hint="eastAsia" w:ascii="方正隶变简体" w:eastAsia="方正隶变简体"/>
          <w:color w:val="231F20"/>
          <w:sz w:val="109"/>
        </w:rPr>
        <w:t>求职简历</w:t>
      </w:r>
    </w:p>
    <w:p>
      <w:pPr>
        <w:spacing w:before="277"/>
        <w:ind w:left="2486" w:right="0" w:firstLine="0"/>
        <w:jc w:val="left"/>
        <w:rPr>
          <w:rFonts w:ascii="Castellar"/>
          <w:sz w:val="29"/>
        </w:rPr>
      </w:pPr>
      <w:r>
        <w:rPr>
          <w:rFonts w:ascii="Castellar"/>
          <w:color w:val="C36E86"/>
          <w:spacing w:val="14"/>
          <w:sz w:val="29"/>
        </w:rPr>
        <w:t>personal</w:t>
      </w:r>
      <w:r>
        <w:rPr>
          <w:rFonts w:ascii="Castellar"/>
          <w:color w:val="C36E86"/>
          <w:spacing w:val="116"/>
          <w:sz w:val="29"/>
        </w:rPr>
        <w:t xml:space="preserve"> </w:t>
      </w:r>
      <w:r>
        <w:rPr>
          <w:rFonts w:ascii="Castellar"/>
          <w:color w:val="C36E86"/>
          <w:spacing w:val="17"/>
          <w:sz w:val="29"/>
        </w:rPr>
        <w:t>resume</w:t>
      </w:r>
    </w:p>
    <w:p>
      <w:pPr>
        <w:spacing w:after="0"/>
        <w:jc w:val="left"/>
        <w:rPr>
          <w:rFonts w:ascii="Castellar"/>
          <w:sz w:val="29"/>
        </w:rPr>
        <w:sectPr>
          <w:type w:val="continuous"/>
          <w:pgSz w:w="11910" w:h="16840"/>
          <w:pgMar w:top="1580" w:right="0" w:bottom="280" w:left="1680" w:header="720" w:footer="720" w:gutter="0"/>
        </w:sectPr>
      </w:pPr>
      <w:r>
        <w:pict>
          <v:shape id="_x0000_s1031" o:spid="_x0000_s1031" o:spt="202" type="#_x0000_t202" style="position:absolute;left:0pt;margin-left:389.35pt;margin-top:52.85pt;height:159.1pt;width:97.9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681"/>
                    </w:tabs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line="240" w:lineRule="auto"/>
                    <w:ind w:left="0" w:right="0" w:firstLine="0"/>
                    <w:jc w:val="left"/>
                    <w:textAlignment w:val="auto"/>
                    <w:rPr>
                      <w:rFonts w:hint="eastAsia"/>
                      <w:color w:val="231F20"/>
                      <w:w w:val="101"/>
                      <w:sz w:val="60"/>
                      <w:lang w:eastAsia="zh-CN"/>
                    </w:rPr>
                  </w:pPr>
                  <w:r>
                    <w:rPr>
                      <w:rFonts w:hint="eastAsia"/>
                      <w:color w:val="231F20"/>
                      <w:w w:val="101"/>
                      <w:sz w:val="60"/>
                      <w:lang w:eastAsia="zh-CN"/>
                    </w:rPr>
                    <w:t>办公资源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681"/>
                    </w:tabs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line="240" w:lineRule="auto"/>
                    <w:ind w:left="0" w:right="0" w:firstLine="0"/>
                    <w:jc w:val="left"/>
                    <w:textAlignment w:val="auto"/>
                    <w:rPr>
                      <w:sz w:val="49"/>
                    </w:rPr>
                  </w:pPr>
                  <w:r>
                    <w:rPr>
                      <w:color w:val="231F20"/>
                      <w:w w:val="100"/>
                      <w:sz w:val="32"/>
                    </w:rPr>
                    <w:t>求职意向</w:t>
                  </w:r>
                  <w:r>
                    <w:rPr>
                      <w:color w:val="231F20"/>
                      <w:sz w:val="32"/>
                    </w:rPr>
                    <w:tab/>
                  </w:r>
                  <w:r>
                    <w:rPr>
                      <w:color w:val="231F20"/>
                      <w:w w:val="100"/>
                      <w:sz w:val="49"/>
                    </w:rPr>
                    <w:t>陈列师</w:t>
                  </w:r>
                </w:p>
              </w:txbxContent>
            </v:textbox>
          </v:shape>
        </w:pict>
      </w:r>
    </w:p>
    <w:p>
      <w:pPr>
        <w:pStyle w:val="4"/>
        <w:rPr>
          <w:rFonts w:ascii="Castellar"/>
          <w:sz w:val="20"/>
        </w:rPr>
      </w:pPr>
      <w:r>
        <w:pict>
          <v:group id="_x0000_s1032" o:spid="_x0000_s1032" o:spt="203" style="position:absolute;left:0pt;margin-left:0.8pt;margin-top:0pt;height:841.65pt;width:594.5pt;mso-position-horizontal-relative:page;mso-position-vertical-relative:page;z-index:-251656192;mso-width-relative:page;mso-height-relative:page;" coordorigin="106,0" coordsize="11800,16816">
            <o:lock v:ext="edit" aspectratio="f"/>
            <v:rect id="_x0000_s1033" o:spid="_x0000_s1033" o:spt="1" style="position:absolute;left:106;top:11;height:16805;width:11799;" fillcolor="#EFE8E4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4" o:spid="_x0000_s1034" o:spt="75" type="#_x0000_t75" style="position:absolute;left:3340;top:940;height:4300;width:4060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5" o:spid="_x0000_s1035" o:spt="75" type="#_x0000_t75" style="position:absolute;left:7420;top:20;height:3580;width:4460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6" o:spid="_x0000_s1036" style="position:absolute;left:809;top:0;height:9000;width:446;" fillcolor="#C36E86" filled="t" stroked="f" coordorigin="809,0" coordsize="446,9000" path="m979,0l809,0,809,9000,979,9000,979,0m1254,0l1084,0,1084,9000,1254,9000,1254,0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</w:p>
    <w:p>
      <w:pPr>
        <w:pStyle w:val="4"/>
        <w:rPr>
          <w:rFonts w:ascii="Castellar"/>
          <w:sz w:val="20"/>
        </w:rPr>
      </w:pPr>
    </w:p>
    <w:p>
      <w:pPr>
        <w:pStyle w:val="4"/>
        <w:rPr>
          <w:rFonts w:ascii="Castellar"/>
          <w:sz w:val="20"/>
        </w:rPr>
      </w:pPr>
    </w:p>
    <w:p>
      <w:pPr>
        <w:pStyle w:val="4"/>
        <w:spacing w:before="3"/>
        <w:rPr>
          <w:rFonts w:ascii="Castellar"/>
          <w:sz w:val="18"/>
        </w:rPr>
      </w:pPr>
    </w:p>
    <w:p>
      <w:pPr>
        <w:spacing w:before="0" w:line="2464" w:lineRule="exact"/>
        <w:ind w:left="2266" w:right="0" w:firstLine="0"/>
        <w:jc w:val="left"/>
        <w:rPr>
          <w:b/>
          <w:sz w:val="115"/>
        </w:rPr>
      </w:pPr>
      <w:r>
        <w:rPr>
          <w:rFonts w:hint="eastAsia" w:ascii="默陌信笺手写体" w:eastAsia="默陌信笺手写体"/>
          <w:color w:val="C36E86"/>
          <w:spacing w:val="-855"/>
          <w:sz w:val="240"/>
        </w:rPr>
        <w:t>自</w:t>
      </w:r>
      <w:r>
        <w:rPr>
          <w:rFonts w:hint="eastAsia" w:ascii="默陌信笺手写体" w:eastAsia="默陌信笺手写体"/>
          <w:color w:val="C36E86"/>
          <w:spacing w:val="-352"/>
          <w:sz w:val="240"/>
        </w:rPr>
        <w:t>荐</w:t>
      </w:r>
      <w:r>
        <w:rPr>
          <w:b/>
          <w:color w:val="C36E86"/>
          <w:w w:val="100"/>
          <w:sz w:val="115"/>
        </w:rPr>
        <w:t>信</w:t>
      </w:r>
    </w:p>
    <w:p>
      <w:pPr>
        <w:pStyle w:val="3"/>
        <w:spacing w:line="326" w:lineRule="exact"/>
        <w:ind w:left="97" w:right="6892"/>
      </w:pPr>
      <w:r>
        <w:rPr>
          <w:color w:val="231F20"/>
        </w:rPr>
        <w:t>尊敬的领导：</w:t>
      </w:r>
    </w:p>
    <w:p>
      <w:pPr>
        <w:pStyle w:val="4"/>
        <w:spacing w:before="169"/>
        <w:ind w:left="97" w:right="6792"/>
        <w:jc w:val="center"/>
      </w:pPr>
      <w:r>
        <w:rPr>
          <w:color w:val="231F20"/>
        </w:rPr>
        <w:t>您好！</w:t>
      </w:r>
    </w:p>
    <w:p>
      <w:pPr>
        <w:pStyle w:val="4"/>
        <w:spacing w:before="60" w:line="278" w:lineRule="auto"/>
        <w:ind w:left="114" w:right="317" w:firstLine="500"/>
        <w:jc w:val="both"/>
      </w:pPr>
      <w:r>
        <w:rPr>
          <w:color w:val="231F20"/>
          <w:spacing w:val="5"/>
        </w:rPr>
        <w:t>很高兴您能在百忙之中抽出时间来看我的自荐信，我真诚的希望能成为贵公司</w:t>
      </w:r>
      <w:r>
        <w:rPr>
          <w:color w:val="231F20"/>
        </w:rPr>
        <w:t>的一员，为贵公司献上我的微薄之力。</w:t>
      </w:r>
    </w:p>
    <w:p>
      <w:pPr>
        <w:pStyle w:val="4"/>
        <w:spacing w:before="13" w:line="278" w:lineRule="auto"/>
        <w:ind w:left="114" w:right="319" w:firstLine="500"/>
        <w:jc w:val="both"/>
      </w:pPr>
      <w:r>
        <w:rPr>
          <w:color w:val="231F20"/>
        </w:rPr>
        <w:t>我叫</w:t>
      </w:r>
      <w:r>
        <w:rPr>
          <w:color w:val="231F20"/>
          <w:spacing w:val="-2"/>
        </w:rPr>
        <w:t xml:space="preserve"> </w:t>
      </w:r>
      <w:r>
        <w:rPr>
          <w:rFonts w:hint="eastAsia"/>
          <w:color w:val="231F20"/>
          <w:lang w:eastAsia="zh-CN"/>
        </w:rPr>
        <w:t>xxx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，我很荣幸有机</w:t>
      </w:r>
      <w:r>
        <w:rPr>
          <w:color w:val="231F20"/>
          <w:spacing w:val="3"/>
        </w:rPr>
        <w:t>会向您呈上我的个人资料。在投身社会之际,为了更好地发挥自己的才能</w:t>
      </w:r>
      <w:r>
        <w:rPr>
          <w:color w:val="231F20"/>
          <w:spacing w:val="3"/>
          <w:w w:val="100"/>
        </w:rPr>
        <w:t>,</w:t>
      </w:r>
      <w:r>
        <w:rPr>
          <w:color w:val="231F20"/>
          <w:spacing w:val="3"/>
        </w:rPr>
        <w:t>谨向各位领</w:t>
      </w:r>
      <w:r>
        <w:rPr>
          <w:color w:val="231F20"/>
        </w:rPr>
        <w:t>导作一下自我推荐。</w:t>
      </w:r>
    </w:p>
    <w:p>
      <w:pPr>
        <w:pStyle w:val="4"/>
        <w:spacing w:before="13" w:line="278" w:lineRule="auto"/>
        <w:ind w:left="114" w:right="317" w:firstLine="500"/>
        <w:jc w:val="both"/>
      </w:pPr>
      <w:r>
        <w:rPr>
          <w:color w:val="231F20"/>
          <w:spacing w:val="5"/>
        </w:rPr>
        <w:t>美好的学校生活，培养了我科学严谨的思维方法，更造就了我积极乐观的生活</w:t>
      </w:r>
      <w:r>
        <w:rPr>
          <w:color w:val="231F20"/>
        </w:rPr>
        <w:t>态度和开拓进取的创新意识。课堂内外拓展的广博的社会实践、扎实的基础知识和开阔的视野，使我更了解社会；在校期间不断的学习和工作中养成的严谨、踏实的工作</w:t>
      </w:r>
      <w:r>
        <w:rPr>
          <w:color w:val="231F20"/>
          <w:spacing w:val="6"/>
        </w:rPr>
        <w:t>作风和团结协作的优秀品质，使我深信自己完全可以在岗位上守业、敬业、更能创</w:t>
      </w:r>
      <w:r>
        <w:rPr>
          <w:color w:val="231F20"/>
        </w:rPr>
        <w:t>业！我相信我的能力和知识正是贵单位所需要的，我真诚渴望，我能为单位的明天奉献自己的青春和热血！</w:t>
      </w:r>
    </w:p>
    <w:p>
      <w:pPr>
        <w:pStyle w:val="4"/>
        <w:spacing w:before="13" w:line="278" w:lineRule="auto"/>
        <w:ind w:left="114" w:right="317" w:firstLine="500"/>
        <w:jc w:val="both"/>
      </w:pPr>
      <w:r>
        <w:rPr>
          <w:color w:val="231F20"/>
          <w:spacing w:val="5"/>
        </w:rPr>
        <w:t>我个性开朗活泼，兴趣广泛；思路开阔，办事沉稳；关心集体，责任心强；待</w:t>
      </w:r>
      <w:r>
        <w:rPr>
          <w:color w:val="231F20"/>
        </w:rPr>
        <w:t>人诚恳，工作主动认真，富有敬业精神。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在三年的学习生活中,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我很好的掌握了专业知识，在学有余力的情况下,我阅读了有关专业的一些书籍。</w:t>
      </w:r>
    </w:p>
    <w:p>
      <w:pPr>
        <w:pStyle w:val="4"/>
        <w:spacing w:before="13" w:line="278" w:lineRule="auto"/>
        <w:ind w:left="114" w:right="317" w:firstLine="500"/>
        <w:jc w:val="both"/>
      </w:pPr>
      <w:r>
        <w:rPr>
          <w:color w:val="231F20"/>
          <w:spacing w:val="5"/>
        </w:rPr>
        <w:t>应聘人员上千万，我只是沧海一粟，怀着一颗锐意进取、不断创新的热忱的心</w:t>
      </w:r>
      <w:r>
        <w:rPr>
          <w:color w:val="231F20"/>
        </w:rPr>
        <w:t>向贵公司毛遂自荐，相信是金子在哪里都会发光，请领导为这样一位满腔热血、心怀大志的青年打开希望之门，同时提供一个展现人生价值的平台。</w:t>
      </w:r>
    </w:p>
    <w:p>
      <w:pPr>
        <w:pStyle w:val="4"/>
        <w:spacing w:before="13" w:line="278" w:lineRule="auto"/>
        <w:ind w:left="614" w:right="4669"/>
      </w:pPr>
      <w:r>
        <w:rPr>
          <w:color w:val="231F20"/>
        </w:rPr>
        <w:t>祝：贵公司飞黄腾达、蒸蒸日上！此致</w:t>
      </w:r>
    </w:p>
    <w:p>
      <w:pPr>
        <w:pStyle w:val="4"/>
        <w:spacing w:before="13"/>
        <w:ind w:left="614"/>
      </w:pPr>
      <w:r>
        <w:rPr>
          <w:color w:val="231F20"/>
        </w:rPr>
        <w:t>敬礼！</w:t>
      </w:r>
    </w:p>
    <w:p>
      <w:pPr>
        <w:pStyle w:val="4"/>
        <w:spacing w:before="10"/>
        <w:rPr>
          <w:sz w:val="16"/>
        </w:rPr>
      </w:pPr>
    </w:p>
    <w:p>
      <w:pPr>
        <w:pStyle w:val="3"/>
        <w:jc w:val="right"/>
        <w:rPr>
          <w:rFonts w:hint="eastAsia" w:eastAsia="微软雅黑"/>
          <w:lang w:eastAsia="zh-CN"/>
        </w:rPr>
      </w:pPr>
      <w:r>
        <w:rPr>
          <w:color w:val="231F20"/>
        </w:rPr>
        <w:t>自荐人：</w:t>
      </w:r>
      <w:r>
        <w:rPr>
          <w:rFonts w:hint="eastAsia"/>
          <w:color w:val="231F20"/>
          <w:lang w:eastAsia="zh-CN"/>
        </w:rPr>
        <w:t>办公资源</w:t>
      </w:r>
    </w:p>
    <w:p>
      <w:pPr>
        <w:spacing w:after="0"/>
        <w:jc w:val="right"/>
        <w:sectPr>
          <w:pgSz w:w="11910" w:h="16840"/>
          <w:pgMar w:top="1580" w:right="1680" w:bottom="280" w:left="164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6" w:after="1"/>
      </w:pPr>
      <w:r>
        <w:rPr>
          <w:sz w:val="22"/>
        </w:rPr>
        <w:pict>
          <v:shape id="_x0000_s1067" o:spid="_x0000_s1067" o:spt="3" alt="5_副本" type="#_x0000_t3" style="position:absolute;left:0pt;margin-left:75.45pt;margin-top:2.55pt;height:115.65pt;width:114.75pt;z-index:3072;mso-width-relative:page;mso-height-relative:page;" fillcolor="#FFFFFF" filled="t" stroked="t" coordsize="21600,21600">
            <v:path/>
            <v:fill type="frame" on="t" o:title="5_副本" focussize="0,0" recolor="t" r:id="rId7"/>
            <v:stroke color="#C36E86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</w:p>
    <w:p>
      <w:pPr>
        <w:pStyle w:val="4"/>
        <w:ind w:left="6480"/>
        <w:rPr>
          <w:sz w:val="20"/>
        </w:rPr>
      </w:pPr>
      <w:r>
        <w:rPr>
          <w:sz w:val="20"/>
        </w:rPr>
        <w:pict>
          <v:shape id="_x0000_s1037" o:spid="_x0000_s1037" o:spt="202" type="#_x0000_t202" style="height:72pt;width:189pt;" fillcolor="#C36E86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639" w:lineRule="exact"/>
                    <w:ind w:left="657" w:right="0" w:firstLine="0"/>
                    <w:jc w:val="left"/>
                    <w:rPr>
                      <w:rFonts w:hint="eastAsia"/>
                      <w:color w:val="FFFFFF"/>
                      <w:sz w:val="53"/>
                      <w:lang w:eastAsia="zh-CN"/>
                    </w:rPr>
                  </w:pPr>
                  <w:r>
                    <w:rPr>
                      <w:rFonts w:hint="eastAsia"/>
                      <w:color w:val="FFFFFF"/>
                      <w:sz w:val="53"/>
                      <w:lang w:eastAsia="zh-CN"/>
                    </w:rPr>
                    <w:t>办公资源</w:t>
                  </w:r>
                </w:p>
                <w:p>
                  <w:pPr>
                    <w:spacing w:before="0" w:line="639" w:lineRule="exact"/>
                    <w:ind w:left="657" w:right="0" w:firstLine="0"/>
                    <w:jc w:val="left"/>
                    <w:rPr>
                      <w:rFonts w:hint="eastAsia" w:eastAsia="微软雅黑"/>
                      <w:sz w:val="39"/>
                      <w:lang w:eastAsia="zh-CN"/>
                    </w:rPr>
                  </w:pPr>
                  <w:r>
                    <w:rPr>
                      <w:color w:val="FFFFFF"/>
                      <w:sz w:val="27"/>
                    </w:rPr>
                    <w:t>求职意向</w:t>
                  </w:r>
                  <w:r>
                    <w:rPr>
                      <w:color w:val="FFFFFF"/>
                      <w:sz w:val="39"/>
                    </w:rPr>
                    <w:t>/</w:t>
                  </w:r>
                  <w:r>
                    <w:rPr>
                      <w:rFonts w:hint="eastAsia"/>
                      <w:color w:val="FFFFFF"/>
                      <w:sz w:val="39"/>
                      <w:lang w:val="en-US" w:eastAsia="zh-CN"/>
                    </w:rPr>
                    <w:t>陈列师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rPr>
          <w:sz w:val="4"/>
        </w:rPr>
      </w:pPr>
    </w:p>
    <w:p>
      <w:pPr>
        <w:spacing w:after="0"/>
        <w:rPr>
          <w:sz w:val="4"/>
        </w:rPr>
        <w:sectPr>
          <w:pgSz w:w="11910" w:h="16840"/>
          <w:pgMar w:top="1580" w:right="0" w:bottom="0" w:left="0" w:header="720" w:footer="720" w:gutter="0"/>
        </w:sectPr>
      </w:pPr>
    </w:p>
    <w:p>
      <w:pPr>
        <w:spacing w:before="34"/>
        <w:ind w:left="0" w:right="0" w:firstLine="0"/>
        <w:jc w:val="right"/>
        <w:rPr>
          <w:sz w:val="19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5336540</wp:posOffset>
            </wp:positionH>
            <wp:positionV relativeFrom="paragraph">
              <wp:posOffset>83185</wp:posOffset>
            </wp:positionV>
            <wp:extent cx="129540" cy="9207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60" cy="9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100330" cy="14986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6" cy="14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4"/>
          <w:sz w:val="20"/>
        </w:rPr>
        <w:t xml:space="preserve"> </w:t>
      </w:r>
      <w:r>
        <w:rPr>
          <w:color w:val="58595B"/>
          <w:spacing w:val="-1"/>
          <w:sz w:val="19"/>
        </w:rPr>
        <w:t>131XXXXXXXX</w:t>
      </w:r>
    </w:p>
    <w:p>
      <w:pPr>
        <w:spacing w:before="0" w:line="326" w:lineRule="exact"/>
        <w:ind w:left="578" w:right="0" w:firstLine="0"/>
        <w:jc w:val="left"/>
        <w:rPr>
          <w:sz w:val="19"/>
        </w:rPr>
      </w:pPr>
      <w:r>
        <w:br w:type="column"/>
      </w:r>
      <w:r>
        <w:rPr>
          <w:color w:val="auto"/>
          <w:sz w:val="19"/>
          <w:u w:val="none"/>
        </w:rPr>
        <w:t>XXX@</w:t>
      </w:r>
      <w:r>
        <w:rPr>
          <w:rFonts w:hint="eastAsia"/>
          <w:color w:val="auto"/>
          <w:sz w:val="19"/>
          <w:u w:val="none"/>
          <w:lang w:eastAsia="zh-CN"/>
        </w:rPr>
        <w:t>xxx</w:t>
      </w:r>
      <w:r>
        <w:rPr>
          <w:color w:val="auto"/>
          <w:sz w:val="19"/>
          <w:u w:val="none"/>
        </w:rPr>
        <w:t>.com</w:t>
      </w:r>
    </w:p>
    <w:p>
      <w:pPr>
        <w:spacing w:after="0" w:line="326" w:lineRule="exact"/>
        <w:jc w:val="left"/>
        <w:rPr>
          <w:sz w:val="19"/>
        </w:rPr>
        <w:sectPr>
          <w:type w:val="continuous"/>
          <w:pgSz w:w="11910" w:h="16840"/>
          <w:pgMar w:top="1580" w:right="0" w:bottom="280" w:left="0" w:header="720" w:footer="720" w:gutter="0"/>
          <w:cols w:equalWidth="0" w:num="2">
            <w:col w:w="8114" w:space="40"/>
            <w:col w:w="3756"/>
          </w:cols>
        </w:sectPr>
      </w:pPr>
    </w:p>
    <w:p>
      <w:pPr>
        <w:pStyle w:val="4"/>
        <w:rPr>
          <w:sz w:val="12"/>
        </w:rPr>
      </w:pPr>
    </w:p>
    <w:p>
      <w:pPr>
        <w:pStyle w:val="4"/>
        <w:ind w:left="1479"/>
        <w:rPr>
          <w:sz w:val="20"/>
        </w:rPr>
      </w:pPr>
      <w:r>
        <w:rPr>
          <w:sz w:val="20"/>
        </w:rPr>
        <w:pict>
          <v:shape id="_x0000_s1041" o:spid="_x0000_s1041" o:spt="202" type="#_x0000_t202" style="height:22.95pt;width:111.8pt;" fillcolor="#C36E86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09" w:lineRule="exact"/>
                    <w:ind w:left="822" w:right="0" w:firstLine="0"/>
                    <w:jc w:val="left"/>
                    <w:rPr>
                      <w:rFonts w:hint="eastAsia" w:ascii="方正兰亭中黑_GBK" w:eastAsia="方正兰亭中黑_GBK"/>
                      <w:sz w:val="32"/>
                    </w:rPr>
                  </w:pPr>
                  <w:r>
                    <w:rPr>
                      <w:rFonts w:hint="eastAsia" w:ascii="方正兰亭中黑_GBK" w:eastAsia="方正兰亭中黑_GBK"/>
                      <w:color w:val="FFFFFF"/>
                      <w:sz w:val="32"/>
                    </w:rPr>
                    <w:t>实习经历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580" w:right="0" w:bottom="280" w:left="0" w:header="720" w:footer="720" w:gutter="0"/>
        </w:sectPr>
      </w:pPr>
    </w:p>
    <w:p>
      <w:pPr>
        <w:spacing w:before="29" w:line="301" w:lineRule="exact"/>
        <w:ind w:left="0" w:right="0" w:firstLine="0"/>
        <w:jc w:val="right"/>
        <w:rPr>
          <w:sz w:val="18"/>
        </w:rPr>
      </w:pPr>
      <w:r>
        <w:pict>
          <v:line id="_x0000_s1042" o:spid="_x0000_s1042" o:spt="20" style="position:absolute;left:0pt;margin-left:168.95pt;margin-top:-25.6pt;height:0pt;width:353pt;mso-position-horizontal-relative:page;z-index:-251654144;mso-width-relative:page;mso-height-relative:page;" stroked="t" coordsize="21600,21600">
            <v:path arrowok="t"/>
            <v:fill focussize="0,0"/>
            <v:stroke weight="0pt" color="#C36E86"/>
            <v:imagedata o:title=""/>
            <o:lock v:ext="edit"/>
          </v:line>
        </w:pict>
      </w:r>
      <w:r>
        <w:rPr>
          <w:color w:val="231F20"/>
          <w:sz w:val="18"/>
        </w:rPr>
        <w:t>2013.06-2013.12</w:t>
      </w:r>
    </w:p>
    <w:p>
      <w:pPr>
        <w:spacing w:before="21" w:line="290" w:lineRule="exact"/>
        <w:ind w:left="2147" w:right="0" w:hanging="373"/>
        <w:jc w:val="right"/>
        <w:rPr>
          <w:sz w:val="18"/>
        </w:rPr>
      </w:pPr>
      <w:r>
        <w:rPr>
          <w:color w:val="231F20"/>
          <w:sz w:val="18"/>
        </w:rPr>
        <w:t>成都万科地产有限公司房屋细部检查员</w:t>
      </w:r>
    </w:p>
    <w:p>
      <w:pPr>
        <w:pStyle w:val="4"/>
        <w:rPr>
          <w:sz w:val="24"/>
        </w:rPr>
      </w:pPr>
    </w:p>
    <w:p>
      <w:pPr>
        <w:pStyle w:val="4"/>
        <w:rPr>
          <w:sz w:val="24"/>
        </w:rPr>
      </w:pPr>
    </w:p>
    <w:p>
      <w:pPr>
        <w:pStyle w:val="4"/>
        <w:spacing w:before="7"/>
        <w:rPr>
          <w:sz w:val="34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231F20"/>
          <w:sz w:val="18"/>
        </w:rPr>
        <w:t>2011.07-2014.01</w:t>
      </w:r>
    </w:p>
    <w:p>
      <w:pPr>
        <w:spacing w:before="16" w:line="252" w:lineRule="auto"/>
        <w:ind w:left="1957" w:right="0" w:hanging="171"/>
        <w:jc w:val="right"/>
        <w:rPr>
          <w:sz w:val="18"/>
        </w:rPr>
      </w:pPr>
      <w:r>
        <w:rPr>
          <w:color w:val="231F20"/>
          <w:spacing w:val="-1"/>
          <w:sz w:val="18"/>
        </w:rPr>
        <w:t>成都万科物业you'xian咨询顾问</w:t>
      </w:r>
      <w:bookmarkStart w:id="0" w:name="_GoBack"/>
      <w:bookmarkEnd w:id="0"/>
      <w:r>
        <w:rPr>
          <w:color w:val="231F20"/>
          <w:spacing w:val="-1"/>
          <w:sz w:val="18"/>
        </w:rPr>
        <w:t>、销售助理</w:t>
      </w:r>
    </w:p>
    <w:p>
      <w:pPr>
        <w:pStyle w:val="4"/>
        <w:rPr>
          <w:sz w:val="24"/>
        </w:rPr>
      </w:pPr>
    </w:p>
    <w:p>
      <w:pPr>
        <w:pStyle w:val="4"/>
        <w:spacing w:before="4"/>
        <w:rPr>
          <w:sz w:val="16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color w:val="231F20"/>
          <w:sz w:val="18"/>
        </w:rPr>
        <w:t>2014.12-2015.06</w:t>
      </w:r>
    </w:p>
    <w:p>
      <w:pPr>
        <w:spacing w:before="16"/>
        <w:ind w:left="0" w:right="0" w:firstLine="0"/>
        <w:jc w:val="right"/>
        <w:rPr>
          <w:sz w:val="18"/>
        </w:rPr>
      </w:pPr>
      <w:r>
        <w:rPr>
          <w:color w:val="231F20"/>
          <w:sz w:val="18"/>
        </w:rPr>
        <w:t>国内保理</w:t>
      </w:r>
    </w:p>
    <w:p>
      <w:pPr>
        <w:spacing w:before="29"/>
        <w:ind w:left="649" w:right="0" w:firstLine="0"/>
        <w:jc w:val="left"/>
        <w:rPr>
          <w:sz w:val="18"/>
        </w:rPr>
      </w:pPr>
      <w:r>
        <w:br w:type="column"/>
      </w:r>
      <w:r>
        <w:rPr>
          <w:color w:val="231F20"/>
          <w:sz w:val="18"/>
        </w:rPr>
        <w:t>工作职责：</w:t>
      </w:r>
    </w:p>
    <w:p>
      <w:pPr>
        <w:pStyle w:val="8"/>
        <w:numPr>
          <w:ilvl w:val="0"/>
          <w:numId w:val="1"/>
        </w:numPr>
        <w:tabs>
          <w:tab w:val="left" w:pos="876"/>
        </w:tabs>
        <w:spacing w:before="16" w:after="0" w:line="252" w:lineRule="auto"/>
        <w:ind w:left="649" w:right="1758" w:firstLine="0"/>
        <w:jc w:val="left"/>
        <w:rPr>
          <w:sz w:val="18"/>
        </w:rPr>
      </w:pPr>
      <w:r>
        <w:rPr>
          <w:color w:val="231F20"/>
          <w:w w:val="101"/>
          <w:sz w:val="18"/>
        </w:rPr>
        <w:t>负责开拓国内、国际保理业务客户，完成业务前期洽谈、项目的评估与考察、业务跟踪管理等；</w:t>
      </w:r>
    </w:p>
    <w:p>
      <w:pPr>
        <w:pStyle w:val="8"/>
        <w:numPr>
          <w:ilvl w:val="0"/>
          <w:numId w:val="1"/>
        </w:numPr>
        <w:tabs>
          <w:tab w:val="left" w:pos="876"/>
        </w:tabs>
        <w:spacing w:before="4" w:after="0" w:line="240" w:lineRule="auto"/>
        <w:ind w:left="875" w:right="0" w:hanging="226"/>
        <w:jc w:val="left"/>
        <w:rPr>
          <w:sz w:val="18"/>
        </w:rPr>
      </w:pPr>
      <w:r>
        <w:rPr>
          <w:color w:val="231F20"/>
          <w:sz w:val="18"/>
        </w:rPr>
        <w:t>配合风控部门完成项目尽职调查，撰写尽职调查报告；</w:t>
      </w:r>
    </w:p>
    <w:p>
      <w:pPr>
        <w:pStyle w:val="8"/>
        <w:numPr>
          <w:ilvl w:val="0"/>
          <w:numId w:val="1"/>
        </w:numPr>
        <w:tabs>
          <w:tab w:val="left" w:pos="865"/>
        </w:tabs>
        <w:spacing w:before="16" w:after="0" w:line="252" w:lineRule="auto"/>
        <w:ind w:left="649" w:right="1704" w:firstLine="0"/>
        <w:jc w:val="left"/>
        <w:rPr>
          <w:sz w:val="18"/>
        </w:rPr>
      </w:pPr>
      <w:r>
        <w:rPr>
          <w:color w:val="231F20"/>
          <w:spacing w:val="-4"/>
          <w:w w:val="101"/>
          <w:sz w:val="18"/>
        </w:rPr>
        <w:t>按照公司总体发展战略，对保理市场进行分析，协助上级制定保理业务规划，完成公司保理业务制定的拓展目标。</w:t>
      </w:r>
    </w:p>
    <w:p>
      <w:pPr>
        <w:pStyle w:val="4"/>
        <w:spacing w:before="3"/>
        <w:rPr>
          <w:sz w:val="19"/>
        </w:rPr>
      </w:pPr>
    </w:p>
    <w:p>
      <w:pPr>
        <w:spacing w:before="0"/>
        <w:ind w:left="649" w:right="0" w:firstLine="0"/>
        <w:jc w:val="left"/>
        <w:rPr>
          <w:sz w:val="18"/>
        </w:rPr>
      </w:pPr>
      <w:r>
        <w:rPr>
          <w:color w:val="231F20"/>
          <w:sz w:val="18"/>
        </w:rPr>
        <w:t>工作职责：</w:t>
      </w:r>
    </w:p>
    <w:p>
      <w:pPr>
        <w:pStyle w:val="8"/>
        <w:numPr>
          <w:ilvl w:val="0"/>
          <w:numId w:val="1"/>
        </w:numPr>
        <w:tabs>
          <w:tab w:val="left" w:pos="876"/>
        </w:tabs>
        <w:spacing w:before="16" w:after="0" w:line="252" w:lineRule="auto"/>
        <w:ind w:left="649" w:right="1758" w:firstLine="0"/>
        <w:jc w:val="left"/>
        <w:rPr>
          <w:sz w:val="18"/>
        </w:rPr>
      </w:pPr>
      <w:r>
        <w:rPr>
          <w:color w:val="231F20"/>
          <w:w w:val="101"/>
          <w:sz w:val="18"/>
        </w:rPr>
        <w:t>咨询顾问：电询、面询、为客户提供个性化的留学以及语言培训解决方案；</w:t>
      </w:r>
    </w:p>
    <w:p>
      <w:pPr>
        <w:pStyle w:val="8"/>
        <w:numPr>
          <w:ilvl w:val="0"/>
          <w:numId w:val="1"/>
        </w:numPr>
        <w:tabs>
          <w:tab w:val="left" w:pos="854"/>
        </w:tabs>
        <w:spacing w:before="4" w:after="0" w:line="252" w:lineRule="auto"/>
        <w:ind w:left="649" w:right="1831" w:firstLine="0"/>
        <w:jc w:val="left"/>
        <w:rPr>
          <w:sz w:val="18"/>
        </w:rPr>
      </w:pPr>
      <w:r>
        <w:rPr>
          <w:color w:val="231F20"/>
          <w:spacing w:val="-8"/>
          <w:w w:val="101"/>
          <w:sz w:val="18"/>
        </w:rPr>
        <w:t>销售助理：整理、统计和分析公司每月销售数据以及提供其它销售支持。</w:t>
      </w:r>
      <w:r>
        <w:rPr>
          <w:color w:val="231F20"/>
          <w:w w:val="101"/>
          <w:sz w:val="18"/>
        </w:rPr>
        <w:t>项目经验</w:t>
      </w:r>
    </w:p>
    <w:p>
      <w:pPr>
        <w:pStyle w:val="4"/>
        <w:spacing w:before="3"/>
        <w:rPr>
          <w:sz w:val="19"/>
        </w:rPr>
      </w:pPr>
    </w:p>
    <w:p>
      <w:pPr>
        <w:spacing w:before="0"/>
        <w:ind w:left="649" w:right="0" w:firstLine="0"/>
        <w:jc w:val="left"/>
        <w:rPr>
          <w:sz w:val="18"/>
        </w:rPr>
      </w:pPr>
      <w:r>
        <w:rPr>
          <w:color w:val="231F20"/>
          <w:sz w:val="18"/>
        </w:rPr>
        <w:t>项目描述：</w:t>
      </w:r>
    </w:p>
    <w:p>
      <w:pPr>
        <w:pStyle w:val="8"/>
        <w:numPr>
          <w:ilvl w:val="0"/>
          <w:numId w:val="1"/>
        </w:numPr>
        <w:tabs>
          <w:tab w:val="left" w:pos="876"/>
        </w:tabs>
        <w:spacing w:before="16" w:after="0" w:line="252" w:lineRule="auto"/>
        <w:ind w:left="649" w:right="1727" w:firstLine="0"/>
        <w:jc w:val="left"/>
        <w:rPr>
          <w:sz w:val="18"/>
        </w:rPr>
      </w:pPr>
      <w:r>
        <w:rPr>
          <w:color w:val="231F20"/>
          <w:w w:val="100"/>
          <w:sz w:val="18"/>
        </w:rPr>
        <w:t>操作企业过10家，包括中交、广电、联通和广州农商行等核心企业上游供应商的应收账款；</w:t>
      </w:r>
    </w:p>
    <w:p>
      <w:pPr>
        <w:pStyle w:val="8"/>
        <w:numPr>
          <w:ilvl w:val="0"/>
          <w:numId w:val="1"/>
        </w:numPr>
        <w:tabs>
          <w:tab w:val="left" w:pos="876"/>
        </w:tabs>
        <w:spacing w:before="4" w:after="0" w:line="240" w:lineRule="auto"/>
        <w:ind w:left="875" w:right="0" w:hanging="226"/>
        <w:jc w:val="left"/>
        <w:rPr>
          <w:sz w:val="18"/>
        </w:rPr>
      </w:pPr>
      <w:r>
        <w:rPr>
          <w:color w:val="231F20"/>
          <w:sz w:val="18"/>
        </w:rPr>
        <w:t>目前操作成功案例为0，在操作项目1个。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1580" w:right="0" w:bottom="280" w:left="0" w:header="720" w:footer="720" w:gutter="0"/>
          <w:cols w:equalWidth="0" w:num="2">
            <w:col w:w="3594" w:space="40"/>
            <w:col w:w="8276"/>
          </w:cols>
        </w:sectPr>
      </w:pPr>
    </w:p>
    <w:p>
      <w:pPr>
        <w:pStyle w:val="4"/>
        <w:spacing w:before="12"/>
        <w:rPr>
          <w:sz w:val="14"/>
        </w:rPr>
      </w:pPr>
    </w:p>
    <w:p>
      <w:pPr>
        <w:pStyle w:val="4"/>
        <w:ind w:left="1479"/>
        <w:rPr>
          <w:sz w:val="20"/>
        </w:rPr>
      </w:pPr>
      <w:r>
        <w:rPr>
          <w:sz w:val="20"/>
        </w:rPr>
        <w:pict>
          <v:shape id="_x0000_s1043" o:spid="_x0000_s1043" o:spt="202" type="#_x0000_t202" style="height:22.95pt;width:111.8pt;" fillcolor="#C36E86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419" w:lineRule="exact"/>
                    <w:ind w:left="822" w:right="0" w:firstLine="0"/>
                    <w:jc w:val="left"/>
                    <w:rPr>
                      <w:rFonts w:hint="eastAsia" w:ascii="方正兰亭中黑_GBK" w:eastAsia="方正兰亭中黑_GBK"/>
                      <w:sz w:val="32"/>
                    </w:rPr>
                  </w:pPr>
                  <w:r>
                    <w:rPr>
                      <w:rFonts w:hint="eastAsia" w:ascii="方正兰亭中黑_GBK" w:eastAsia="方正兰亭中黑_GBK"/>
                      <w:color w:val="FFFFFF"/>
                      <w:sz w:val="32"/>
                    </w:rPr>
                    <w:t>专业技能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spacing w:before="1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580" w:right="0" w:bottom="280" w:left="0" w:header="720" w:footer="720" w:gutter="0"/>
        </w:sectPr>
      </w:pPr>
    </w:p>
    <w:p>
      <w:pPr>
        <w:spacing w:before="89" w:line="391" w:lineRule="auto"/>
        <w:ind w:left="1912" w:right="118" w:firstLine="0"/>
        <w:jc w:val="left"/>
        <w:rPr>
          <w:rFonts w:ascii="Britannic Bold"/>
          <w:sz w:val="19"/>
        </w:rPr>
      </w:pPr>
      <w:r>
        <w:rPr>
          <w:rFonts w:ascii="Britannic Bold"/>
          <w:color w:val="231F20"/>
          <w:sz w:val="19"/>
        </w:rPr>
        <w:t>Wordpress HTML CSS</w:t>
      </w:r>
    </w:p>
    <w:p>
      <w:pPr>
        <w:spacing w:before="0" w:line="210" w:lineRule="exact"/>
        <w:ind w:left="1912" w:right="0" w:firstLine="0"/>
        <w:jc w:val="left"/>
        <w:rPr>
          <w:rFonts w:ascii="Britannic Bold"/>
          <w:sz w:val="19"/>
        </w:rPr>
      </w:pPr>
      <w:r>
        <w:rPr>
          <w:rFonts w:ascii="Britannic Bold"/>
          <w:color w:val="231F20"/>
          <w:sz w:val="19"/>
        </w:rPr>
        <w:t>AdobePhotoshop</w:t>
      </w:r>
    </w:p>
    <w:p>
      <w:pPr>
        <w:spacing w:before="89" w:line="391" w:lineRule="auto"/>
        <w:ind w:left="1912" w:right="4030" w:firstLine="0"/>
        <w:jc w:val="left"/>
        <w:rPr>
          <w:rFonts w:ascii="Britannic Bold"/>
          <w:sz w:val="19"/>
        </w:rPr>
      </w:pPr>
      <w:r>
        <w:br w:type="column"/>
      </w:r>
      <w:r>
        <w:rPr>
          <w:rFonts w:ascii="Britannic Bold"/>
          <w:color w:val="231F20"/>
          <w:sz w:val="19"/>
        </w:rPr>
        <w:t>Jquery Joomla</w:t>
      </w:r>
    </w:p>
    <w:p>
      <w:pPr>
        <w:spacing w:before="0" w:line="210" w:lineRule="exact"/>
        <w:ind w:left="1912" w:right="0" w:firstLine="0"/>
        <w:jc w:val="left"/>
        <w:rPr>
          <w:rFonts w:ascii="Britannic Bold"/>
          <w:sz w:val="19"/>
        </w:rPr>
      </w:pPr>
      <w:r>
        <w:rPr>
          <w:rFonts w:ascii="Britannic Bold"/>
          <w:color w:val="231F20"/>
          <w:sz w:val="19"/>
        </w:rPr>
        <w:t>Adobe Indesign</w:t>
      </w:r>
    </w:p>
    <w:p>
      <w:pPr>
        <w:spacing w:after="0" w:line="210" w:lineRule="exact"/>
        <w:jc w:val="left"/>
        <w:rPr>
          <w:rFonts w:ascii="Britannic Bold"/>
          <w:sz w:val="19"/>
        </w:rPr>
        <w:sectPr>
          <w:type w:val="continuous"/>
          <w:pgSz w:w="11910" w:h="16840"/>
          <w:pgMar w:top="1580" w:right="0" w:bottom="280" w:left="0" w:header="720" w:footer="720" w:gutter="0"/>
          <w:cols w:equalWidth="0" w:num="2">
            <w:col w:w="3365" w:space="1478"/>
            <w:col w:w="7067"/>
          </w:cols>
        </w:sectPr>
      </w:pPr>
    </w:p>
    <w:p>
      <w:pPr>
        <w:pStyle w:val="4"/>
        <w:rPr>
          <w:rFonts w:ascii="Britannic Bold"/>
          <w:sz w:val="20"/>
        </w:rPr>
      </w:pPr>
      <w:r>
        <w:pict>
          <v:rect id="_x0000_s1044" o:spid="_x0000_s1044" o:spt="1" style="position:absolute;left:0pt;margin-left:1.35pt;margin-top:0.55pt;height:840.2pt;width:592.25pt;mso-position-horizontal-relative:page;mso-position-vertical-relative:page;z-index:-7168;mso-width-relative:page;mso-height-relative:page;" fillcolor="#EFE8E4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group id="_x0000_s1045" o:spid="_x0000_s1045" o:spt="203" style="position:absolute;left:0pt;margin-left:-0.5pt;margin-top:271.7pt;height:571.2pt;width:595pt;mso-position-horizontal-relative:page;mso-position-vertical-relative:page;z-index:-7168;mso-width-relative:page;mso-height-relative:page;" coordorigin="-10,5435" coordsize="11900,11424">
            <o:lock v:ext="edit"/>
            <v:line id="_x0000_s1046" o:spid="_x0000_s1046" o:spt="20" style="position:absolute;left:0;top:16020;height:0;width:11880;" stroked="t" coordsize="21600,21600">
              <v:path arrowok="t"/>
              <v:fill focussize="0,0"/>
              <v:stroke weight="1pt" color="#556F7C"/>
              <v:imagedata o:title=""/>
              <o:lock v:ext="edit"/>
            </v:line>
            <v:line id="_x0000_s1047" o:spid="_x0000_s1047" o:spt="20" style="position:absolute;left:10975;top:9180;height:7658;width:0;" stroked="t" coordsize="21600,21600">
              <v:path arrowok="t"/>
              <v:fill focussize="0,0"/>
              <v:stroke weight="2pt" color="#556F7C"/>
              <v:imagedata o:title=""/>
              <o:lock v:ext="edit"/>
            </v:line>
            <v:line id="_x0000_s1048" o:spid="_x0000_s1048" o:spt="20" style="position:absolute;left:3380;top:11614;height:0;width:7060;" stroked="t" coordsize="21600,21600">
              <v:path arrowok="t"/>
              <v:fill focussize="0,0"/>
              <v:stroke weight="0pt" color="#C36E86"/>
              <v:imagedata o:title=""/>
              <o:lock v:ext="edit"/>
            </v:line>
            <v:line id="_x0000_s1049" o:spid="_x0000_s1049" o:spt="20" style="position:absolute;left:3380;top:13990;height:0;width:7060;" stroked="t" coordsize="21600,21600">
              <v:path arrowok="t"/>
              <v:fill focussize="0,0"/>
              <v:stroke weight="1pt" color="#2F4865"/>
              <v:imagedata o:title=""/>
              <o:lock v:ext="edit"/>
            </v:line>
            <v:shape id="_x0000_s1050" o:spid="_x0000_s1050" style="position:absolute;left:1480;top:13531;height:459;width:2460;" fillcolor="#C36E86" filled="t" stroked="f" coordorigin="1480,13531" coordsize="2460,459" path="m1850,13531l1480,13531,1480,13990,1850,13990,1850,13531m3939,13531l1950,13531,1950,13990,3939,13990,3939,13531e">
              <v:path arrowok="t"/>
              <v:fill on="t" focussize="0,0"/>
              <v:stroke on="f"/>
              <v:imagedata o:title=""/>
              <o:lock v:ext="edit"/>
            </v:shape>
            <v:line id="_x0000_s1051" o:spid="_x0000_s1051" o:spt="20" style="position:absolute;left:1660;top:13531;height:459;width:0;" stroked="t" coordsize="21600,21600">
              <v:path arrowok="t"/>
              <v:fill focussize="0,0"/>
              <v:stroke weight="3pt" color="#FFFFFF"/>
              <v:imagedata o:title=""/>
              <o:lock v:ext="edit"/>
            </v:line>
            <v:line id="_x0000_s1052" o:spid="_x0000_s1052" o:spt="20" style="position:absolute;left:1900;top:13531;height:459;width:0;" stroked="t" coordsize="21600,21600">
              <v:path arrowok="t"/>
              <v:fill focussize="0,0"/>
              <v:stroke weight="5pt" color="#FFFFFF"/>
              <v:imagedata o:title=""/>
              <o:lock v:ext="edit"/>
            </v:line>
            <v:shape id="_x0000_s1053" o:spid="_x0000_s1053" style="position:absolute;left:3744;top:12120;height:853;width:2028;" fillcolor="#C36E86" filled="t" stroked="f" coordorigin="3744,12120" coordsize="2028,853" path="m5165,12465l3744,12465,3744,12633,5165,12633,5165,12465m5771,12805l3744,12805,3744,12973,5771,12973,5771,12805m5771,12120l3744,12120,3744,12288,5771,12288,5771,12120e">
              <v:path arrowok="t"/>
              <v:fill on="t" focussize="0,0"/>
              <v:stroke on="f"/>
              <v:imagedata o:title=""/>
              <o:lock v:ext="edit"/>
            </v:shape>
            <v:rect id="_x0000_s1054" o:spid="_x0000_s1054" o:spt="1" style="position:absolute;left:5165;top:12465;height:168;width:606;" fillcolor="#BCBEC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5" o:spid="_x0000_s1055" style="position:absolute;left:8233;top:12120;height:853;width:1575;" fillcolor="#C36E86" filled="t" stroked="f" coordorigin="8233,12120" coordsize="1575,853" path="m9065,12805l8233,12805,8233,12973,9065,12973,9065,12805m9357,12120l8233,12120,8233,12288,9357,12288,9357,12120m9808,12465l8233,12465,8233,12633,9808,12633,9808,12465e">
              <v:path arrowok="t"/>
              <v:fill on="t" focussize="0,0"/>
              <v:stroke on="f"/>
              <v:imagedata o:title=""/>
              <o:lock v:ext="edit"/>
            </v:shape>
            <v:shape id="_x0000_s1056" o:spid="_x0000_s1056" style="position:absolute;left:9065;top:12120;height:853;width:1196;" fillcolor="#BCBEC0" filled="t" stroked="f" coordorigin="9065,12120" coordsize="1196,853" path="m10260,12805l9065,12805,9065,12973,10260,12973,10260,12805m10260,12465l9808,12465,9808,12633,10260,12633,10260,12465m10260,12120l9357,12120,9357,12288,10260,12288,10260,12120e">
              <v:path arrowok="t"/>
              <v:fill on="t" focussize="0,0"/>
              <v:stroke on="f"/>
              <v:imagedata o:title=""/>
              <o:lock v:ext="edit"/>
            </v:shape>
            <v:line id="_x0000_s1057" o:spid="_x0000_s1057" o:spt="20" style="position:absolute;left:3957;top:5502;height:5427;width:0;" stroked="t" coordsize="21600,21600">
              <v:path arrowok="t"/>
              <v:fill focussize="0,0"/>
              <v:stroke weight="1.5pt" color="#58595B"/>
              <v:imagedata o:title=""/>
              <o:lock v:ext="edit"/>
            </v:line>
            <v:shape id="_x0000_s1058" o:spid="_x0000_s1058" o:spt="75" type="#_x0000_t75" style="position:absolute;left:3890;top:7850;height:135;width:13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9" o:spid="_x0000_s1059" o:spt="75" type="#_x0000_t75" style="position:absolute;left:3890;top:5435;height:135;width:13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60" o:spid="_x0000_s1060" o:spt="75" type="#_x0000_t75" style="position:absolute;left:3890;top:9427;height:135;width:13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</v:group>
        </w:pict>
      </w:r>
      <w:r>
        <w:pict>
          <v:line id="_x0000_s1061" o:spid="_x0000_s1061" o:spt="20" style="position:absolute;left:0pt;margin-left:0pt;margin-top:90pt;height:0pt;width:522pt;mso-position-horizontal-relative:page;mso-position-vertical-relative:page;z-index:2048;mso-width-relative:page;mso-height-relative:page;" stroked="t" coordsize="21600,21600">
            <v:path arrowok="t"/>
            <v:fill focussize="0,0"/>
            <v:stroke weight="2pt" color="#556F7C"/>
            <v:imagedata o:title=""/>
            <o:lock v:ext="edit"/>
          </v:line>
        </w:pict>
      </w:r>
      <w:r>
        <w:pict>
          <v:line id="_x0000_s1062" o:spid="_x0000_s1062" o:spt="20" style="position:absolute;left:0pt;margin-left:567pt;margin-top:90pt;height:0pt;width:28.25pt;mso-position-horizontal-relative:page;mso-position-vertical-relative:page;z-index:2048;mso-width-relative:page;mso-height-relative:page;" stroked="t" coordsize="21600,21600">
            <v:path arrowok="t"/>
            <v:fill focussize="0,0"/>
            <v:stroke weight="2pt" color="#556F7C"/>
            <v:imagedata o:title=""/>
            <o:lock v:ext="edit"/>
          </v:line>
        </w:pict>
      </w:r>
      <w:r>
        <w:pict>
          <v:shape id="_x0000_s1063" o:spid="_x0000_s1063" o:spt="202" type="#_x0000_t202" style="position:absolute;left:0pt;margin-left:534pt;margin-top:35pt;height:109.35pt;width:31.95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">
              <w:txbxContent>
                <w:p>
                  <w:pPr>
                    <w:spacing w:before="0" w:line="638" w:lineRule="exact"/>
                    <w:ind w:left="20" w:right="-1548" w:firstLine="0"/>
                    <w:jc w:val="left"/>
                    <w:rPr>
                      <w:rFonts w:ascii="Britannic Bold"/>
                      <w:sz w:val="60"/>
                    </w:rPr>
                  </w:pPr>
                  <w:r>
                    <w:rPr>
                      <w:rFonts w:ascii="Britannic Bold"/>
                      <w:color w:val="2F4865"/>
                      <w:w w:val="99"/>
                      <w:sz w:val="60"/>
                    </w:rPr>
                    <w:t>RESUME</w:t>
                  </w:r>
                </w:p>
              </w:txbxContent>
            </v:textbox>
          </v:shape>
        </w:pict>
      </w:r>
    </w:p>
    <w:p>
      <w:pPr>
        <w:pStyle w:val="4"/>
        <w:spacing w:before="6"/>
        <w:rPr>
          <w:rFonts w:ascii="Britannic Bold"/>
          <w:sz w:val="28"/>
        </w:rPr>
      </w:pPr>
    </w:p>
    <w:p>
      <w:pPr>
        <w:pStyle w:val="2"/>
        <w:spacing w:line="467" w:lineRule="exact"/>
        <w:ind w:left="2302"/>
      </w:pPr>
      <w:r>
        <w:rPr>
          <w:color w:val="FFFFFF"/>
        </w:rPr>
        <w:t>自我评价</w:t>
      </w:r>
    </w:p>
    <w:p>
      <w:pPr>
        <w:pStyle w:val="4"/>
        <w:spacing w:before="9"/>
        <w:rPr>
          <w:rFonts w:ascii="方正兰亭中黑_GBK"/>
          <w:sz w:val="16"/>
        </w:rPr>
      </w:pPr>
    </w:p>
    <w:p>
      <w:pPr>
        <w:spacing w:before="56" w:line="288" w:lineRule="exact"/>
        <w:ind w:left="2039" w:right="1720" w:firstLine="396"/>
        <w:jc w:val="both"/>
        <w:rPr>
          <w:sz w:val="17"/>
        </w:rPr>
      </w:pPr>
      <w:r>
        <w:rPr>
          <w:color w:val="231F20"/>
          <w:w w:val="103"/>
          <w:sz w:val="17"/>
        </w:rPr>
        <w:t>本人从事保理行业一年多，有一定的国内保理和国际保理经验和资源；从事了大量的国际保理营销工</w:t>
      </w:r>
      <w:r>
        <w:rPr>
          <w:color w:val="231F20"/>
          <w:spacing w:val="1"/>
          <w:w w:val="103"/>
          <w:sz w:val="17"/>
        </w:rPr>
        <w:t>作，并与多家国</w:t>
      </w:r>
      <w:r>
        <w:rPr>
          <w:color w:val="231F20"/>
          <w:w w:val="103"/>
          <w:sz w:val="17"/>
        </w:rPr>
        <w:t>际</w:t>
      </w:r>
      <w:r>
        <w:rPr>
          <w:color w:val="231F20"/>
          <w:spacing w:val="1"/>
          <w:w w:val="103"/>
          <w:sz w:val="17"/>
        </w:rPr>
        <w:t>保理商</w:t>
      </w:r>
      <w:r>
        <w:rPr>
          <w:color w:val="231F20"/>
          <w:w w:val="103"/>
          <w:sz w:val="17"/>
        </w:rPr>
        <w:t>保</w:t>
      </w:r>
      <w:r>
        <w:rPr>
          <w:color w:val="231F20"/>
          <w:spacing w:val="1"/>
          <w:w w:val="103"/>
          <w:sz w:val="17"/>
        </w:rPr>
        <w:t>持深入合作，了解</w:t>
      </w:r>
      <w:r>
        <w:rPr>
          <w:color w:val="231F20"/>
          <w:w w:val="103"/>
          <w:sz w:val="17"/>
        </w:rPr>
        <w:t>各</w:t>
      </w:r>
      <w:r>
        <w:rPr>
          <w:color w:val="231F20"/>
          <w:spacing w:val="1"/>
          <w:w w:val="103"/>
          <w:sz w:val="17"/>
        </w:rPr>
        <w:t>类</w:t>
      </w:r>
      <w:r>
        <w:rPr>
          <w:color w:val="231F20"/>
          <w:w w:val="103"/>
          <w:sz w:val="17"/>
        </w:rPr>
        <w:t>国</w:t>
      </w:r>
      <w:r>
        <w:rPr>
          <w:color w:val="231F20"/>
          <w:spacing w:val="1"/>
          <w:w w:val="103"/>
          <w:sz w:val="17"/>
        </w:rPr>
        <w:t>际</w:t>
      </w:r>
      <w:r>
        <w:rPr>
          <w:color w:val="231F20"/>
          <w:w w:val="103"/>
          <w:sz w:val="17"/>
        </w:rPr>
        <w:t>保</w:t>
      </w:r>
      <w:r>
        <w:rPr>
          <w:color w:val="231F20"/>
          <w:spacing w:val="1"/>
          <w:w w:val="103"/>
          <w:sz w:val="17"/>
        </w:rPr>
        <w:t>理业务品</w:t>
      </w:r>
      <w:r>
        <w:rPr>
          <w:color w:val="231F20"/>
          <w:w w:val="103"/>
          <w:sz w:val="17"/>
        </w:rPr>
        <w:t>种</w:t>
      </w:r>
      <w:r>
        <w:rPr>
          <w:color w:val="231F20"/>
          <w:spacing w:val="1"/>
          <w:w w:val="103"/>
          <w:sz w:val="17"/>
        </w:rPr>
        <w:t>和</w:t>
      </w:r>
      <w:r>
        <w:rPr>
          <w:color w:val="231F20"/>
          <w:w w:val="103"/>
          <w:sz w:val="17"/>
        </w:rPr>
        <w:t>相</w:t>
      </w:r>
      <w:r>
        <w:rPr>
          <w:color w:val="231F20"/>
          <w:spacing w:val="1"/>
          <w:w w:val="103"/>
          <w:sz w:val="17"/>
        </w:rPr>
        <w:t>关的</w:t>
      </w:r>
      <w:r>
        <w:rPr>
          <w:color w:val="231F20"/>
          <w:w w:val="103"/>
          <w:sz w:val="17"/>
        </w:rPr>
        <w:t>外</w:t>
      </w:r>
      <w:r>
        <w:rPr>
          <w:color w:val="231F20"/>
          <w:spacing w:val="1"/>
          <w:w w:val="103"/>
          <w:sz w:val="17"/>
        </w:rPr>
        <w:t>贸</w:t>
      </w:r>
      <w:r>
        <w:rPr>
          <w:color w:val="231F20"/>
          <w:w w:val="103"/>
          <w:sz w:val="17"/>
        </w:rPr>
        <w:t>知</w:t>
      </w:r>
      <w:r>
        <w:rPr>
          <w:color w:val="231F20"/>
          <w:spacing w:val="1"/>
          <w:w w:val="103"/>
          <w:sz w:val="17"/>
        </w:rPr>
        <w:t>识；参加过商</w:t>
      </w:r>
      <w:r>
        <w:rPr>
          <w:color w:val="231F20"/>
          <w:w w:val="103"/>
          <w:sz w:val="17"/>
        </w:rPr>
        <w:t>业</w:t>
      </w:r>
      <w:r>
        <w:rPr>
          <w:color w:val="231F20"/>
          <w:spacing w:val="1"/>
          <w:w w:val="103"/>
          <w:sz w:val="17"/>
        </w:rPr>
        <w:t>保理行业多</w:t>
      </w:r>
      <w:r>
        <w:rPr>
          <w:color w:val="231F20"/>
          <w:w w:val="103"/>
          <w:sz w:val="17"/>
        </w:rPr>
        <w:t>场</w:t>
      </w:r>
      <w:r>
        <w:rPr>
          <w:color w:val="231F20"/>
          <w:spacing w:val="1"/>
          <w:w w:val="103"/>
          <w:sz w:val="17"/>
        </w:rPr>
        <w:t>风险控</w:t>
      </w:r>
      <w:r>
        <w:rPr>
          <w:color w:val="231F20"/>
          <w:w w:val="103"/>
          <w:sz w:val="17"/>
        </w:rPr>
        <w:t>制</w:t>
      </w:r>
      <w:r>
        <w:rPr>
          <w:color w:val="231F20"/>
          <w:spacing w:val="1"/>
          <w:w w:val="103"/>
          <w:sz w:val="17"/>
        </w:rPr>
        <w:t>实务培训和交</w:t>
      </w:r>
      <w:r>
        <w:rPr>
          <w:color w:val="231F20"/>
          <w:w w:val="103"/>
          <w:sz w:val="17"/>
        </w:rPr>
        <w:t>流</w:t>
      </w:r>
      <w:r>
        <w:rPr>
          <w:color w:val="231F20"/>
          <w:spacing w:val="1"/>
          <w:w w:val="103"/>
          <w:sz w:val="17"/>
        </w:rPr>
        <w:t>，对</w:t>
      </w:r>
      <w:r>
        <w:rPr>
          <w:color w:val="231F20"/>
          <w:w w:val="103"/>
          <w:sz w:val="17"/>
        </w:rPr>
        <w:t>应</w:t>
      </w:r>
      <w:r>
        <w:rPr>
          <w:color w:val="231F20"/>
          <w:spacing w:val="1"/>
          <w:w w:val="103"/>
          <w:sz w:val="17"/>
        </w:rPr>
        <w:t>收账</w:t>
      </w:r>
      <w:r>
        <w:rPr>
          <w:color w:val="231F20"/>
          <w:w w:val="103"/>
          <w:sz w:val="17"/>
        </w:rPr>
        <w:t>款</w:t>
      </w:r>
      <w:r>
        <w:rPr>
          <w:color w:val="231F20"/>
          <w:spacing w:val="1"/>
          <w:w w:val="103"/>
          <w:sz w:val="17"/>
        </w:rPr>
        <w:t>融资</w:t>
      </w:r>
      <w:r>
        <w:rPr>
          <w:color w:val="231F20"/>
          <w:w w:val="103"/>
          <w:sz w:val="17"/>
        </w:rPr>
        <w:t>的</w:t>
      </w:r>
      <w:r>
        <w:rPr>
          <w:color w:val="231F20"/>
          <w:spacing w:val="1"/>
          <w:w w:val="103"/>
          <w:sz w:val="17"/>
        </w:rPr>
        <w:t>风险识</w:t>
      </w:r>
      <w:r>
        <w:rPr>
          <w:color w:val="231F20"/>
          <w:w w:val="103"/>
          <w:sz w:val="17"/>
        </w:rPr>
        <w:t>别</w:t>
      </w:r>
      <w:r>
        <w:rPr>
          <w:color w:val="231F20"/>
          <w:spacing w:val="1"/>
          <w:w w:val="103"/>
          <w:sz w:val="17"/>
        </w:rPr>
        <w:t>和</w:t>
      </w:r>
      <w:r>
        <w:rPr>
          <w:color w:val="231F20"/>
          <w:w w:val="103"/>
          <w:sz w:val="17"/>
        </w:rPr>
        <w:t>控</w:t>
      </w:r>
      <w:r>
        <w:rPr>
          <w:color w:val="231F20"/>
          <w:spacing w:val="1"/>
          <w:w w:val="103"/>
          <w:sz w:val="17"/>
        </w:rPr>
        <w:t>制</w:t>
      </w:r>
      <w:r>
        <w:rPr>
          <w:color w:val="231F20"/>
          <w:w w:val="103"/>
          <w:sz w:val="17"/>
        </w:rPr>
        <w:t>有</w:t>
      </w:r>
      <w:r>
        <w:rPr>
          <w:color w:val="231F20"/>
          <w:spacing w:val="1"/>
          <w:w w:val="103"/>
          <w:sz w:val="17"/>
        </w:rPr>
        <w:t>较全</w:t>
      </w:r>
      <w:r>
        <w:rPr>
          <w:color w:val="231F20"/>
          <w:w w:val="103"/>
          <w:sz w:val="17"/>
        </w:rPr>
        <w:t>面</w:t>
      </w:r>
      <w:r>
        <w:rPr>
          <w:color w:val="231F20"/>
          <w:spacing w:val="1"/>
          <w:w w:val="103"/>
          <w:sz w:val="17"/>
        </w:rPr>
        <w:t>和</w:t>
      </w:r>
      <w:r>
        <w:rPr>
          <w:color w:val="231F20"/>
          <w:w w:val="103"/>
          <w:sz w:val="17"/>
        </w:rPr>
        <w:t>具</w:t>
      </w:r>
      <w:r>
        <w:rPr>
          <w:color w:val="231F20"/>
          <w:spacing w:val="1"/>
          <w:w w:val="103"/>
          <w:sz w:val="17"/>
        </w:rPr>
        <w:t>体</w:t>
      </w:r>
      <w:r>
        <w:rPr>
          <w:color w:val="231F20"/>
          <w:w w:val="103"/>
          <w:sz w:val="17"/>
        </w:rPr>
        <w:t>的</w:t>
      </w:r>
      <w:r>
        <w:rPr>
          <w:color w:val="231F20"/>
          <w:spacing w:val="1"/>
          <w:w w:val="103"/>
          <w:sz w:val="17"/>
        </w:rPr>
        <w:t>认</w:t>
      </w:r>
      <w:r>
        <w:rPr>
          <w:color w:val="231F20"/>
          <w:w w:val="103"/>
          <w:sz w:val="17"/>
        </w:rPr>
        <w:t>识</w:t>
      </w:r>
      <w:r>
        <w:rPr>
          <w:color w:val="231F20"/>
          <w:spacing w:val="1"/>
          <w:w w:val="103"/>
          <w:sz w:val="17"/>
        </w:rPr>
        <w:t>；</w:t>
      </w:r>
      <w:r>
        <w:rPr>
          <w:color w:val="231F20"/>
          <w:w w:val="103"/>
          <w:sz w:val="17"/>
        </w:rPr>
        <w:t>个</w:t>
      </w:r>
      <w:r>
        <w:rPr>
          <w:color w:val="231F20"/>
          <w:spacing w:val="1"/>
          <w:w w:val="103"/>
          <w:sz w:val="17"/>
        </w:rPr>
        <w:t>人注重</w:t>
      </w:r>
      <w:r>
        <w:rPr>
          <w:color w:val="231F20"/>
          <w:w w:val="103"/>
          <w:sz w:val="17"/>
        </w:rPr>
        <w:t>团队协调与合作，望加入新业务新团队，与公司和团队追求共同长远的成长。</w:t>
      </w:r>
    </w:p>
    <w:p>
      <w:pPr>
        <w:spacing w:after="0" w:line="288" w:lineRule="exact"/>
        <w:jc w:val="both"/>
        <w:rPr>
          <w:sz w:val="17"/>
        </w:rPr>
        <w:sectPr>
          <w:type w:val="continuous"/>
          <w:pgSz w:w="11910" w:h="16840"/>
          <w:pgMar w:top="1580" w:right="0" w:bottom="280" w:left="0" w:header="720" w:footer="720" w:gutter="0"/>
        </w:sectPr>
      </w:pPr>
    </w:p>
    <w:p>
      <w:pPr>
        <w:pStyle w:val="4"/>
        <w:rPr>
          <w:sz w:val="20"/>
        </w:rPr>
      </w:pPr>
      <w:r>
        <w:pict>
          <v:group id="_x0000_s1064" o:spid="_x0000_s1064" o:spt="203" style="position:absolute;left:0pt;margin-left:0pt;margin-top:0.55pt;height:840.25pt;width:595.3pt;mso-position-horizontal-relative:page;mso-position-vertical-relative:page;z-index:-6144;mso-width-relative:page;mso-height-relative:page;" coordorigin="0,11" coordsize="11906,16805">
            <o:lock v:ext="edit"/>
            <v:rect id="_x0000_s1065" o:spid="_x0000_s1065" o:spt="1" style="position:absolute;left:0;top:11;height:16805;width:11840;" fillcolor="#EFE8E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6" o:spid="_x0000_s1066" o:spt="75" type="#_x0000_t75" style="position:absolute;left:80;top:9900;height:6840;width:11826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</v:group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20"/>
        </w:rPr>
      </w:pPr>
    </w:p>
    <w:p>
      <w:pPr>
        <w:spacing w:before="0" w:line="1117" w:lineRule="exact"/>
        <w:ind w:left="1963" w:right="0" w:firstLine="0"/>
        <w:jc w:val="left"/>
        <w:rPr>
          <w:sz w:val="77"/>
        </w:rPr>
      </w:pPr>
      <w:r>
        <w:rPr>
          <w:color w:val="050100"/>
          <w:sz w:val="77"/>
        </w:rPr>
        <w:t>期待您的回复</w:t>
      </w:r>
    </w:p>
    <w:p>
      <w:pPr>
        <w:tabs>
          <w:tab w:val="left" w:pos="4226"/>
        </w:tabs>
        <w:spacing w:before="131" w:line="302" w:lineRule="auto"/>
        <w:ind w:left="2683" w:right="1257" w:hanging="1756"/>
        <w:jc w:val="left"/>
        <w:rPr>
          <w:sz w:val="28"/>
        </w:rPr>
      </w:pPr>
      <w:r>
        <w:rPr>
          <w:color w:val="231A16"/>
          <w:sz w:val="28"/>
        </w:rPr>
        <w:t>地址：上海市浦东新区</w:t>
      </w:r>
      <w:r>
        <w:rPr>
          <w:color w:val="231A16"/>
          <w:sz w:val="28"/>
        </w:rPr>
        <w:tab/>
      </w:r>
      <w:r>
        <w:rPr>
          <w:color w:val="231A16"/>
          <w:w w:val="99"/>
          <w:sz w:val="28"/>
        </w:rPr>
        <w:t>手机号：131XXXXXXXX</w:t>
      </w:r>
      <w:r>
        <w:rPr>
          <w:color w:val="auto"/>
          <w:w w:val="99"/>
          <w:sz w:val="28"/>
          <w:u w:val="none"/>
        </w:rPr>
        <w:t>邮箱：XXX@</w:t>
      </w:r>
      <w:r>
        <w:rPr>
          <w:rFonts w:hint="eastAsia"/>
          <w:color w:val="auto"/>
          <w:w w:val="99"/>
          <w:sz w:val="28"/>
          <w:u w:val="none"/>
          <w:lang w:eastAsia="zh-CN"/>
        </w:rPr>
        <w:t>xxx</w:t>
      </w:r>
      <w:r>
        <w:rPr>
          <w:color w:val="auto"/>
          <w:w w:val="100"/>
          <w:sz w:val="28"/>
          <w:u w:val="none"/>
        </w:rPr>
        <w:t>.com</w:t>
      </w:r>
    </w:p>
    <w:sectPr>
      <w:pgSz w:w="11910" w:h="16840"/>
      <w:pgMar w:top="158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隶变简体">
    <w:altName w:val="隶书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default"/>
    <w:sig w:usb0="00000003" w:usb1="00000000" w:usb2="00000000" w:usb3="00000000" w:csb0="20000001" w:csb1="00000000"/>
  </w:font>
  <w:font w:name="默陌信笺手写体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●"/>
      <w:lvlJc w:val="left"/>
      <w:pPr>
        <w:ind w:left="649" w:hanging="227"/>
      </w:pPr>
      <w:rPr>
        <w:rFonts w:hint="default" w:ascii="微软雅黑" w:hAnsi="微软雅黑" w:eastAsia="微软雅黑" w:cs="微软雅黑"/>
        <w:color w:val="231F20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403" w:hanging="22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166" w:hanging="22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929" w:hanging="22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692" w:hanging="22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56" w:hanging="22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219" w:hanging="22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982" w:hanging="22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74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2516672"/>
    <w:rsid w:val="54C41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09" w:lineRule="exact"/>
      <w:ind w:left="822"/>
      <w:outlineLvl w:val="1"/>
    </w:pPr>
    <w:rPr>
      <w:rFonts w:ascii="方正兰亭中黑_GBK" w:hAnsi="方正兰亭中黑_GBK" w:eastAsia="方正兰亭中黑_GBK" w:cs="方正兰亭中黑_GBK"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right="324"/>
      <w:jc w:val="center"/>
      <w:outlineLvl w:val="2"/>
    </w:pPr>
    <w:rPr>
      <w:rFonts w:ascii="微软雅黑" w:hAnsi="微软雅黑" w:eastAsia="微软雅黑" w:cs="微软雅黑"/>
      <w:sz w:val="26"/>
      <w:szCs w:val="2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22"/>
      <w:szCs w:val="2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6"/>
      <w:ind w:left="649"/>
    </w:pPr>
    <w:rPr>
      <w:rFonts w:ascii="微软雅黑" w:hAnsi="微软雅黑" w:eastAsia="微软雅黑" w:cs="微软雅黑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0"/>
    <customShpInfo spid="_x0000_s1031"/>
    <customShpInfo spid="_x0000_s1033"/>
    <customShpInfo spid="_x0000_s1034"/>
    <customShpInfo spid="_x0000_s1035"/>
    <customShpInfo spid="_x0000_s1036"/>
    <customShpInfo spid="_x0000_s1032"/>
    <customShpInfo spid="_x0000_s1067"/>
    <customShpInfo spid="_x0000_s1037"/>
    <customShpInfo spid="_x0000_s1041"/>
    <customShpInfo spid="_x0000_s1042"/>
    <customShpInfo spid="_x0000_s1043"/>
    <customShpInfo spid="_x0000_s1044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45"/>
    <customShpInfo spid="_x0000_s1061"/>
    <customShpInfo spid="_x0000_s1062"/>
    <customShpInfo spid="_x0000_s1063"/>
    <customShpInfo spid="_x0000_s1065"/>
    <customShpInfo spid="_x0000_s1066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2018-11-22T21:33:00Z</dcterms:created>
  <dc:creator>mayn</dc:creator>
  <cp:lastModifiedBy>XXX</cp:lastModifiedBy>
  <dcterms:modified xsi:type="dcterms:W3CDTF">2020-09-07T10:08:35Z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2018-11-22T00:00:00Z</vt:filetime>
  </property>
  <property fmtid="{D5CDD505-2E9C-101B-9397-08002B2CF9AE}" pid="5" name="KSOProductBuildVer">
    <vt:lpwstr>2052-11.1.0.9912</vt:lpwstr>
  </property>
</Properties>
</file>