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31558B"/>
  <w:body>
    <w:tbl>
      <w:tblPr>
        <w:tblStyle w:val="3"/>
        <w:tblW w:w="11920" w:type="dxa"/>
        <w:tblInd w:w="5" w:type="dxa"/>
        <w:tblBorders>
          <w:top w:val="none" w:color="auto" w:sz="0" w:space="0"/>
          <w:left w:val="single" w:color="B2B2B2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3462"/>
        <w:gridCol w:w="3506"/>
        <w:gridCol w:w="4514"/>
      </w:tblGrid>
      <w:tr>
        <w:tblPrEx>
          <w:tblBorders>
            <w:top w:val="none" w:color="auto" w:sz="0" w:space="0"/>
            <w:left w:val="single" w:color="B2B2B2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38" w:type="dxa"/>
            <w:vMerge w:val="restart"/>
            <w:shd w:val="clear" w:color="auto" w:fill="auto"/>
          </w:tcPr>
          <w:p/>
        </w:tc>
        <w:tc>
          <w:tcPr>
            <w:tcW w:w="3462" w:type="dxa"/>
            <w:vMerge w:val="restart"/>
            <w:tcBorders>
              <w:right w:val="single" w:color="B2B2B2" w:sz="4" w:space="0"/>
            </w:tcBorders>
            <w:shd w:val="clear" w:color="auto" w:fill="auto"/>
          </w:tcPr>
          <w:p/>
          <w:p>
            <w:r>
              <w:drawing>
                <wp:inline distT="0" distB="0" distL="0" distR="0">
                  <wp:extent cx="731520" cy="731520"/>
                  <wp:effectExtent l="19050" t="0" r="0" b="0"/>
                  <wp:docPr id="85" name="Picture 12" descr="D:\Resume MS Word Versions\Resume 14\Resume Assets\Icons\Blue\02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12" descr="D:\Resume MS Word Versions\Resume 14\Resume Assets\Icons\Blue\02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Baskerville Old Face" w:hAnsi="Baskerville Old Face"/>
                <w:color w:val="FFFFFF" w:themeColor="background1"/>
                <w:sz w:val="56"/>
                <w:szCs w:val="56"/>
              </w:rPr>
            </w:pPr>
            <w:r>
              <w:rPr>
                <w:rFonts w:ascii="Baskerville Old Face" w:hAnsi="Baskerville Old Face"/>
                <w:color w:val="FFFFFF" w:themeColor="background1"/>
                <w:sz w:val="56"/>
                <w:szCs w:val="56"/>
              </w:rPr>
              <w:t>DAVID</w:t>
            </w:r>
            <w:r>
              <w:rPr>
                <w:rFonts w:ascii="Baskerville Old Face" w:hAnsi="Baskerville Old Face"/>
                <w:color w:val="FFFFFF" w:themeColor="background1"/>
                <w:sz w:val="56"/>
                <w:szCs w:val="56"/>
              </w:rPr>
              <w:br w:type="textWrapping"/>
            </w:r>
            <w:r>
              <w:rPr>
                <w:rFonts w:ascii="Baskerville Old Face" w:hAnsi="Baskerville Old Face"/>
                <w:color w:val="FFFFFF" w:themeColor="background1"/>
                <w:sz w:val="56"/>
                <w:szCs w:val="56"/>
              </w:rPr>
              <w:t>MARTIN</w:t>
            </w:r>
          </w:p>
          <w:p>
            <w:pPr>
              <w:spacing w:after="0" w:line="240" w:lineRule="auto"/>
              <w:rPr>
                <w:color w:val="B2B2B2"/>
                <w:sz w:val="32"/>
                <w:szCs w:val="32"/>
              </w:rPr>
            </w:pPr>
            <w:r>
              <w:rPr>
                <w:color w:val="B2B2B2"/>
                <w:sz w:val="32"/>
                <w:szCs w:val="32"/>
              </w:rPr>
              <w:t>UX DESIGNER</w:t>
            </w:r>
          </w:p>
        </w:tc>
        <w:tc>
          <w:tcPr>
            <w:tcW w:w="3506" w:type="dxa"/>
            <w:tcBorders>
              <w:left w:val="single" w:color="B2B2B2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0</wp:posOffset>
                  </wp:positionV>
                  <wp:extent cx="3171825" cy="10687050"/>
                  <wp:effectExtent l="19050" t="0" r="9525" b="0"/>
                  <wp:wrapNone/>
                  <wp:docPr id="2" name="Picture 1" descr="D:\Resume MS Word Versions\Resume 14\14 - Resume Complete\Background Imag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Resume MS Word Versions\Resume 14\14 - Resume Complete\Background Imag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360" w:after="0" w:line="360" w:lineRule="auto"/>
              <w:rPr>
                <w:rFonts w:hint="default" w:eastAsiaTheme="minorEastAsia"/>
                <w:color w:val="FFFFFF" w:themeColor="background1"/>
                <w:sz w:val="20"/>
                <w:szCs w:val="20"/>
                <w:lang w:val="en-US" w:eastAsia="zh-CN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91440" cy="91440"/>
                  <wp:effectExtent l="19050" t="0" r="3810" b="0"/>
                  <wp:docPr id="56" name="Picture 18" descr="D:\Resume MS Word Versions\Resume 14\Resume Assets\Icons\Green\01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8" descr="D:\Resume MS Word Versions\Resume 14\Resume Assets\Icons\Green\01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20"/>
                <w:szCs w:val="20"/>
              </w:rPr>
              <w:t xml:space="preserve">  (786) 979-</w:t>
            </w:r>
            <w:r>
              <w:rPr>
                <w:rFonts w:hint="eastAsia"/>
                <w:color w:val="FFFFFF" w:themeColor="background1"/>
                <w:sz w:val="20"/>
                <w:szCs w:val="20"/>
                <w:lang w:val="en-US" w:eastAsia="zh-CN"/>
              </w:rPr>
              <w:t>22222</w:t>
            </w:r>
          </w:p>
          <w:p>
            <w:pPr>
              <w:spacing w:after="0" w:line="240" w:lineRule="auto"/>
            </w:pP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95885" cy="63500"/>
                  <wp:effectExtent l="19050" t="0" r="0" b="0"/>
                  <wp:docPr id="57" name="Picture 19" descr="D:\Resume MS Word Versions\Resume 14\Resume Assets\Icons\Green\01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9" descr="D:\Resume MS Word Versions\Resume 14\Resume Assets\Icons\Green\01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6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FFFFFF" w:themeColor="background1"/>
                <w:sz w:val="20"/>
                <w:szCs w:val="20"/>
                <w:lang w:eastAsia="zh-CN"/>
              </w:rPr>
              <w:t>xxxx</w:t>
            </w:r>
            <w:r>
              <w:rPr>
                <w:color w:val="FFFFFF" w:themeColor="background1"/>
                <w:sz w:val="20"/>
                <w:szCs w:val="20"/>
              </w:rPr>
              <w:t>@awesome.com</w:t>
            </w:r>
          </w:p>
        </w:tc>
        <w:tc>
          <w:tcPr>
            <w:tcW w:w="4514" w:type="dxa"/>
            <w:vMerge w:val="restart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B2B2B2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438" w:type="dxa"/>
            <w:vMerge w:val="continue"/>
            <w:shd w:val="clear" w:color="auto" w:fill="auto"/>
          </w:tcPr>
          <w:p/>
        </w:tc>
        <w:tc>
          <w:tcPr>
            <w:tcW w:w="3462" w:type="dxa"/>
            <w:vMerge w:val="continue"/>
            <w:shd w:val="clear" w:color="auto" w:fill="auto"/>
          </w:tcPr>
          <w:p/>
        </w:tc>
        <w:tc>
          <w:tcPr>
            <w:tcW w:w="3506" w:type="dxa"/>
            <w:shd w:val="clear" w:color="auto" w:fill="auto"/>
          </w:tcPr>
          <w:p/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" w:hRule="atLeast"/>
              </w:trPr>
              <w:tc>
                <w:tcPr>
                  <w:tcW w:w="3326" w:type="dxa"/>
                  <w:vAlign w:val="center"/>
                </w:tcPr>
                <w:p>
                  <w:pPr>
                    <w:spacing w:after="0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Objective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6" w:hRule="atLeast"/>
              </w:trPr>
              <w:tc>
                <w:tcPr>
                  <w:tcW w:w="3326" w:type="dxa"/>
                </w:tcPr>
                <w:p>
                  <w:pPr>
                    <w:spacing w:line="24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This is Photoshop’s version of Lorem Ipsum. Proin avida nibh velvelit auctor aliquot. Aenaen licituidin, lorem quis bibendum .</w:t>
                  </w:r>
                </w:p>
              </w:tc>
            </w:tr>
          </w:tbl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vMerge w:val="continue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B2B2B2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3" w:hRule="atLeast"/>
        </w:trPr>
        <w:tc>
          <w:tcPr>
            <w:tcW w:w="438" w:type="dxa"/>
            <w:vMerge w:val="continue"/>
            <w:shd w:val="clear" w:color="auto" w:fill="auto"/>
          </w:tcPr>
          <w:p/>
        </w:tc>
        <w:tc>
          <w:tcPr>
            <w:tcW w:w="3462" w:type="dxa"/>
            <w:shd w:val="clear" w:color="auto" w:fill="auto"/>
          </w:tcPr>
          <w:p>
            <w:pPr>
              <w:ind w:left="-87"/>
            </w:pPr>
          </w:p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15" w:type="dxa"/>
                <w:bottom w:w="29" w:type="dxa"/>
                <w:right w:w="115" w:type="dxa"/>
              </w:tblCellMar>
            </w:tblPr>
            <w:tblGrid>
              <w:gridCol w:w="1393"/>
              <w:gridCol w:w="1841"/>
            </w:tblGrid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468" w:hRule="atLeast"/>
              </w:trPr>
              <w:tc>
                <w:tcPr>
                  <w:tcW w:w="3234" w:type="dxa"/>
                  <w:gridSpan w:val="2"/>
                </w:tcPr>
                <w:p>
                  <w:pPr>
                    <w:tabs>
                      <w:tab w:val="right" w:pos="3004"/>
                    </w:tabs>
                    <w:spacing w:after="120" w:line="240" w:lineRule="auto"/>
                    <w:ind w:left="-86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Education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421" w:hRule="atLeast"/>
              </w:trPr>
              <w:tc>
                <w:tcPr>
                  <w:tcW w:w="1393" w:type="dxa"/>
                  <w:vAlign w:val="bottom"/>
                </w:tcPr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pict>
                      <v:shape id="_x0000_s1027" o:spid="_x0000_s1027" o:spt="15" type="#_x0000_t15" style="position:absolute;left:0pt;margin-left:-4.4pt;margin-top:0.25pt;height:12pt;width:50.4pt;z-index:-251658240;mso-width-relative:page;mso-height-relative:page;" stroked="f" coordsize="21600,21600" adj="19881">
                        <v:path/>
                        <v:fill focussize="0,0"/>
                        <v:stroke on="f" joinstyle="miter"/>
                        <v:imagedata embosscolor="shadow add(51)" o:title=""/>
                        <o:lock v:ext="edit"/>
                        <v:shadow on="t" type="emboss" color="#000000" color2="shadow add(102)" offset="1pt,1p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841" w:type="dxa"/>
                  <w:vAlign w:val="bottom"/>
                </w:tcPr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jc w:val="right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1095" w:hRule="atLeast"/>
              </w:trPr>
              <w:tc>
                <w:tcPr>
                  <w:tcW w:w="3234" w:type="dxa"/>
                  <w:gridSpan w:val="2"/>
                  <w:tcBorders>
                    <w:bottom w:val="single" w:color="B2B2B2" w:sz="2" w:space="0"/>
                  </w:tcBorders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476" w:hRule="atLeast"/>
              </w:trPr>
              <w:tc>
                <w:tcPr>
                  <w:tcW w:w="1393" w:type="dxa"/>
                  <w:tcBorders>
                    <w:top w:val="single" w:color="B2B2B2" w:sz="2" w:space="0"/>
                  </w:tcBorders>
                  <w:vAlign w:val="bottom"/>
                </w:tcPr>
                <w:p>
                  <w:pPr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pict>
                      <v:shape id="_x0000_s1030" o:spid="_x0000_s1030" o:spt="15" type="#_x0000_t15" style="position:absolute;left:0pt;margin-left:-4.4pt;margin-top:-0.9pt;height:12pt;width:50.4pt;z-index:-251657216;mso-width-relative:page;mso-height-relative:page;" stroked="f" coordsize="21600,21600" adj="19881">
                        <v:path/>
                        <v:fill focussize="0,0"/>
                        <v:stroke on="f" joinstyle="miter"/>
                        <v:imagedata embosscolor="shadow add(51)" o:title=""/>
                        <o:lock v:ext="edit"/>
                        <v:shadow on="t" type="emboss" color="#000000" color2="shadow add(102)" offset="1pt,1p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841" w:type="dxa"/>
                  <w:tcBorders>
                    <w:top w:val="single" w:color="B2B2B2" w:sz="2" w:space="0"/>
                  </w:tcBorders>
                  <w:vAlign w:val="bottom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1033" w:hRule="atLeast"/>
              </w:trPr>
              <w:tc>
                <w:tcPr>
                  <w:tcW w:w="3234" w:type="dxa"/>
                  <w:gridSpan w:val="2"/>
                  <w:tcBorders>
                    <w:bottom w:val="single" w:color="B2B2B2" w:sz="2" w:space="0"/>
                  </w:tcBorders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spacing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458" w:hRule="atLeast"/>
              </w:trPr>
              <w:tc>
                <w:tcPr>
                  <w:tcW w:w="1393" w:type="dxa"/>
                  <w:tcBorders>
                    <w:top w:val="single" w:color="B2B2B2" w:sz="2" w:space="0"/>
                  </w:tcBorders>
                  <w:vAlign w:val="bottom"/>
                </w:tcPr>
                <w:p>
                  <w:pPr>
                    <w:tabs>
                      <w:tab w:val="left" w:pos="885"/>
                    </w:tabs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pict>
                      <v:shape id="_x0000_s1031" o:spid="_x0000_s1031" o:spt="15" type="#_x0000_t15" style="position:absolute;left:0pt;margin-left:-4.4pt;margin-top:-0.85pt;height:12pt;width:50.4pt;z-index:-251656192;mso-width-relative:page;mso-height-relative:page;" stroked="f" coordsize="21600,21600" adj="19881">
                        <v:path/>
                        <v:fill focussize="0,0"/>
                        <v:stroke on="f" joinstyle="miter"/>
                        <v:imagedata embosscolor="shadow add(51)" o:title=""/>
                        <o:lock v:ext="edit"/>
                        <v:shadow on="t" type="emboss" color="#000000" color2="shadow add(102)" offset="1pt,1p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2006</w:t>
                  </w:r>
                </w:p>
              </w:tc>
              <w:tc>
                <w:tcPr>
                  <w:tcW w:w="1841" w:type="dxa"/>
                  <w:tcBorders>
                    <w:top w:val="single" w:color="B2B2B2" w:sz="2" w:space="0"/>
                  </w:tcBorders>
                  <w:vAlign w:val="bottom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15" w:type="dxa"/>
                  <w:bottom w:w="29" w:type="dxa"/>
                  <w:right w:w="115" w:type="dxa"/>
                </w:tblCellMar>
              </w:tblPrEx>
              <w:trPr>
                <w:trHeight w:val="982" w:hRule="atLeast"/>
              </w:trPr>
              <w:tc>
                <w:tcPr>
                  <w:tcW w:w="3234" w:type="dxa"/>
                  <w:gridSpan w:val="2"/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spacing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</w:tbl>
          <w:p>
            <w:pPr>
              <w:ind w:left="-87"/>
            </w:pPr>
          </w:p>
        </w:tc>
        <w:tc>
          <w:tcPr>
            <w:tcW w:w="3506" w:type="dxa"/>
            <w:shd w:val="clear" w:color="auto" w:fill="auto"/>
          </w:tcPr>
          <w:p/>
          <w:tbl>
            <w:tblPr>
              <w:tblStyle w:val="3"/>
              <w:tblW w:w="0" w:type="auto"/>
              <w:tblInd w:w="0" w:type="dxa"/>
              <w:shd w:val="clear" w:color="auto" w:fill="31558B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1591"/>
            </w:tblGrid>
            <w:tr>
              <w:tblPrEx>
                <w:shd w:val="clear" w:color="auto" w:fill="31558B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1" w:hRule="atLeast"/>
              </w:trPr>
              <w:tc>
                <w:tcPr>
                  <w:tcW w:w="3179" w:type="dxa"/>
                  <w:gridSpan w:val="2"/>
                  <w:tcBorders>
                    <w:bottom w:val="single" w:color="FFFFFF" w:themeColor="background1" w:sz="4" w:space="0"/>
                  </w:tcBorders>
                  <w:shd w:val="clear" w:color="auto" w:fill="31558B"/>
                </w:tcPr>
                <w:p>
                  <w:pPr>
                    <w:spacing w:after="120" w:line="240" w:lineRule="auto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Skills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1588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Picture 1" descr="D:\Resume MS Word Versions\Resume 14\Resume Assets\Icons\Blue\02_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:\Resume MS Word Versions\Resume 14\Resume Assets\Icons\Blue\02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Adobe Photoshop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3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4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5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7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8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9" name="Picture 2" descr="D:\Resume MS Word Versions\Resume 14\Resume Assets\Icons\Blue\02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2" descr="D:\Resume MS Word Versions\Resume 14\Resume Assets\Icons\Blue\02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Adobe Illustrator</w:t>
                  </w:r>
                </w:p>
                <w:p>
                  <w:pPr>
                    <w:spacing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39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40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41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9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80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1588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0" name="Picture 3" descr="D:\Resume MS Word Versions\Resume 14\Resume Assets\Icons\Blue\02_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3" descr="D:\Resume MS Word Versions\Resume 14\Resume Assets\Icons\Blue\02_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MS Office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2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3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4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5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8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1" name="Picture 4" descr="D:\Resume MS Word Versions\Resume 14\Resume Assets\Icons\Blue\02_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4" descr="D:\Resume MS Word Versions\Resume 14\Resume Assets\Icons\Blue\02_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HTML 5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59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5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6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7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8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5" w:hRule="atLeast"/>
              </w:trPr>
              <w:tc>
                <w:tcPr>
                  <w:tcW w:w="1588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29" name="Picture 5" descr="D:\Resume MS Word Versions\Resume 14\Resume Assets\Icons\Blue\02_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5" descr="D:\Resume MS Word Versions\Resume 14\Resume Assets\Icons\Blue\02_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Adobe Indesign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67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68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69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0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1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0" w:type="dxa"/>
                  <w:tcBorders>
                    <w:top w:val="single" w:color="FFFFFF" w:themeColor="background1" w:sz="4" w:space="0"/>
                    <w:left w:val="single" w:color="FFFFFF" w:themeColor="background1" w:sz="4" w:space="0"/>
                    <w:bottom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31558B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32" name="Picture 7" descr="D:\Resume MS Word Versions\Resume 14\Resume Assets\Icons\Blue\02_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7" descr="D:\Resume MS Word Versions\Resume 14\Resume Assets\Icons\Blue\02_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Web UX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62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66" name="Picture 8" descr="D:\Resume MS Word Versions\Resume 14\Resume Assets\Icons\Blue\02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8" descr="D:\Resume MS Word Versions\Resume 14\Resume Assets\Icons\Blue\02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2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3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720"/>
                        <wp:effectExtent l="19050" t="0" r="1633" b="0"/>
                        <wp:docPr id="74" name="Picture 9" descr="D:\Resume MS Word Versions\Resume 14\Resume Assets\Icons\Blue\02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9" descr="D:\Resume MS Word Versions\Resume 14\Resume Assets\Icons\Blue\02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7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4514" w:type="dxa"/>
            <w:vMerge w:val="continue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B2B2B2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438" w:type="dxa"/>
            <w:shd w:val="clear" w:color="auto" w:fill="FFC600"/>
          </w:tcPr>
          <w:p>
            <w:pPr>
              <w:rPr>
                <w:color w:val="31558B"/>
              </w:rPr>
            </w:pPr>
          </w:p>
          <w:p>
            <w:pPr>
              <w:rPr>
                <w:color w:val="31558B"/>
              </w:rPr>
            </w:pPr>
          </w:p>
        </w:tc>
        <w:tc>
          <w:tcPr>
            <w:tcW w:w="11482" w:type="dxa"/>
            <w:gridSpan w:val="3"/>
            <w:shd w:val="clear" w:color="auto" w:fill="FFC600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6"/>
              <w:gridCol w:w="1377"/>
              <w:gridCol w:w="1377"/>
              <w:gridCol w:w="1377"/>
              <w:gridCol w:w="1376"/>
              <w:gridCol w:w="1377"/>
              <w:gridCol w:w="1377"/>
              <w:gridCol w:w="137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8" w:hRule="atLeast"/>
              </w:trPr>
              <w:tc>
                <w:tcPr>
                  <w:tcW w:w="11015" w:type="dxa"/>
                  <w:gridSpan w:val="8"/>
                  <w:vAlign w:val="center"/>
                </w:tcPr>
                <w:p>
                  <w:pPr>
                    <w:spacing w:before="120" w:after="0" w:line="240" w:lineRule="auto"/>
                    <w:ind w:left="-86"/>
                    <w:rPr>
                      <w:color w:val="31558B"/>
                    </w:rPr>
                  </w:pPr>
                  <w:r>
                    <w:rPr>
                      <w:b/>
                      <w:color w:val="31558B"/>
                      <w:sz w:val="36"/>
                      <w:szCs w:val="36"/>
                    </w:rPr>
                    <w:t>Experience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376" w:type="dxa"/>
                </w:tcPr>
                <w:p>
                  <w:pPr>
                    <w:spacing w:after="0"/>
                    <w:ind w:left="-87"/>
                    <w:rPr>
                      <w:b/>
                      <w:color w:val="31558B"/>
                      <w:sz w:val="32"/>
                      <w:szCs w:val="32"/>
                    </w:rPr>
                  </w:pPr>
                  <w:r>
                    <w:rPr>
                      <w:b/>
                      <w:color w:val="31558B"/>
                      <w:sz w:val="32"/>
                      <w:szCs w:val="32"/>
                    </w:rPr>
                    <w:t>2013</w:t>
                  </w:r>
                </w:p>
              </w:tc>
              <w:tc>
                <w:tcPr>
                  <w:tcW w:w="1377" w:type="dxa"/>
                  <w:tcBorders>
                    <w:right w:val="single" w:color="B2B2B2" w:sz="2" w:space="0"/>
                  </w:tcBorders>
                  <w:vAlign w:val="center"/>
                </w:tcPr>
                <w:p>
                  <w:pPr>
                    <w:spacing w:after="0" w:line="240" w:lineRule="auto"/>
                    <w:ind w:left="-87"/>
                    <w:jc w:val="center"/>
                    <w:rPr>
                      <w:color w:val="31558B"/>
                      <w:sz w:val="16"/>
                      <w:szCs w:val="16"/>
                    </w:rPr>
                  </w:pPr>
                  <w:r>
                    <w:rPr>
                      <w:color w:val="31558B"/>
                      <w:sz w:val="16"/>
                      <w:szCs w:val="16"/>
                    </w:rPr>
                    <w:t xml:space="preserve">Currently </w:t>
                  </w:r>
                </w:p>
                <w:p>
                  <w:pPr>
                    <w:spacing w:after="0" w:line="240" w:lineRule="auto"/>
                    <w:ind w:left="-87"/>
                    <w:jc w:val="center"/>
                    <w:rPr>
                      <w:color w:val="31558B"/>
                      <w:sz w:val="16"/>
                      <w:szCs w:val="16"/>
                    </w:rPr>
                  </w:pPr>
                  <w:r>
                    <w:rPr>
                      <w:color w:val="31558B"/>
                      <w:sz w:val="16"/>
                      <w:szCs w:val="16"/>
                    </w:rPr>
                    <w:t>Working</w:t>
                  </w:r>
                </w:p>
              </w:tc>
              <w:tc>
                <w:tcPr>
                  <w:tcW w:w="1377" w:type="dxa"/>
                  <w:tcBorders>
                    <w:left w:val="single" w:color="B2B2B2" w:sz="2" w:space="0"/>
                  </w:tcBorders>
                </w:tcPr>
                <w:p>
                  <w:pPr>
                    <w:spacing w:after="0"/>
                    <w:ind w:left="90"/>
                    <w:rPr>
                      <w:color w:val="31558B"/>
                    </w:rPr>
                  </w:pPr>
                  <w:r>
                    <w:rPr>
                      <w:b/>
                      <w:color w:val="31558B"/>
                      <w:sz w:val="32"/>
                      <w:szCs w:val="32"/>
                    </w:rPr>
                    <w:t>2011</w:t>
                  </w:r>
                </w:p>
              </w:tc>
              <w:tc>
                <w:tcPr>
                  <w:tcW w:w="1377" w:type="dxa"/>
                  <w:tcBorders>
                    <w:right w:val="single" w:color="B2B2B2" w:sz="2" w:space="0"/>
                  </w:tcBorders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31558B"/>
                      <w:sz w:val="16"/>
                      <w:szCs w:val="16"/>
                    </w:rPr>
                  </w:pPr>
                  <w:r>
                    <w:rPr>
                      <w:color w:val="31558B"/>
                      <w:sz w:val="16"/>
                      <w:szCs w:val="16"/>
                    </w:rPr>
                    <w:t>June-2009</w:t>
                  </w:r>
                </w:p>
              </w:tc>
              <w:tc>
                <w:tcPr>
                  <w:tcW w:w="1376" w:type="dxa"/>
                  <w:tcBorders>
                    <w:left w:val="single" w:color="B2B2B2" w:sz="2" w:space="0"/>
                  </w:tcBorders>
                </w:tcPr>
                <w:p>
                  <w:pPr>
                    <w:spacing w:after="0"/>
                    <w:ind w:left="90"/>
                    <w:rPr>
                      <w:color w:val="31558B"/>
                    </w:rPr>
                  </w:pPr>
                  <w:r>
                    <w:rPr>
                      <w:b/>
                      <w:color w:val="31558B"/>
                      <w:sz w:val="32"/>
                      <w:szCs w:val="32"/>
                    </w:rPr>
                    <w:t>2009</w:t>
                  </w:r>
                </w:p>
              </w:tc>
              <w:tc>
                <w:tcPr>
                  <w:tcW w:w="1377" w:type="dxa"/>
                  <w:tcBorders>
                    <w:right w:val="single" w:color="B2B2B2" w:sz="2" w:space="0"/>
                  </w:tcBorders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31558B"/>
                      <w:sz w:val="16"/>
                      <w:szCs w:val="16"/>
                    </w:rPr>
                  </w:pPr>
                  <w:r>
                    <w:rPr>
                      <w:color w:val="31558B"/>
                      <w:sz w:val="16"/>
                      <w:szCs w:val="16"/>
                    </w:rPr>
                    <w:t>Aug-2007</w:t>
                  </w:r>
                </w:p>
              </w:tc>
              <w:tc>
                <w:tcPr>
                  <w:tcW w:w="1377" w:type="dxa"/>
                  <w:tcBorders>
                    <w:left w:val="single" w:color="B2B2B2" w:sz="2" w:space="0"/>
                  </w:tcBorders>
                </w:tcPr>
                <w:p>
                  <w:pPr>
                    <w:spacing w:after="0"/>
                    <w:ind w:left="90"/>
                    <w:rPr>
                      <w:color w:val="31558B"/>
                    </w:rPr>
                  </w:pPr>
                  <w:r>
                    <w:rPr>
                      <w:b/>
                      <w:color w:val="31558B"/>
                      <w:sz w:val="32"/>
                      <w:szCs w:val="32"/>
                    </w:rPr>
                    <w:t>2007</w:t>
                  </w:r>
                </w:p>
              </w:tc>
              <w:tc>
                <w:tcPr>
                  <w:tcW w:w="1377" w:type="dxa"/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31558B"/>
                      <w:sz w:val="16"/>
                      <w:szCs w:val="16"/>
                    </w:rPr>
                  </w:pPr>
                  <w:r>
                    <w:rPr>
                      <w:color w:val="31558B"/>
                      <w:sz w:val="16"/>
                      <w:szCs w:val="16"/>
                    </w:rPr>
                    <w:t>Jan-2002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3" w:hRule="atLeast"/>
              </w:trPr>
              <w:tc>
                <w:tcPr>
                  <w:tcW w:w="2753" w:type="dxa"/>
                  <w:gridSpan w:val="2"/>
                  <w:tcBorders>
                    <w:right w:val="single" w:color="B2B2B2" w:sz="2" w:space="0"/>
                  </w:tcBorders>
                </w:tcPr>
                <w:p>
                  <w:pPr>
                    <w:spacing w:after="0" w:line="240" w:lineRule="auto"/>
                    <w:ind w:left="-87" w:right="106"/>
                    <w:rPr>
                      <w:b/>
                      <w:color w:val="31558B"/>
                    </w:rPr>
                  </w:pPr>
                  <w:r>
                    <w:rPr>
                      <w:b/>
                      <w:color w:val="31558B"/>
                    </w:rPr>
                    <w:t>Fantasy Interactive</w:t>
                  </w:r>
                </w:p>
                <w:p>
                  <w:pPr>
                    <w:spacing w:after="0"/>
                    <w:ind w:left="-87" w:right="106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UI/UX Designer</w:t>
                  </w:r>
                </w:p>
                <w:p>
                  <w:pPr>
                    <w:spacing w:after="0" w:line="240" w:lineRule="auto"/>
                    <w:ind w:left="-87" w:right="106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754" w:type="dxa"/>
                  <w:gridSpan w:val="2"/>
                  <w:tcBorders>
                    <w:left w:val="single" w:color="B2B2B2" w:sz="2" w:space="0"/>
                    <w:right w:val="single" w:color="B2B2B2" w:sz="2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31558B"/>
                    </w:rPr>
                  </w:pPr>
                  <w:r>
                    <w:rPr>
                      <w:b/>
                      <w:color w:val="31558B"/>
                    </w:rPr>
                    <w:t>Active Ark Agency</w:t>
                  </w:r>
                </w:p>
                <w:p>
                  <w:pPr>
                    <w:spacing w:after="0"/>
                    <w:ind w:left="90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Lead Developer</w:t>
                  </w:r>
                </w:p>
                <w:p>
                  <w:pPr>
                    <w:spacing w:after="0" w:line="240" w:lineRule="auto"/>
                    <w:ind w:left="90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753" w:type="dxa"/>
                  <w:gridSpan w:val="2"/>
                  <w:tcBorders>
                    <w:left w:val="single" w:color="B2B2B2" w:sz="2" w:space="0"/>
                    <w:right w:val="single" w:color="B2B2B2" w:sz="2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31558B"/>
                    </w:rPr>
                  </w:pPr>
                  <w:r>
                    <w:rPr>
                      <w:b/>
                      <w:color w:val="31558B"/>
                    </w:rPr>
                    <w:t>Fantasy Interactive</w:t>
                  </w:r>
                </w:p>
                <w:p>
                  <w:pPr>
                    <w:spacing w:after="0"/>
                    <w:ind w:left="90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UI/UX Designer</w:t>
                  </w:r>
                </w:p>
                <w:p>
                  <w:pPr>
                    <w:spacing w:after="0" w:line="240" w:lineRule="auto"/>
                    <w:ind w:left="90"/>
                    <w:rPr>
                      <w:color w:val="31558B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754" w:type="dxa"/>
                  <w:gridSpan w:val="2"/>
                  <w:tcBorders>
                    <w:left w:val="single" w:color="B2B2B2" w:sz="2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31558B"/>
                    </w:rPr>
                  </w:pPr>
                  <w:r>
                    <w:rPr>
                      <w:b/>
                      <w:color w:val="31558B"/>
                    </w:rPr>
                    <w:t>Active Ark Agency</w:t>
                  </w:r>
                </w:p>
                <w:p>
                  <w:pPr>
                    <w:spacing w:after="0"/>
                    <w:ind w:left="90"/>
                    <w:rPr>
                      <w:color w:val="31558B"/>
                      <w:sz w:val="18"/>
                      <w:szCs w:val="18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Lead Developer</w:t>
                  </w:r>
                </w:p>
                <w:p>
                  <w:pPr>
                    <w:spacing w:after="0" w:line="240" w:lineRule="auto"/>
                    <w:ind w:left="90"/>
                    <w:rPr>
                      <w:color w:val="31558B"/>
                    </w:rPr>
                  </w:pPr>
                  <w:r>
                    <w:rPr>
                      <w:color w:val="31558B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>
            <w:pPr>
              <w:ind w:left="-87"/>
              <w:rPr>
                <w:color w:val="31558B"/>
              </w:rPr>
            </w:pPr>
          </w:p>
        </w:tc>
      </w:tr>
      <w:tr>
        <w:tblPrEx>
          <w:tblBorders>
            <w:top w:val="none" w:color="auto" w:sz="0" w:space="0"/>
            <w:left w:val="single" w:color="B2B2B2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438" w:type="dxa"/>
            <w:shd w:val="clear" w:color="auto" w:fill="auto"/>
          </w:tcPr>
          <w:p/>
        </w:tc>
        <w:tc>
          <w:tcPr>
            <w:tcW w:w="3462" w:type="dxa"/>
            <w:shd w:val="clear" w:color="auto" w:fill="auto"/>
          </w:tcPr>
          <w:tbl>
            <w:tblPr>
              <w:tblStyle w:val="3"/>
              <w:tblpPr w:leftFromText="180" w:rightFromText="180" w:vertAnchor="text" w:tblpY="-216"/>
              <w:tblOverlap w:val="never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5"/>
              <w:gridCol w:w="176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3238" w:type="dxa"/>
                  <w:gridSpan w:val="2"/>
                </w:tcPr>
                <w:p>
                  <w:pPr>
                    <w:spacing w:before="360" w:after="120" w:line="240" w:lineRule="auto"/>
                    <w:ind w:left="-87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Activities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" w:hRule="atLeast"/>
              </w:trPr>
              <w:tc>
                <w:tcPr>
                  <w:tcW w:w="3238" w:type="dxa"/>
                  <w:gridSpan w:val="2"/>
                </w:tcPr>
                <w:p>
                  <w:pPr>
                    <w:spacing w:after="0"/>
                    <w:ind w:left="-87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Wonderland Culture Association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" w:hRule="atLeast"/>
              </w:trPr>
              <w:tc>
                <w:tcPr>
                  <w:tcW w:w="1475" w:type="dxa"/>
                </w:tcPr>
                <w:p>
                  <w:pPr>
                    <w:spacing w:after="0" w:line="240" w:lineRule="auto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Active Member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Champaign, IL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3238" w:type="dxa"/>
                  <w:gridSpan w:val="2"/>
                  <w:vAlign w:val="center"/>
                </w:tcPr>
                <w:p>
                  <w:pPr>
                    <w:spacing w:before="120" w:line="240" w:lineRule="auto"/>
                    <w:ind w:left="-86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>
            <w:pPr>
              <w:ind w:left="-87"/>
            </w:pPr>
          </w:p>
        </w:tc>
        <w:tc>
          <w:tcPr>
            <w:tcW w:w="3506" w:type="dxa"/>
            <w:shd w:val="clear" w:color="auto" w:fill="auto"/>
          </w:tcPr>
          <w:tbl>
            <w:tblPr>
              <w:tblStyle w:val="3"/>
              <w:tblpPr w:leftFromText="180" w:rightFromText="180" w:vertAnchor="text" w:tblpY="-216"/>
              <w:tblOverlap w:val="never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5"/>
              <w:gridCol w:w="176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3238" w:type="dxa"/>
                  <w:gridSpan w:val="2"/>
                </w:tcPr>
                <w:p>
                  <w:pPr>
                    <w:spacing w:before="360" w:after="12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" w:hRule="atLeast"/>
              </w:trPr>
              <w:tc>
                <w:tcPr>
                  <w:tcW w:w="3238" w:type="dxa"/>
                  <w:gridSpan w:val="2"/>
                </w:tcPr>
                <w:p>
                  <w:pPr>
                    <w:spacing w:after="0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Wonderland Culture Association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" w:hRule="atLeast"/>
              </w:trPr>
              <w:tc>
                <w:tcPr>
                  <w:tcW w:w="1475" w:type="dxa"/>
                </w:tcPr>
                <w:p>
                  <w:pPr>
                    <w:spacing w:after="0" w:line="240" w:lineRule="auto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Active Member</w:t>
                  </w:r>
                </w:p>
              </w:tc>
              <w:tc>
                <w:tcPr>
                  <w:tcW w:w="1763" w:type="dxa"/>
                </w:tcPr>
                <w:p>
                  <w:pPr>
                    <w:spacing w:after="0" w:line="240" w:lineRule="auto"/>
                    <w:jc w:val="right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Champaign, IL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</w:trPr>
              <w:tc>
                <w:tcPr>
                  <w:tcW w:w="3238" w:type="dxa"/>
                  <w:gridSpan w:val="2"/>
                  <w:vAlign w:val="center"/>
                </w:tcPr>
                <w:p>
                  <w:pPr>
                    <w:spacing w:before="120" w:line="240" w:lineRule="auto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/>
        </w:tc>
        <w:tc>
          <w:tcPr>
            <w:tcW w:w="4514" w:type="dxa"/>
            <w:shd w:val="clear" w:color="auto" w:fill="auto"/>
          </w:tcPr>
          <w:tbl>
            <w:tblPr>
              <w:tblStyle w:val="3"/>
              <w:tblW w:w="0" w:type="auto"/>
              <w:jc w:val="righ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4"/>
              <w:gridCol w:w="19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  <w:jc w:val="right"/>
              </w:trPr>
              <w:tc>
                <w:tcPr>
                  <w:tcW w:w="3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before="360" w:after="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Follow 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right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1558B"/>
                  <w:vAlign w:val="bottom"/>
                </w:tcPr>
                <w:p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drawing>
                      <wp:inline distT="0" distB="0" distL="0" distR="0">
                        <wp:extent cx="274320" cy="274320"/>
                        <wp:effectExtent l="38100" t="0" r="68580" b="30480"/>
                        <wp:docPr id="84" name="Picture 11" descr="D:\Resume MS Word Versions\Resume 14\Resume Assets\Icons\Blue\02_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11" descr="D:\Resume MS Word Versions\Resume 14\Resume Assets\Icons\Blue\02_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eastAsiaTheme="minorEastAsia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facebook/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FFFFFF" w:themeColor="background1"/>
                      <w:sz w:val="18"/>
                      <w:szCs w:val="18"/>
                      <w:lang w:eastAsia="zh-CN"/>
                    </w:rPr>
                    <w:t>xxxx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nil"/>
                  </w:tcBorders>
                  <w:shd w:val="clear" w:color="auto" w:fill="31558B"/>
                  <w:vAlign w:val="bottom"/>
                </w:tcPr>
                <w:p>
                  <w:pPr>
                    <w:spacing w:after="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274320" cy="274320"/>
                        <wp:effectExtent l="38100" t="0" r="68580" b="30480"/>
                        <wp:docPr id="82" name="Picture 10" descr="D:\Resume MS Word Versions\Resume 14\Resume Assets\Icons\Blue\02_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10" descr="D:\Resume MS Word Versions\Resume 14\Resume Assets\Icons\Blue\02_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eastAsiaTheme="minorEastAsia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twitter/</w:t>
                  </w:r>
                  <w:r>
                    <w:rPr>
                      <w:rFonts w:hint="eastAsia"/>
                      <w:color w:val="FFFFFF" w:themeColor="background1"/>
                      <w:sz w:val="18"/>
                      <w:szCs w:val="18"/>
                      <w:lang w:eastAsia="zh-CN"/>
                    </w:rPr>
                    <w:t>xxxx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/>
          <w:p>
            <w:pPr>
              <w:spacing w:after="0"/>
            </w:pPr>
          </w:p>
        </w:tc>
      </w:tr>
    </w:tbl>
    <w:p/>
    <w:sectPr>
      <w:pgSz w:w="11907" w:h="16839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A63"/>
    <w:rsid w:val="0009459E"/>
    <w:rsid w:val="000979B8"/>
    <w:rsid w:val="000C17C5"/>
    <w:rsid w:val="000C76C7"/>
    <w:rsid w:val="0012317B"/>
    <w:rsid w:val="001372F1"/>
    <w:rsid w:val="00193229"/>
    <w:rsid w:val="00196827"/>
    <w:rsid w:val="001A0CC1"/>
    <w:rsid w:val="00234CC2"/>
    <w:rsid w:val="002419B6"/>
    <w:rsid w:val="00264C74"/>
    <w:rsid w:val="0028367C"/>
    <w:rsid w:val="00325603"/>
    <w:rsid w:val="00330060"/>
    <w:rsid w:val="003359BA"/>
    <w:rsid w:val="0037504C"/>
    <w:rsid w:val="003A3910"/>
    <w:rsid w:val="003A477F"/>
    <w:rsid w:val="003D3F93"/>
    <w:rsid w:val="003E64AD"/>
    <w:rsid w:val="003F6D2A"/>
    <w:rsid w:val="00413323"/>
    <w:rsid w:val="004239F7"/>
    <w:rsid w:val="004623DD"/>
    <w:rsid w:val="00462F54"/>
    <w:rsid w:val="004926ED"/>
    <w:rsid w:val="004A42EC"/>
    <w:rsid w:val="004E7995"/>
    <w:rsid w:val="00500E76"/>
    <w:rsid w:val="00524A8D"/>
    <w:rsid w:val="0055723E"/>
    <w:rsid w:val="00572178"/>
    <w:rsid w:val="005755A1"/>
    <w:rsid w:val="00587B5C"/>
    <w:rsid w:val="005C78AB"/>
    <w:rsid w:val="0063125F"/>
    <w:rsid w:val="00641198"/>
    <w:rsid w:val="006A6A63"/>
    <w:rsid w:val="007519B1"/>
    <w:rsid w:val="00751B45"/>
    <w:rsid w:val="007522EC"/>
    <w:rsid w:val="007A74C3"/>
    <w:rsid w:val="007C0104"/>
    <w:rsid w:val="007F6EBF"/>
    <w:rsid w:val="0083275D"/>
    <w:rsid w:val="008433F2"/>
    <w:rsid w:val="00880F44"/>
    <w:rsid w:val="00897ABA"/>
    <w:rsid w:val="008B3822"/>
    <w:rsid w:val="008C14BA"/>
    <w:rsid w:val="008E0BD9"/>
    <w:rsid w:val="008F36A9"/>
    <w:rsid w:val="00941E12"/>
    <w:rsid w:val="009C151B"/>
    <w:rsid w:val="009C4914"/>
    <w:rsid w:val="009D13D4"/>
    <w:rsid w:val="00A02E9C"/>
    <w:rsid w:val="00A13122"/>
    <w:rsid w:val="00A1336F"/>
    <w:rsid w:val="00A2613C"/>
    <w:rsid w:val="00A503A3"/>
    <w:rsid w:val="00A6509A"/>
    <w:rsid w:val="00A80201"/>
    <w:rsid w:val="00A84AA2"/>
    <w:rsid w:val="00A85C2C"/>
    <w:rsid w:val="00AD2C9E"/>
    <w:rsid w:val="00B71587"/>
    <w:rsid w:val="00BD1355"/>
    <w:rsid w:val="00BE1A3B"/>
    <w:rsid w:val="00BE24DB"/>
    <w:rsid w:val="00BE35ED"/>
    <w:rsid w:val="00BE399C"/>
    <w:rsid w:val="00C150EF"/>
    <w:rsid w:val="00C2323F"/>
    <w:rsid w:val="00C641D2"/>
    <w:rsid w:val="00C753DC"/>
    <w:rsid w:val="00C9511F"/>
    <w:rsid w:val="00CC4AC4"/>
    <w:rsid w:val="00CD4E47"/>
    <w:rsid w:val="00CF746E"/>
    <w:rsid w:val="00D41B1C"/>
    <w:rsid w:val="00D57CEA"/>
    <w:rsid w:val="00DA741E"/>
    <w:rsid w:val="00E046D4"/>
    <w:rsid w:val="00EB7408"/>
    <w:rsid w:val="00EC09D3"/>
    <w:rsid w:val="00EE18F6"/>
    <w:rsid w:val="00F47053"/>
    <w:rsid w:val="00F703D9"/>
    <w:rsid w:val="00F7120F"/>
    <w:rsid w:val="46D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52899-FB72-41A7-AEE3-26EFE85E8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1498</Characters>
  <Lines>12</Lines>
  <Paragraphs>3</Paragraphs>
  <TotalTime>788</TotalTime>
  <ScaleCrop>false</ScaleCrop>
  <LinksUpToDate>false</LinksUpToDate>
  <CharactersWithSpaces>1757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2015-01-09T13:38:00Z</dcterms:created>
  <dc:creator>mayn</dc:creator>
  <cp:lastModifiedBy>XXX</cp:lastModifiedBy>
  <dcterms:modified xsi:type="dcterms:W3CDTF">2020-12-02T07:14:57Z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