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mc:AlternateContent>
          <mc:Choice Requires="wps">
            <w:drawing>
              <wp:anchor distT="0" distB="0" distL="114300" distR="114300" simplePos="0" relativeHeight="251668480" behindDoc="0" locked="0" layoutInCell="1" allowOverlap="1">
                <wp:simplePos x="0" y="0"/>
                <wp:positionH relativeFrom="column">
                  <wp:posOffset>854075</wp:posOffset>
                </wp:positionH>
                <wp:positionV relativeFrom="paragraph">
                  <wp:posOffset>1463040</wp:posOffset>
                </wp:positionV>
                <wp:extent cx="2153285" cy="542925"/>
                <wp:effectExtent l="0" t="0" r="0" b="0"/>
                <wp:wrapNone/>
                <wp:docPr id="1" name="文本框 1"/>
                <wp:cNvGraphicFramePr/>
                <a:graphic xmlns:a="http://schemas.openxmlformats.org/drawingml/2006/main">
                  <a:graphicData uri="http://schemas.microsoft.com/office/word/2010/wordprocessingShape">
                    <wps:wsp>
                      <wps:cNvSpPr txBox="1"/>
                      <wps:spPr>
                        <a:xfrm>
                          <a:off x="1017905" y="3070225"/>
                          <a:ext cx="215328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POP2体W9(P)" w:hAnsi="华康POP2体W9(P)" w:eastAsia="华康POP2体W9(P)" w:cs="华康POP2体W9(P)"/>
                                <w:color w:val="FF0000"/>
                                <w:sz w:val="40"/>
                                <w:szCs w:val="40"/>
                              </w:rPr>
                            </w:pPr>
                            <w:r>
                              <w:rPr>
                                <w:rFonts w:hint="eastAsia" w:ascii="华康POP2体W9(P)" w:hAnsi="华康POP2体W9(P)" w:eastAsia="华康POP2体W9(P)" w:cs="华康POP2体W9(P)"/>
                                <w:color w:val="FF0000"/>
                                <w:sz w:val="40"/>
                                <w:szCs w:val="40"/>
                              </w:rPr>
                              <w:t>年画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25pt;margin-top:115.2pt;height:42.75pt;width:169.55pt;z-index:251668480;mso-width-relative:page;mso-height-relative:page;" filled="f" stroked="f" coordsize="21600,21600" o:gfxdata="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0pUA3AAAAAsBAAAPAAAAAAAAAAEAIAAAACIAAABkcnMvZG93bnJldi54bWxQSwEC&#10;FAAUAAAACACHTuJArTKDISkCAAAkBAAADgAAAAAAAAABACAAAAArAQAAZHJzL2Uyb0RvYy54bWxQ&#10;SwUGAAAAAAYABgBZAQAAxgUAAAAA&#10;">
                <v:fill on="f" focussize="0,0"/>
                <v:stroke on="f" weight="0.5pt"/>
                <v:imagedata o:title=""/>
                <o:lock v:ext="edit" aspectratio="f"/>
                <v:textbox>
                  <w:txbxContent>
                    <w:p>
                      <w:pPr>
                        <w:rPr>
                          <w:rFonts w:hint="eastAsia" w:ascii="华康POP2体W9(P)" w:hAnsi="华康POP2体W9(P)" w:eastAsia="华康POP2体W9(P)" w:cs="华康POP2体W9(P)"/>
                          <w:color w:val="FF0000"/>
                          <w:sz w:val="40"/>
                          <w:szCs w:val="40"/>
                        </w:rPr>
                      </w:pPr>
                      <w:r>
                        <w:rPr>
                          <w:rFonts w:hint="eastAsia" w:ascii="华康POP2体W9(P)" w:hAnsi="华康POP2体W9(P)" w:eastAsia="华康POP2体W9(P)" w:cs="华康POP2体W9(P)"/>
                          <w:color w:val="FF0000"/>
                          <w:sz w:val="40"/>
                          <w:szCs w:val="40"/>
                        </w:rPr>
                        <w:t>年画</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187325</wp:posOffset>
                </wp:positionH>
                <wp:positionV relativeFrom="paragraph">
                  <wp:posOffset>1962785</wp:posOffset>
                </wp:positionV>
                <wp:extent cx="2202180" cy="2723515"/>
                <wp:effectExtent l="0" t="0" r="0" b="0"/>
                <wp:wrapNone/>
                <wp:docPr id="2" name="文本框 2"/>
                <wp:cNvGraphicFramePr/>
                <a:graphic xmlns:a="http://schemas.openxmlformats.org/drawingml/2006/main">
                  <a:graphicData uri="http://schemas.microsoft.com/office/word/2010/wordprocessingShape">
                    <wps:wsp>
                      <wps:cNvSpPr txBox="1"/>
                      <wps:spPr>
                        <a:xfrm>
                          <a:off x="1054100" y="3701415"/>
                          <a:ext cx="2202180" cy="2723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年画始于古代的“门神画”，汉族民间艺术 之一，是中国古代一种寓意吉祥的形象。在漫长 的岁月里，随着年节风俗的演变而衍生形成的一种中国民间特殊的象征性装饰艺术，它的起源可以追溯到人类远古时期的自然崇拜观念和神灵信仰观念。宋代春节家家户户贴门神已成为一种风尚，门神从镇宅 消灾演变成了迎福纳祥的美好愿望。后 来，逐渐形成了祈求人寿年丰、吉祥如意、 招</w:t>
                            </w:r>
                            <w:r>
                              <w:rPr>
                                <w:rFonts w:hint="eastAsia"/>
                                <w:lang w:val="en-US" w:eastAsia="zh-CN"/>
                              </w:rPr>
                              <w:t xml:space="preserve">    </w:t>
                            </w:r>
                            <w:r>
                              <w:rPr>
                                <w:rFonts w:hint="eastAsia"/>
                              </w:rPr>
                              <w:t>财进宝的祝福年话</w:t>
                            </w:r>
                          </w:p>
                          <w:p>
                            <w:r>
                              <w:rPr>
                                <w:rFonts w:hint="eastAsia"/>
                              </w:rPr>
                              <w:t>习俗。</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4.75pt;margin-top:154.55pt;height:214.45pt;width:173.4pt;z-index:251669504;mso-width-relative:page;mso-height-relative:page;" filled="f" stroked="f" coordsize="21600,21600" o:gfxdata="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we2H9wAAAAKAQAADwAAAAAAAAABACAAAAAiAAAAZHJzL2Rvd25yZXYu&#10;eG1sUEsBAhQAFAAAAAgAh07iQO9oByIwAgAAMQQAAA4AAAAAAAAAAQAgAAAAKwEAAGRycy9lMm9E&#10;b2MueG1sUEsFBgAAAAAGAAYAWQEAAM0FAAAAAA==&#10;">
                <v:fill on="f" focussize="0,0"/>
                <v:stroke on="f" weight="0.5pt"/>
                <v:imagedata o:title=""/>
                <o:lock v:ext="edit" aspectratio="f"/>
                <v:textbox>
                  <w:txbxContent>
                    <w:p>
                      <w:pPr>
                        <w:rPr>
                          <w:rFonts w:hint="eastAsia"/>
                        </w:rPr>
                      </w:pPr>
                      <w:r>
                        <w:rPr>
                          <w:rFonts w:hint="eastAsia"/>
                        </w:rPr>
                        <w:t>年画始于古代的“门神画”，汉族民间艺术 之一，是中国古代一种寓意吉祥的形象。在漫长 的岁月里，随着年节风俗的演变而衍生形成的一种中国民间特殊的象征性装饰艺术，它的起源可以追溯到人类远古时期的自然崇拜观念和神灵信仰观念。宋代春节家家户户贴门神已成为一种风尚，门神从镇宅 消灾演变成了迎福纳祥的美好愿望。后 来，逐渐形成了祈求人寿年丰、吉祥如意、 招</w:t>
                      </w:r>
                      <w:r>
                        <w:rPr>
                          <w:rFonts w:hint="eastAsia"/>
                          <w:lang w:val="en-US" w:eastAsia="zh-CN"/>
                        </w:rPr>
                        <w:t xml:space="preserve">    </w:t>
                      </w:r>
                      <w:r>
                        <w:rPr>
                          <w:rFonts w:hint="eastAsia"/>
                        </w:rPr>
                        <w:t>财进宝的祝福年话</w:t>
                      </w:r>
                    </w:p>
                    <w:p>
                      <w:r>
                        <w:rPr>
                          <w:rFonts w:hint="eastAsia"/>
                        </w:rPr>
                        <w:t>习俗。</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5365750</wp:posOffset>
                </wp:positionH>
                <wp:positionV relativeFrom="paragraph">
                  <wp:posOffset>2367915</wp:posOffset>
                </wp:positionV>
                <wp:extent cx="2631440" cy="2057400"/>
                <wp:effectExtent l="0" t="0" r="0" b="0"/>
                <wp:wrapNone/>
                <wp:docPr id="4" name="文本框 4"/>
                <wp:cNvGraphicFramePr/>
                <a:graphic xmlns:a="http://schemas.openxmlformats.org/drawingml/2006/main">
                  <a:graphicData uri="http://schemas.microsoft.com/office/word/2010/wordprocessingShape">
                    <wps:wsp>
                      <wps:cNvSpPr txBox="1"/>
                      <wps:spPr>
                        <a:xfrm>
                          <a:off x="6268720" y="3677920"/>
                          <a:ext cx="2631440" cy="2057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rPr>
                            </w:pPr>
                            <w:r>
                              <w:rPr>
                                <w:rFonts w:hint="eastAsia"/>
                              </w:rPr>
                              <w:t>春节原指正月初一立春日这一天，可以开始中国的春节准备、庆祝活动早从腊月初八就开始了，中国民间过年期间要进行腊八、祭灶、守岁、拜年、祭财神、逛庙会等种种风俗活动，一直到正月十五“元宵节”结束，历时一个多月。辛苦劳作一年的人们，在过年前后的这段时间里，阖家团圆、访亲探友、拜神祈福，以各种方式来期盼来年的 好运的习俗称为年俗。</w:t>
                            </w:r>
                          </w:p>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422.5pt;margin-top:186.45pt;height:162pt;width:207.2pt;z-index:251671552;mso-width-relative:page;mso-height-relative:page;" filled="f" stroked="f" coordsize="21600,21600" o:gfxdata="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sQ0Ld0AAAAMAQAADwAAAAAAAAABACAAAAAiAAAAZHJzL2Rvd25yZXYu&#10;eG1sUEsBAhQAFAAAAAgAh07iQCeWkIovAgAAMQQAAA4AAAAAAAAAAQAgAAAALAEAAGRycy9lMm9E&#10;b2MueG1sUEsFBgAAAAAGAAYAWQEAAM0FAAAAAA==&#10;">
                <v:fill on="f" focussize="0,0"/>
                <v:stroke on="f" weight="0.5pt"/>
                <v:imagedata o:title=""/>
                <o:lock v:ext="edit" aspectratio="f"/>
                <v:textbox>
                  <w:txbxContent>
                    <w:p>
                      <w:pPr>
                        <w:rPr>
                          <w:rFonts w:hint="eastAsia"/>
                        </w:rPr>
                      </w:pPr>
                      <w:r>
                        <w:rPr>
                          <w:rFonts w:hint="eastAsia"/>
                        </w:rPr>
                        <w:t>春节原指正月初一立春日这一天，可以开始中国的春节准备、庆祝活动早从腊月初八就开始了，中国民间过年期间要进行腊八、祭灶、守岁、拜年、祭财神、逛庙会等种种风俗活动，一直到正月十五“元宵节”结束，历时一个多月。辛苦劳作一年的人们，在过年前后的这段时间里，阖家团圆、访亲探友、拜神祈福，以各种方式来期盼来年的 好运的习俗称为年俗。</w:t>
                      </w:r>
                    </w:p>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6151880</wp:posOffset>
                </wp:positionH>
                <wp:positionV relativeFrom="paragraph">
                  <wp:posOffset>1784350</wp:posOffset>
                </wp:positionV>
                <wp:extent cx="1488440" cy="654685"/>
                <wp:effectExtent l="0" t="0" r="0" b="0"/>
                <wp:wrapNone/>
                <wp:docPr id="3" name="文本框 3"/>
                <wp:cNvGraphicFramePr/>
                <a:graphic xmlns:a="http://schemas.openxmlformats.org/drawingml/2006/main">
                  <a:graphicData uri="http://schemas.microsoft.com/office/word/2010/wordprocessingShape">
                    <wps:wsp>
                      <wps:cNvSpPr txBox="1"/>
                      <wps:spPr>
                        <a:xfrm>
                          <a:off x="7066280" y="2939415"/>
                          <a:ext cx="1488440" cy="6546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C000"/>
                                <w:sz w:val="40"/>
                                <w:szCs w:val="40"/>
                              </w:rPr>
                            </w:pPr>
                            <w:r>
                              <w:rPr>
                                <w:rFonts w:hint="eastAsia" w:ascii="华文琥珀" w:hAnsi="华文琥珀" w:eastAsia="华文琥珀" w:cs="华文琥珀"/>
                                <w:color w:val="FFC000"/>
                                <w:sz w:val="40"/>
                                <w:szCs w:val="40"/>
                              </w:rPr>
                              <w:t>年俗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4.4pt;margin-top:140.5pt;height:51.55pt;width:117.2pt;z-index:251670528;mso-width-relative:page;mso-height-relative:page;" filled="f" stroked="f" coordsize="21600,21600" o:gfxdata="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Yd/VrcAAAADAEAAA8AAAAAAAAAAQAgAAAAIgAAAGRycy9kb3ducmV2LnhtbFBL&#10;AQIUABQAAAAIAIdO4kACahaQKwIAACQEAAAOAAAAAAAAAAEAIAAAACsBAABkcnMvZTJvRG9jLnht&#10;bFBLBQYAAAAABgAGAFkBAADIBQAAAAA=&#10;">
                <v:fill on="f" focussize="0,0"/>
                <v:stroke on="f" weight="0.5pt"/>
                <v:imagedata o:title=""/>
                <o:lock v:ext="edit" aspectratio="f"/>
                <v:textbox>
                  <w:txbxContent>
                    <w:p>
                      <w:pPr>
                        <w:rPr>
                          <w:color w:val="FFC000"/>
                          <w:sz w:val="40"/>
                          <w:szCs w:val="40"/>
                        </w:rPr>
                      </w:pPr>
                      <w:r>
                        <w:rPr>
                          <w:rFonts w:hint="eastAsia" w:ascii="华文琥珀" w:hAnsi="华文琥珀" w:eastAsia="华文琥珀" w:cs="华文琥珀"/>
                          <w:color w:val="FFC000"/>
                          <w:sz w:val="40"/>
                          <w:szCs w:val="40"/>
                        </w:rPr>
                        <w:t>年俗</w:t>
                      </w:r>
                    </w:p>
                  </w:txbxContent>
                </v:textbox>
              </v:shape>
            </w:pict>
          </mc:Fallback>
        </mc:AlternateContent>
      </w: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-968375</wp:posOffset>
            </wp:positionH>
            <wp:positionV relativeFrom="paragraph">
              <wp:posOffset>511175</wp:posOffset>
            </wp:positionV>
            <wp:extent cx="4351655" cy="6440805"/>
            <wp:effectExtent l="0" t="0" r="10795" b="0"/>
            <wp:wrapNone/>
            <wp:docPr id="12" name="图片 12"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标题-6"/>
                    <pic:cNvPicPr>
                      <a:picLocks noChangeAspect="1"/>
                    </pic:cNvPicPr>
                  </pic:nvPicPr>
                  <pic:blipFill>
                    <a:blip r:embed="rId4"/>
                    <a:stretch>
                      <a:fillRect/>
                    </a:stretch>
                  </pic:blipFill>
                  <pic:spPr>
                    <a:xfrm>
                      <a:off x="0" y="0"/>
                      <a:ext cx="4351655" cy="6440805"/>
                    </a:xfrm>
                    <a:prstGeom prst="rect">
                      <a:avLst/>
                    </a:prstGeom>
                  </pic:spPr>
                </pic:pic>
              </a:graphicData>
            </a:graphic>
          </wp:anchor>
        </w:drawing>
      </w: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2664460</wp:posOffset>
            </wp:positionH>
            <wp:positionV relativeFrom="paragraph">
              <wp:posOffset>621030</wp:posOffset>
            </wp:positionV>
            <wp:extent cx="2533015" cy="2026920"/>
            <wp:effectExtent l="0" t="0" r="635" b="11430"/>
            <wp:wrapNone/>
            <wp:docPr id="22" name="图片 22" descr="eab125c91c80dfe015fd3a2f32693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ab125c91c80dfe015fd3a2f32693c1e"/>
                    <pic:cNvPicPr>
                      <a:picLocks noChangeAspect="1"/>
                    </pic:cNvPicPr>
                  </pic:nvPicPr>
                  <pic:blipFill>
                    <a:blip r:embed="rId5"/>
                    <a:stretch>
                      <a:fillRect/>
                    </a:stretch>
                  </pic:blipFill>
                  <pic:spPr>
                    <a:xfrm>
                      <a:off x="0" y="0"/>
                      <a:ext cx="2533015" cy="2026920"/>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4198620</wp:posOffset>
            </wp:positionH>
            <wp:positionV relativeFrom="paragraph">
              <wp:posOffset>725170</wp:posOffset>
            </wp:positionV>
            <wp:extent cx="4807585" cy="4815205"/>
            <wp:effectExtent l="0" t="0" r="12065" b="4445"/>
            <wp:wrapNone/>
            <wp:docPr id="10" name="图片 10" descr="bc9588b7e76e3a35d2eed74e1da7c6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c9588b7e76e3a35d2eed74e1da7c63a(1)"/>
                    <pic:cNvPicPr>
                      <a:picLocks noChangeAspect="1"/>
                    </pic:cNvPicPr>
                  </pic:nvPicPr>
                  <pic:blipFill>
                    <a:blip r:embed="rId6"/>
                    <a:stretch>
                      <a:fillRect/>
                    </a:stretch>
                  </pic:blipFill>
                  <pic:spPr>
                    <a:xfrm>
                      <a:off x="0" y="0"/>
                      <a:ext cx="4807585" cy="4815205"/>
                    </a:xfrm>
                    <a:prstGeom prst="rect">
                      <a:avLst/>
                    </a:prstGeom>
                  </pic:spPr>
                </pic:pic>
              </a:graphicData>
            </a:graphic>
          </wp:anchor>
        </w:drawing>
      </w: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7757795</wp:posOffset>
            </wp:positionH>
            <wp:positionV relativeFrom="paragraph">
              <wp:posOffset>4110355</wp:posOffset>
            </wp:positionV>
            <wp:extent cx="2098040" cy="2098040"/>
            <wp:effectExtent l="0" t="0" r="16510" b="0"/>
            <wp:wrapNone/>
            <wp:docPr id="9" name="图片 9" descr="bc28a3a3041a63e8040f8e413c17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c28a3a3041a63e8040f8e413c17e112"/>
                    <pic:cNvPicPr>
                      <a:picLocks noChangeAspect="1"/>
                    </pic:cNvPicPr>
                  </pic:nvPicPr>
                  <pic:blipFill>
                    <a:blip r:embed="rId7"/>
                    <a:stretch>
                      <a:fillRect/>
                    </a:stretch>
                  </pic:blipFill>
                  <pic:spPr>
                    <a:xfrm>
                      <a:off x="0" y="0"/>
                      <a:ext cx="2098040" cy="2098040"/>
                    </a:xfrm>
                    <a:prstGeom prst="rect">
                      <a:avLst/>
                    </a:prstGeom>
                  </pic:spPr>
                </pic:pic>
              </a:graphicData>
            </a:graphic>
          </wp:anchor>
        </w:drawing>
      </w:r>
      <w:r>
        <w:rPr>
          <w:sz w:val="21"/>
        </w:rPr>
        <mc:AlternateContent>
          <mc:Choice Requires="wps">
            <w:drawing>
              <wp:anchor distT="0" distB="0" distL="114300" distR="114300" simplePos="0" relativeHeight="251667456" behindDoc="0" locked="0" layoutInCell="1" allowOverlap="1">
                <wp:simplePos x="0" y="0"/>
                <wp:positionH relativeFrom="column">
                  <wp:posOffset>2954655</wp:posOffset>
                </wp:positionH>
                <wp:positionV relativeFrom="paragraph">
                  <wp:posOffset>-685165</wp:posOffset>
                </wp:positionV>
                <wp:extent cx="5997575" cy="1490980"/>
                <wp:effectExtent l="0" t="0" r="0" b="0"/>
                <wp:wrapNone/>
                <wp:docPr id="11" name="文本框 11"/>
                <wp:cNvGraphicFramePr/>
                <a:graphic xmlns:a="http://schemas.openxmlformats.org/drawingml/2006/main">
                  <a:graphicData uri="http://schemas.microsoft.com/office/word/2010/wordprocessingShape">
                    <wps:wsp>
                      <wps:cNvSpPr txBox="1"/>
                      <wps:spPr>
                        <a:xfrm>
                          <a:off x="3020695" y="1264920"/>
                          <a:ext cx="5997575" cy="1490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POP2体W9(P)" w:hAnsi="华康POP2体W9(P)" w:eastAsia="华康POP2体W9(P)" w:cs="华康POP2体W9(P)"/>
                                <w:color w:val="FF0000"/>
                                <w:sz w:val="180"/>
                                <w:szCs w:val="180"/>
                                <w:lang w:val="en-US" w:eastAsia="zh-CN"/>
                              </w:rPr>
                            </w:pPr>
                            <w:r>
                              <w:rPr>
                                <w:rFonts w:hint="eastAsia" w:ascii="华康POP2体W9(P)" w:hAnsi="华康POP2体W9(P)" w:eastAsia="华康POP2体W9(P)" w:cs="华康POP2体W9(P)"/>
                                <w:color w:val="FF0000"/>
                                <w:sz w:val="180"/>
                                <w:szCs w:val="180"/>
                                <w:lang w:val="en-US" w:eastAsia="zh-CN"/>
                              </w:rPr>
                              <w:t>春节小报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65pt;margin-top:-53.95pt;height:117.4pt;width:472.25pt;z-index:251667456;mso-width-relative:page;mso-height-relative:page;" filled="f" stroked="f" coordsize="21600,21600" o:gfxdata="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8JHd94AAAANAQAADwAAAAAAAAABACAAAAAiAAAAZHJzL2Rvd25yZXYueG1s&#10;UEsBAhQAFAAAAAgAh07iQOrXABErAgAAJwQAAA4AAAAAAAAAAQAgAAAALQEAAGRycy9lMm9Eb2Mu&#10;eG1sUEsFBgAAAAAGAAYAWQEAAMoFAAAAAA==&#10;">
                <v:fill on="f" focussize="0,0"/>
                <v:stroke on="f" weight="0.5pt"/>
                <v:imagedata o:title=""/>
                <o:lock v:ext="edit" aspectratio="f"/>
                <v:textbox>
                  <w:txbxContent>
                    <w:p>
                      <w:pPr>
                        <w:rPr>
                          <w:rFonts w:hint="eastAsia" w:ascii="华康POP2体W9(P)" w:hAnsi="华康POP2体W9(P)" w:eastAsia="华康POP2体W9(P)" w:cs="华康POP2体W9(P)"/>
                          <w:color w:val="FF0000"/>
                          <w:sz w:val="180"/>
                          <w:szCs w:val="180"/>
                          <w:lang w:val="en-US" w:eastAsia="zh-CN"/>
                        </w:rPr>
                      </w:pPr>
                      <w:r>
                        <w:rPr>
                          <w:rFonts w:hint="eastAsia" w:ascii="华康POP2体W9(P)" w:hAnsi="华康POP2体W9(P)" w:eastAsia="华康POP2体W9(P)" w:cs="华康POP2体W9(P)"/>
                          <w:color w:val="FF0000"/>
                          <w:sz w:val="180"/>
                          <w:szCs w:val="180"/>
                          <w:lang w:val="en-US" w:eastAsia="zh-CN"/>
                        </w:rPr>
                        <w:t>春节小报</w:t>
                      </w:r>
                    </w:p>
                  </w:txbxContent>
                </v:textbox>
              </v:shape>
            </w:pict>
          </mc:Fallback>
        </mc:AlternateContent>
      </w: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64135</wp:posOffset>
            </wp:positionH>
            <wp:positionV relativeFrom="paragraph">
              <wp:posOffset>-846455</wp:posOffset>
            </wp:positionV>
            <wp:extent cx="2470150" cy="2470150"/>
            <wp:effectExtent l="0" t="0" r="6350" b="0"/>
            <wp:wrapNone/>
            <wp:docPr id="16" name="图片 16" descr="d1014aeeb23d4523f85b425a6dadb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1014aeeb23d4523f85b425a6dadb4ab"/>
                    <pic:cNvPicPr>
                      <a:picLocks noChangeAspect="1"/>
                    </pic:cNvPicPr>
                  </pic:nvPicPr>
                  <pic:blipFill>
                    <a:blip r:embed="rId8"/>
                    <a:stretch>
                      <a:fillRect/>
                    </a:stretch>
                  </pic:blipFill>
                  <pic:spPr>
                    <a:xfrm>
                      <a:off x="0" y="0"/>
                      <a:ext cx="2470150" cy="2470150"/>
                    </a:xfrm>
                    <a:prstGeom prst="rect">
                      <a:avLst/>
                    </a:prstGeom>
                  </pic:spPr>
                </pic:pic>
              </a:graphicData>
            </a:graphic>
          </wp:anchor>
        </w:drawing>
      </w: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2055495</wp:posOffset>
            </wp:positionH>
            <wp:positionV relativeFrom="paragraph">
              <wp:posOffset>2872740</wp:posOffset>
            </wp:positionV>
            <wp:extent cx="2945130" cy="3770630"/>
            <wp:effectExtent l="0" t="0" r="0" b="0"/>
            <wp:wrapNone/>
            <wp:docPr id="17" name="图片 17" descr="e99f6fee50a5cf3f985fbcf1dc98a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99f6fee50a5cf3f985fbcf1dc98a5f7"/>
                    <pic:cNvPicPr>
                      <a:picLocks noChangeAspect="1"/>
                    </pic:cNvPicPr>
                  </pic:nvPicPr>
                  <pic:blipFill>
                    <a:blip r:embed="rId9"/>
                    <a:stretch>
                      <a:fillRect/>
                    </a:stretch>
                  </pic:blipFill>
                  <pic:spPr>
                    <a:xfrm>
                      <a:off x="0" y="0"/>
                      <a:ext cx="2945130" cy="3770630"/>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7853045</wp:posOffset>
            </wp:positionH>
            <wp:positionV relativeFrom="paragraph">
              <wp:posOffset>-1108710</wp:posOffset>
            </wp:positionV>
            <wp:extent cx="3726815" cy="5271135"/>
            <wp:effectExtent l="0" t="0" r="0" b="0"/>
            <wp:wrapNone/>
            <wp:docPr id="21" name="图片 2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未标题-1"/>
                    <pic:cNvPicPr>
                      <a:picLocks noChangeAspect="1"/>
                    </pic:cNvPicPr>
                  </pic:nvPicPr>
                  <pic:blipFill>
                    <a:blip r:embed="rId10"/>
                    <a:stretch>
                      <a:fillRect/>
                    </a:stretch>
                  </pic:blipFill>
                  <pic:spPr>
                    <a:xfrm>
                      <a:off x="0" y="0"/>
                      <a:ext cx="3726815" cy="5271135"/>
                    </a:xfrm>
                    <a:prstGeom prst="rect">
                      <a:avLst/>
                    </a:prstGeom>
                  </pic:spPr>
                </pic:pic>
              </a:graphicData>
            </a:graphic>
          </wp:anchor>
        </w:drawing>
      </w: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-955675</wp:posOffset>
            </wp:positionH>
            <wp:positionV relativeFrom="paragraph">
              <wp:posOffset>-1152525</wp:posOffset>
            </wp:positionV>
            <wp:extent cx="10747375" cy="9777095"/>
            <wp:effectExtent l="0" t="0" r="15875" b="0"/>
            <wp:wrapNone/>
            <wp:docPr id="7" name="图片 7" descr="e590f8b1eb360d2b6d33910bec155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590f8b1eb360d2b6d33910bec155f72"/>
                    <pic:cNvPicPr>
                      <a:picLocks noChangeAspect="1"/>
                    </pic:cNvPicPr>
                  </pic:nvPicPr>
                  <pic:blipFill>
                    <a:blip r:embed="rId11"/>
                    <a:stretch>
                      <a:fillRect/>
                    </a:stretch>
                  </pic:blipFill>
                  <pic:spPr>
                    <a:xfrm>
                      <a:off x="0" y="0"/>
                      <a:ext cx="10747375" cy="9777095"/>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康POP2体W9">
    <w:panose1 w:val="040B0909000000000000"/>
    <w:charset w:val="86"/>
    <w:family w:val="auto"/>
    <w:pitch w:val="default"/>
    <w:sig w:usb0="00000001" w:usb1="08010000" w:usb2="00000012" w:usb3="00000000" w:csb0="00040000" w:csb1="00000000"/>
  </w:font>
  <w:font w:name="华康POP2体W9(P)">
    <w:panose1 w:val="040B0900000000000000"/>
    <w:charset w:val="86"/>
    <w:family w:val="auto"/>
    <w:pitch w:val="default"/>
    <w:sig w:usb0="00000001" w:usb1="08010000" w:usb2="00000012" w:usb3="00000000" w:csb0="00040000" w:csb1="00000000"/>
  </w:font>
  <w:font w:name="华文琥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57529E"/>
    <w:rsid w:val="0157529E"/>
    <w:rsid w:val="14CB2C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2017-11-30T05:42:00Z</dcterms:created>
  <dc:creator>Administrator</dc:creator>
  <cp:lastModifiedBy>Administrator</cp:lastModifiedBy>
  <dcterms:modified xsi:type="dcterms:W3CDTF">2017-12-01T02:51:12Z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