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3519170</wp:posOffset>
                </wp:positionV>
                <wp:extent cx="3293745" cy="23939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66510" y="4662170"/>
                          <a:ext cx="3293745" cy="239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00" w:firstLineChars="500"/>
                              <w:rPr>
                                <w:rFonts w:hint="eastAsia" w:ascii="华文琥珀" w:hAnsi="华文琥珀" w:eastAsia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sz w:val="28"/>
                                <w:szCs w:val="36"/>
                              </w:rPr>
                              <w:t>童话的基本特征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——幻想。丰富多彩的幻想是童话最基本的特征。当然，从广义上说，绝大多数的文学作品都存在着一定程度的幻想，但幻想却是童话体裁作品最本质的特征，是童话的灵魂，我们甚至可以说没有幻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想也就没有童话。童话的幻想“</w:t>
                            </w:r>
                          </w:p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打开了通向另一种生活的</w:t>
                            </w:r>
                          </w:p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窗子，那里，有一种自由</w:t>
                            </w:r>
                          </w:p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的无畏的力量存在着和行</w:t>
                            </w:r>
                          </w:p>
                          <w:p>
                            <w:pPr>
                              <w:ind w:firstLine="630" w:firstLineChars="300"/>
                            </w:pPr>
                            <w:r>
                              <w:rPr>
                                <w:rFonts w:hint="eastAsia"/>
                              </w:rPr>
                              <w:t>动者，幻想着更美好的生活。”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9.3pt;margin-top:277.1pt;height:188.5pt;width:259.35pt;z-index:251670528;mso-width-relative:page;mso-height-relative:page;" filled="f" stroked="f" coordsize="21600,21600" o:gfxdata="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gtr23QAAAAwBAAAPAAAAAAAAAAEAIAAAACIAAABkcnMvZG93bnJl&#10;di54bWxQSwECFAAUAAAACACHTuJAniNJAzECAAAzBAAADgAAAAAAAAABACAAAAAs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400" w:firstLineChars="500"/>
                        <w:rPr>
                          <w:rFonts w:hint="eastAsia" w:ascii="华文琥珀" w:hAnsi="华文琥珀" w:eastAsia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sz w:val="28"/>
                          <w:szCs w:val="36"/>
                        </w:rPr>
                        <w:t>童话的基本特征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——幻想。丰富多彩的幻想是童话最基本的特征。当然，从广义上说，绝大多数的文学作品都存在着一定程度的幻想，但幻想却是童话体裁作品最本质的特征，是童话的灵魂，我们甚至可以说没有幻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想也就没有童话。童话的幻想“</w:t>
                      </w:r>
                    </w:p>
                    <w:p>
                      <w:pPr>
                        <w:ind w:firstLine="630" w:firstLineChars="3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打开了通向另一种生活的</w:t>
                      </w:r>
                    </w:p>
                    <w:p>
                      <w:pPr>
                        <w:ind w:firstLine="630" w:firstLineChars="3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窗子，那里，有一种自由</w:t>
                      </w:r>
                    </w:p>
                    <w:p>
                      <w:pPr>
                        <w:ind w:firstLine="630" w:firstLineChars="3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的无畏的力量存在着和行</w:t>
                      </w:r>
                    </w:p>
                    <w:p>
                      <w:pPr>
                        <w:ind w:firstLine="630" w:firstLineChars="300"/>
                      </w:pPr>
                      <w:r>
                        <w:rPr>
                          <w:rFonts w:hint="eastAsia"/>
                        </w:rPr>
                        <w:t>动者，幻想着更美好的生活。”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1502410</wp:posOffset>
                </wp:positionV>
                <wp:extent cx="2942590" cy="374142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8465" y="2645410"/>
                          <a:ext cx="2942590" cy="374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00" w:firstLineChars="500"/>
                              <w:rPr>
                                <w:rFonts w:hint="eastAsia" w:ascii="华文琥珀" w:hAnsi="华文琥珀" w:eastAsia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sz w:val="28"/>
                                <w:szCs w:val="36"/>
                                <w:lang w:val="en-US" w:eastAsia="zh-CN"/>
                              </w:rPr>
                              <w:t>童话</w:t>
                            </w:r>
                            <w:r>
                              <w:rPr>
                                <w:rFonts w:hint="eastAsia" w:ascii="华文琥珀" w:hAnsi="华文琥珀" w:eastAsia="华文琥珀" w:cs="华文琥珀"/>
                                <w:sz w:val="28"/>
                                <w:szCs w:val="36"/>
                              </w:rPr>
                              <w:t>分类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</w:rPr>
                              <w:t>从表现方法来看，童话故事 [3]  大致分为超人体童话、拟人体童话和常人体童话三种。但这三者并非截然分开的，有时互有联系。也就是说，在一篇童话中，可能既有常人体表现方法，也有拟人体表现方法。以此类推，其它也是如此。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</w:rPr>
                              <w:t>从表现题材上看，童话（大概念的“童话”）又分为科学童话 （又称“知识童话”）和文学童话（又称“品德童话”）两类。</w:t>
                            </w:r>
                          </w:p>
                          <w:p>
                            <w:pPr>
                              <w:ind w:firstLine="1440" w:firstLineChars="600"/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</w:rPr>
                              <w:t>而平时所说的“童话</w:t>
                            </w:r>
                          </w:p>
                          <w:p>
                            <w:pPr>
                              <w:ind w:firstLine="1440" w:firstLineChars="600"/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</w:rPr>
                              <w:t>”则默认为“文</w:t>
                            </w:r>
                          </w:p>
                          <w:p>
                            <w:pPr>
                              <w:ind w:firstLine="1440" w:firstLineChars="600"/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</w:rPr>
                              <w:t>学童话”。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95pt;margin-top:118.3pt;height:294.6pt;width:231.7pt;z-index:251669504;mso-width-relative:page;mso-height-relative:page;" filled="f" stroked="f" coordsize="21600,21600" o:gfxdata="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IgQc+2wAAAAsBAAAPAAAAAAAAAAEAIAAAACIAAABkcnMvZG93bnJl&#10;di54bWxQSwECFAAUAAAACACHTuJAFyThdTMCAAAzBAAADgAAAAAAAAABACAAAAAq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400" w:firstLineChars="500"/>
                        <w:rPr>
                          <w:rFonts w:hint="eastAsia" w:ascii="华文琥珀" w:hAnsi="华文琥珀" w:eastAsia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sz w:val="28"/>
                          <w:szCs w:val="36"/>
                          <w:lang w:val="en-US" w:eastAsia="zh-CN"/>
                        </w:rPr>
                        <w:t>童话</w:t>
                      </w:r>
                      <w:r>
                        <w:rPr>
                          <w:rFonts w:hint="eastAsia" w:ascii="华文琥珀" w:hAnsi="华文琥珀" w:eastAsia="华文琥珀" w:cs="华文琥珀"/>
                          <w:sz w:val="28"/>
                          <w:szCs w:val="36"/>
                        </w:rPr>
                        <w:t>分类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  <w:szCs w:val="32"/>
                        </w:rPr>
                      </w:pPr>
                    </w:p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32"/>
                        </w:rPr>
                        <w:t>从表现方法来看，童话故事 [3]  大致分为超人体童话、拟人体童话和常人体童话三种。但这三者并非截然分开的，有时互有联系。也就是说，在一篇童话中，可能既有常人体表现方法，也有拟人体表现方法。以此类推，其它也是如此。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32"/>
                        </w:rPr>
                        <w:t>从表现题材上看，童话（大概念的“童话”）又分为科学童话 （又称“知识童话”）和文学童话（又称“品德童话”）两类。</w:t>
                      </w:r>
                    </w:p>
                    <w:p>
                      <w:pPr>
                        <w:ind w:firstLine="1440" w:firstLineChars="600"/>
                        <w:rPr>
                          <w:rFonts w:hint="eastAsia" w:ascii="黑体" w:hAnsi="黑体" w:eastAsia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32"/>
                        </w:rPr>
                        <w:t>而平时所说的“童话</w:t>
                      </w:r>
                    </w:p>
                    <w:p>
                      <w:pPr>
                        <w:ind w:firstLine="1440" w:firstLineChars="600"/>
                        <w:rPr>
                          <w:rFonts w:hint="eastAsia" w:ascii="黑体" w:hAnsi="黑体" w:eastAsia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32"/>
                        </w:rPr>
                        <w:t>”则默认为“文</w:t>
                      </w:r>
                    </w:p>
                    <w:p>
                      <w:pPr>
                        <w:ind w:firstLine="1440" w:firstLineChars="600"/>
                        <w:rPr>
                          <w:rFonts w:hint="eastAsia" w:ascii="黑体" w:hAnsi="黑体" w:eastAsia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32"/>
                        </w:rPr>
                        <w:t>学童话”。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201295</wp:posOffset>
                </wp:positionV>
                <wp:extent cx="2930525" cy="22421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30340" y="1344295"/>
                          <a:ext cx="2930525" cy="224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00" w:firstLineChars="500"/>
                              <w:rPr>
                                <w:rFonts w:hint="eastAsia" w:ascii="华文琥珀" w:hAnsi="华文琥珀" w:eastAsia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sz w:val="28"/>
                                <w:szCs w:val="36"/>
                              </w:rPr>
                              <w:t>童话故事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华文琥珀" w:hAnsi="华文琥珀" w:eastAsia="华文琥珀" w:cs="华文琥珀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32"/>
                              </w:rPr>
                              <w:t>童话故事是指儿童文学的一种体裁，童话中丰富的想象和夸张可以活跃你的思维；那生动的形象、美妙的故事可以帮你认识社会、理解人生，引导你做一个通达事理、明辨是非的人。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2.2pt;margin-top:15.85pt;height:176.55pt;width:230.75pt;z-index:251668480;mso-width-relative:page;mso-height-relative:page;" filled="f" stroked="f" coordsize="21600,21600" o:gfxdata="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C3H1G3AAAAAsBAAAPAAAAAAAAAAEAIAAAACIAAABkcnMvZG93bnJl&#10;di54bWxQSwECFAAUAAAACACHTuJAIGsJljICAAAzBAAADgAAAAAAAAABACAAAAAr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400" w:firstLineChars="500"/>
                        <w:rPr>
                          <w:rFonts w:hint="eastAsia" w:ascii="华文琥珀" w:hAnsi="华文琥珀" w:eastAsia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sz w:val="28"/>
                          <w:szCs w:val="36"/>
                        </w:rPr>
                        <w:t>童话故事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华文琥珀" w:hAnsi="华文琥珀" w:eastAsia="华文琥珀" w:cs="华文琥珀"/>
                          <w:sz w:val="28"/>
                          <w:szCs w:val="36"/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eastAsia" w:ascii="黑体" w:hAnsi="黑体" w:eastAsia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3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z w:val="24"/>
                          <w:szCs w:val="32"/>
                        </w:rPr>
                        <w:t>童话故事是指儿童文学的一种体裁，童话中丰富的想象和夸张可以活跃你的思维；那生动的形象、美妙的故事可以帮你认识社会、理解人生，引导你做一个通达事理、明辨是非的人。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-1065530</wp:posOffset>
                </wp:positionV>
                <wp:extent cx="6201410" cy="191325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44245" y="394335"/>
                          <a:ext cx="6201410" cy="1913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字体管家哆啦A梦" w:hAnsi="字体管家哆啦A梦" w:eastAsia="字体管家哆啦A梦" w:cs="字体管家哆啦A梦"/>
                                <w:sz w:val="160"/>
                                <w:szCs w:val="160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hint="eastAsia" w:ascii="字体管家哆啦A梦" w:hAnsi="字体管家哆啦A梦" w:eastAsia="字体管家哆啦A梦" w:cs="字体管家哆啦A梦"/>
                                <w:color w:val="7030A0"/>
                                <w:sz w:val="160"/>
                                <w:szCs w:val="160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走</w:t>
                            </w:r>
                            <w:r>
                              <w:rPr>
                                <w:rFonts w:hint="eastAsia" w:ascii="字体管家哆啦A梦" w:hAnsi="字体管家哆啦A梦" w:eastAsia="字体管家哆啦A梦" w:cs="字体管家哆啦A梦"/>
                                <w:color w:val="00B050"/>
                                <w:sz w:val="160"/>
                                <w:szCs w:val="160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进</w:t>
                            </w:r>
                            <w:r>
                              <w:rPr>
                                <w:rFonts w:hint="eastAsia" w:ascii="字体管家哆啦A梦" w:hAnsi="字体管家哆啦A梦" w:eastAsia="字体管家哆啦A梦" w:cs="字体管家哆啦A梦"/>
                                <w:color w:val="C00000"/>
                                <w:sz w:val="160"/>
                                <w:szCs w:val="160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童</w:t>
                            </w:r>
                            <w:r>
                              <w:rPr>
                                <w:rFonts w:hint="eastAsia" w:ascii="字体管家哆啦A梦" w:hAnsi="字体管家哆啦A梦" w:eastAsia="字体管家哆啦A梦" w:cs="字体管家哆啦A梦"/>
                                <w:color w:val="0070C0"/>
                                <w:sz w:val="160"/>
                                <w:szCs w:val="160"/>
                                <w:lang w:val="en-US" w:eastAsia="zh-CN"/>
                                <w14:shadow w14:blurRad="63500" w14:dist="50800" w14:dir="8100000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.05pt;margin-top:-83.9pt;height:150.65pt;width:488.3pt;z-index:251659264;mso-width-relative:page;mso-height-relative:page;" filled="f" stroked="f" coordsize="21600,21600" o:gfxdata="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BzSjdwAAAAMAQAADwAAAAAAAAABACAAAAAiAAAAZHJzL2Rvd25yZXYu&#10;eG1sUEsBAhQAFAAAAAgAh07iQHkgnNgwAgAALwQAAA4AAAAAAAAAAQAgAAAAKw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字体管家哆啦A梦" w:hAnsi="字体管家哆啦A梦" w:eastAsia="字体管家哆啦A梦" w:cs="字体管家哆啦A梦"/>
                          <w:sz w:val="160"/>
                          <w:szCs w:val="160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hint="eastAsia" w:ascii="字体管家哆啦A梦" w:hAnsi="字体管家哆啦A梦" w:eastAsia="字体管家哆啦A梦" w:cs="字体管家哆啦A梦"/>
                          <w:color w:val="7030A0"/>
                          <w:sz w:val="160"/>
                          <w:szCs w:val="160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走</w:t>
                      </w:r>
                      <w:r>
                        <w:rPr>
                          <w:rFonts w:hint="eastAsia" w:ascii="字体管家哆啦A梦" w:hAnsi="字体管家哆啦A梦" w:eastAsia="字体管家哆啦A梦" w:cs="字体管家哆啦A梦"/>
                          <w:color w:val="00B050"/>
                          <w:sz w:val="160"/>
                          <w:szCs w:val="160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进</w:t>
                      </w:r>
                      <w:r>
                        <w:rPr>
                          <w:rFonts w:hint="eastAsia" w:ascii="字体管家哆啦A梦" w:hAnsi="字体管家哆啦A梦" w:eastAsia="字体管家哆啦A梦" w:cs="字体管家哆啦A梦"/>
                          <w:color w:val="C00000"/>
                          <w:sz w:val="160"/>
                          <w:szCs w:val="160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童</w:t>
                      </w:r>
                      <w:r>
                        <w:rPr>
                          <w:rFonts w:hint="eastAsia" w:ascii="字体管家哆啦A梦" w:hAnsi="字体管家哆啦A梦" w:eastAsia="字体管家哆啦A梦" w:cs="字体管家哆啦A梦"/>
                          <w:color w:val="0070C0"/>
                          <w:sz w:val="160"/>
                          <w:szCs w:val="160"/>
                          <w:lang w:val="en-US" w:eastAsia="zh-CN"/>
                          <w14:shadow w14:blurRad="63500" w14:dist="50800" w14:dir="8100000">
                            <w14:srgbClr w14:val="000000">
                              <w14:alpha w14:val="50000"/>
                            </w14:srgbClr>
                          </w14:shadow>
                        </w:rPr>
                        <w:t>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-1312545</wp:posOffset>
            </wp:positionH>
            <wp:positionV relativeFrom="paragraph">
              <wp:posOffset>-1079500</wp:posOffset>
            </wp:positionV>
            <wp:extent cx="2317750" cy="2317750"/>
            <wp:effectExtent l="0" t="0" r="0" b="0"/>
            <wp:wrapNone/>
            <wp:docPr id="12" name="图片 12" descr="3a9e1ab9306472dc680190b51003e7fee2dd3f765f72e-rhcCiJ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a9e1ab9306472dc680190b51003e7fee2dd3f765f72e-rhcCiJ_fw6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2485390</wp:posOffset>
            </wp:positionH>
            <wp:positionV relativeFrom="paragraph">
              <wp:posOffset>1059180</wp:posOffset>
            </wp:positionV>
            <wp:extent cx="3808095" cy="4438650"/>
            <wp:effectExtent l="0" t="0" r="0" b="11430"/>
            <wp:wrapNone/>
            <wp:docPr id="11" name="图片 11" descr="e8367120b667d668b28641c69666629fa4c3338244b15-JmOWDJ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8367120b667d668b28641c69666629fa4c3338244b15-JmOWDJ_fw6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7139305</wp:posOffset>
            </wp:positionH>
            <wp:positionV relativeFrom="paragraph">
              <wp:posOffset>3853180</wp:posOffset>
            </wp:positionV>
            <wp:extent cx="3002280" cy="3002280"/>
            <wp:effectExtent l="0" t="0" r="0" b="0"/>
            <wp:wrapNone/>
            <wp:docPr id="10" name="图片 10" descr="4d9ec029aeb38a35f02f50a105f9a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d9ec029aeb38a35f02f50a105f9a4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4735195</wp:posOffset>
            </wp:positionH>
            <wp:positionV relativeFrom="paragraph">
              <wp:posOffset>-1590040</wp:posOffset>
            </wp:positionV>
            <wp:extent cx="4966335" cy="4966335"/>
            <wp:effectExtent l="0" t="0" r="0" b="0"/>
            <wp:wrapNone/>
            <wp:docPr id="7" name="图片 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-1230630</wp:posOffset>
            </wp:positionH>
            <wp:positionV relativeFrom="paragraph">
              <wp:posOffset>3718560</wp:posOffset>
            </wp:positionV>
            <wp:extent cx="3282950" cy="2719705"/>
            <wp:effectExtent l="0" t="0" r="0" b="0"/>
            <wp:wrapNone/>
            <wp:docPr id="8" name="图片 8" descr="54bb2c43d37328b41b39d57ecaf91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bb2c43d37328b41b39d57ecaf91e8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4841875</wp:posOffset>
            </wp:positionH>
            <wp:positionV relativeFrom="paragraph">
              <wp:posOffset>2729865</wp:posOffset>
            </wp:positionV>
            <wp:extent cx="4358640" cy="3456305"/>
            <wp:effectExtent l="0" t="0" r="0" b="3175"/>
            <wp:wrapNone/>
            <wp:docPr id="6" name="图片 6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1080770</wp:posOffset>
            </wp:positionV>
            <wp:extent cx="6064250" cy="4541520"/>
            <wp:effectExtent l="0" t="0" r="1270" b="0"/>
            <wp:wrapNone/>
            <wp:docPr id="4" name="图片 4" descr="8cec8910235b1d69ee287ddb3af53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cec8910235b1d69ee287ddb3af531f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-2684780</wp:posOffset>
            </wp:positionH>
            <wp:positionV relativeFrom="paragraph">
              <wp:posOffset>-1360170</wp:posOffset>
            </wp:positionV>
            <wp:extent cx="16927195" cy="7935595"/>
            <wp:effectExtent l="0" t="0" r="4445" b="4445"/>
            <wp:wrapNone/>
            <wp:docPr id="1" name="图片 1" descr="d3dbee9f0e884730aded0ad09e19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3dbee9f0e884730aded0ad09e1915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2719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字体管家乔乔体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字体管家哆啦A梦">
    <w:panose1 w:val="02010600030101010101"/>
    <w:charset w:val="80"/>
    <w:family w:val="auto"/>
    <w:pitch w:val="default"/>
    <w:sig w:usb0="E00002FF" w:usb1="79DFFFFF" w:usb2="000C0037" w:usb3="00000000" w:csb0="6002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7638B2"/>
    <w:rsid w:val="6076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2018-09-20T14:07:00Z</dcterms:created>
  <dc:creator>H2O</dc:creator>
  <cp:lastModifiedBy>H2O</cp:lastModifiedBy>
  <dcterms:modified xsi:type="dcterms:W3CDTF">2018-09-20T14:18:39Z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