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vertAlign w:val="subscript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-1774190</wp:posOffset>
            </wp:positionH>
            <wp:positionV relativeFrom="paragraph">
              <wp:posOffset>-1108710</wp:posOffset>
            </wp:positionV>
            <wp:extent cx="3996055" cy="3996055"/>
            <wp:effectExtent l="0" t="15875" r="8255" b="7620"/>
            <wp:wrapNone/>
            <wp:docPr id="4" name="图片 4" descr="c5c283e1b129c3b040387327ab23d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c283e1b129c3b040387327ab23d5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39960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-5023485</wp:posOffset>
            </wp:positionH>
            <wp:positionV relativeFrom="paragraph">
              <wp:posOffset>-1420495</wp:posOffset>
            </wp:positionV>
            <wp:extent cx="19696430" cy="8719820"/>
            <wp:effectExtent l="0" t="0" r="1270" b="5080"/>
            <wp:wrapNone/>
            <wp:docPr id="12" name="图片 12" descr="8237c4ba63718dbf1f4dee2ec70f4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237c4ba63718dbf1f4dee2ec70f44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96430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-1583690</wp:posOffset>
            </wp:positionH>
            <wp:positionV relativeFrom="paragraph">
              <wp:posOffset>2505075</wp:posOffset>
            </wp:positionV>
            <wp:extent cx="4453890" cy="4817110"/>
            <wp:effectExtent l="0" t="0" r="0" b="0"/>
            <wp:wrapNone/>
            <wp:docPr id="10" name="图片 10" descr="d8388f61cb1c2a2205060fc266b9d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388f61cb1c2a2205060fc266b9dc9c"/>
                    <pic:cNvPicPr>
                      <a:picLocks noChangeAspect="1"/>
                    </pic:cNvPicPr>
                  </pic:nvPicPr>
                  <pic:blipFill>
                    <a:blip r:embed="rId6"/>
                    <a:srcRect t="15288" r="2094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6024245</wp:posOffset>
            </wp:positionH>
            <wp:positionV relativeFrom="paragraph">
              <wp:posOffset>2720340</wp:posOffset>
            </wp:positionV>
            <wp:extent cx="4123690" cy="4123690"/>
            <wp:effectExtent l="0" t="0" r="10160" b="0"/>
            <wp:wrapNone/>
            <wp:docPr id="9" name="图片 9" descr="440e7cbb5ada8e6699e1652b64fed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e7cbb5ada8e6699e1652b64feda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5965825</wp:posOffset>
                </wp:positionH>
                <wp:positionV relativeFrom="paragraph">
                  <wp:posOffset>-635000</wp:posOffset>
                </wp:positionV>
                <wp:extent cx="3550285" cy="38284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89345" y="1363345"/>
                          <a:ext cx="3550285" cy="382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  <w:t>五四核心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五四精神的核心内容为“爱国、进步、民主、科学”。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应该为了民族的独立和解放，为了国家的繁荣和富强，前赴后继，英勇奋斗，积极进取，勤奋工作。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五四精神代表着诚实的，进步的，积极的，自由的，平等的，创造的，美的，善的，和平的，相爱互助的，劳动而愉快的，全社会幸福的统一体现。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五四精神就是升华了的爱国精神。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9.75pt;margin-top:-50pt;height:301.45pt;width:279.55pt;z-index:251659264;mso-width-relative:page;mso-height-relative:page;" filled="f" stroked="f" coordsize="21600,21600" o:gfxdata="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lBaLjdAAAADAEAAA8AAAAAAAAAAQAgAAAAIgAAAGRycy9kb3ducmV2LnhtbFBL&#10;AQIUABQAAAAIAIdO4kDzfMw/KgIAACU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b/>
                          <w:bCs/>
                          <w:color w:val="00B05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b/>
                          <w:bCs/>
                          <w:color w:val="00B050"/>
                          <w:sz w:val="40"/>
                          <w:szCs w:val="40"/>
                          <w:lang w:eastAsia="zh-CN"/>
                        </w:rPr>
                        <w:t>五四核心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五四精神的核心内容为“爱国、进步、民主、科学”。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应该为了民族的独立和解放，为了国家的繁荣和富强，前赴后继，英勇奋斗，积极进取，勤奋工作。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五四精神代表着诚实的，进步的，积极的，自由的，平等的，创造的，美的，善的，和平的，相爱互助的，劳动而愉快的，全社会幸福的统一体现。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五四精神就是升华了的爱国精神。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5321935</wp:posOffset>
            </wp:positionH>
            <wp:positionV relativeFrom="paragraph">
              <wp:posOffset>-1063625</wp:posOffset>
            </wp:positionV>
            <wp:extent cx="4636135" cy="4789805"/>
            <wp:effectExtent l="0" t="0" r="12065" b="10795"/>
            <wp:wrapNone/>
            <wp:docPr id="8" name="图片 8" descr="小芥末素材-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小芥末素材-7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-297180</wp:posOffset>
                </wp:positionV>
                <wp:extent cx="3090545" cy="271970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3495" y="1010920"/>
                          <a:ext cx="3090545" cy="271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五四青年节简介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青年节期间，中国各地都要举行丰富多彩的纪念活动，青年们还要集中进行各种社会志愿和社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会实践活动，还有许多地方在青年节期间举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20" w:firstLineChars="200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行成人仪式。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65pt;margin-top:-23.4pt;height:214.15pt;width:243.35pt;z-index:251658240;mso-width-relative:page;mso-height-relative:page;" filled="f" stroked="f" coordsize="21600,21600" o:gfxdata="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PtdJd0AAAALAQAADwAAAAAAAAABACAAAAAiAAAAZHJzL2Rvd25yZXYueG1sUEsB&#10;AhQAFAAAAAgAh07iQAxfeyApAgAAJQ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五四青年节简介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青年节期间，中国各地都要举行丰富多彩的纪念活动，青年们还要集中进行各种社会志愿和社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会实践活动，还有许多地方在青年节期间举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20" w:firstLineChars="200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行成人仪式。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-1201420</wp:posOffset>
            </wp:positionV>
            <wp:extent cx="4404995" cy="4404995"/>
            <wp:effectExtent l="0" t="0" r="14605" b="0"/>
            <wp:wrapNone/>
            <wp:docPr id="7" name="图片 7" descr="58bcabe91c3cbb3c5facd6192a6dd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8bcabe91c3cbb3c5facd6192a6dd0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3263900</wp:posOffset>
            </wp:positionV>
            <wp:extent cx="4471670" cy="3249295"/>
            <wp:effectExtent l="0" t="0" r="5080" b="8255"/>
            <wp:wrapNone/>
            <wp:docPr id="6" name="图片 6" descr="92eadc454fa25e9d615a87f3645ca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eadc454fa25e9d615a87f3645ca8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3721735</wp:posOffset>
                </wp:positionV>
                <wp:extent cx="3383915" cy="23596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4920" y="4030345"/>
                          <a:ext cx="3383915" cy="235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  <w:t>共青团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</w:rPr>
                              <w:t>团员年满28周岁，没有担任团内职务的，应该办理离团手续。这意味着，此次享受假期青年的年龄限制和团员恰好一致。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2pt;margin-top:293.05pt;height:185.8pt;width:266.45pt;z-index:251660288;mso-width-relative:page;mso-height-relative:page;" filled="f" stroked="f" coordsize="21600,21600" o:gfxdata="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4Ke0bcAAAACwEAAA8AAAAAAAAAAQAgAAAAIgAAAGRycy9kb3ducmV2LnhtbFBL&#10;AQIUABQAAAAIAIdO4kAjoZ/c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b/>
                          <w:bCs/>
                          <w:color w:val="00B0F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b/>
                          <w:bCs/>
                          <w:color w:val="00B0F0"/>
                          <w:sz w:val="40"/>
                          <w:szCs w:val="40"/>
                          <w:lang w:eastAsia="zh-CN"/>
                        </w:rPr>
                        <w:t>共青团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</w:rPr>
                        <w:t>团员年满28周岁，没有担任团内职务的，应该办理离团手续。这意味着，此次享受假期青年的年龄限制和团员恰好一致。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C0D1F5A-7DB4-4FD5-9D14-AF43C883262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5E9C16F-E0F4-4EE8-A762-C19FE288A15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C1914421-D2D5-421F-B971-2B035E980231}"/>
  </w:font>
  <w:font w:name="字魂36号-正文宋楷">
    <w:panose1 w:val="02000000000000000000"/>
    <w:charset w:val="86"/>
    <w:family w:val="auto"/>
    <w:pitch w:val="default"/>
    <w:sig w:usb0="00000001" w:usb1="08000000" w:usb2="00000000" w:usb3="00000000" w:csb0="00040001" w:csb1="00000000"/>
  </w:font>
  <w:font w:name="字魂27号-布丁体">
    <w:panose1 w:val="00000500000000000000"/>
    <w:charset w:val="86"/>
    <w:family w:val="auto"/>
    <w:pitch w:val="default"/>
    <w:sig w:usb0="00000000" w:usb1="08000000" w:usb2="00000000" w:usb3="00000000" w:csb0="00040001" w:csb1="00000000"/>
    <w:embedRegular r:id="rId4" w:fontKey="{A26D0C44-846F-4BAB-A1A7-4C5622DCDE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8E25000"/>
    <w:rsid w:val="09D527C5"/>
    <w:rsid w:val="0BC216CD"/>
    <w:rsid w:val="10862917"/>
    <w:rsid w:val="219551E6"/>
    <w:rsid w:val="23383B4D"/>
    <w:rsid w:val="2348454E"/>
    <w:rsid w:val="279E0FD7"/>
    <w:rsid w:val="2D5E6EFE"/>
    <w:rsid w:val="3A594C67"/>
    <w:rsid w:val="46E1705D"/>
    <w:rsid w:val="47A57ADF"/>
    <w:rsid w:val="495A0E91"/>
    <w:rsid w:val="52DE4658"/>
    <w:rsid w:val="57184C03"/>
    <w:rsid w:val="5B0B0344"/>
    <w:rsid w:val="5C2B59C5"/>
    <w:rsid w:val="646A0348"/>
    <w:rsid w:val="680C3000"/>
    <w:rsid w:val="693D554E"/>
    <w:rsid w:val="727B2E73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WPS Office_11.1.0.8515_F1E327BC-269C-435d-A152-05C5408002CA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Administrator</cp:lastModifiedBy>
  <cp:lastPrinted>2017-11-26T08:18:00Z</cp:lastPrinted>
  <dcterms:modified xsi:type="dcterms:W3CDTF">2019-03-19T06:16:52Z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