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bookmarkStart w:id="0" w:name="_GoBack"/>
      <w:bookmarkEnd w:id="0"/>
      <w:r>
        <w:rPr>
          <w:sz w:val="21"/>
        </w:rPr>
        <mc:AlternateContent>
          <mc:Choice Requires="wps">
            <w:drawing>
              <wp:anchor distT="0" distB="0" distL="114300" distR="114300" simplePos="0" relativeHeight="251679744" behindDoc="0" locked="0" layoutInCell="1" allowOverlap="1">
                <wp:simplePos x="0" y="0"/>
                <wp:positionH relativeFrom="column">
                  <wp:posOffset>6078220</wp:posOffset>
                </wp:positionH>
                <wp:positionV relativeFrom="paragraph">
                  <wp:posOffset>4918710</wp:posOffset>
                </wp:positionV>
                <wp:extent cx="2120265" cy="914400"/>
                <wp:effectExtent l="0" t="0" r="0" b="0"/>
                <wp:wrapNone/>
                <wp:docPr id="15" name="文本框 15"/>
                <wp:cNvGraphicFramePr/>
                <a:graphic xmlns:a="http://schemas.openxmlformats.org/drawingml/2006/main">
                  <a:graphicData uri="http://schemas.microsoft.com/office/word/2010/wordprocessingShape">
                    <wps:wsp>
                      <wps:cNvSpPr txBox="1"/>
                      <wps:spPr>
                        <a:xfrm>
                          <a:off x="6353175" y="4436745"/>
                          <a:ext cx="2120265" cy="91440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rPr>
                                <w:rFonts w:hint="eastAsia" w:ascii="华康海报体W12(P)" w:hAnsi="华康海报体W12(P)" w:eastAsia="华康海报体W12(P)" w:cs="华康海报体W12(P)"/>
                                <w:color w:val="7030A0"/>
                                <w:sz w:val="32"/>
                                <w:szCs w:val="40"/>
                                <w:lang w:val="en-US" w:eastAsia="zh-CN"/>
                              </w:rPr>
                            </w:pPr>
                            <w:r>
                              <w:rPr>
                                <w:rFonts w:hint="eastAsia" w:ascii="华康海报体W12(P)" w:hAnsi="华康海报体W12(P)" w:eastAsia="华康海报体W12(P)" w:cs="华康海报体W12(P)"/>
                                <w:color w:val="7030A0"/>
                                <w:sz w:val="32"/>
                                <w:szCs w:val="40"/>
                                <w:lang w:val="en-US" w:eastAsia="zh-CN"/>
                              </w:rPr>
                              <w:t>法定节假日</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8.6pt;margin-top:387.3pt;height:72pt;width:166.95pt;z-index:251679744;mso-width-relative:page;mso-height-relative:page;" filled="f" stroked="f" coordsize="21600,21600" o:gfxdata="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9NlKh90AAAAMAQAADwAAAAAAAAABACAAAAAiAAAAZHJzL2Rvd25yZXYueG1sUEsBAhQAFAAA&#10;AAgAh07iQD4JnGCVAgAADgUAAA4AAAAAAAAAAQAgAAAALAEAAGRycy9lMm9Eb2MueG1sUEsFBgAA&#10;AAAGAAYAWQEAADMGAAAAAA==&#10;">
                <v:fill on="f" focussize="0,0"/>
                <v:stroke on="f" weight="0.5pt"/>
                <v:imagedata o:title=""/>
                <o:lock v:ext="edit" aspectratio="f"/>
                <v:textbox>
                  <w:txbxContent>
                    <w:p>
                      <w:pPr>
                        <w:rPr>
                          <w:rFonts w:hint="eastAsia" w:ascii="华康海报体W12(P)" w:hAnsi="华康海报体W12(P)" w:eastAsia="华康海报体W12(P)" w:cs="华康海报体W12(P)"/>
                          <w:color w:val="7030A0"/>
                          <w:sz w:val="32"/>
                          <w:szCs w:val="40"/>
                          <w:lang w:val="en-US" w:eastAsia="zh-CN"/>
                        </w:rPr>
                      </w:pPr>
                      <w:r>
                        <w:rPr>
                          <w:rFonts w:hint="eastAsia" w:ascii="华康海报体W12(P)" w:hAnsi="华康海报体W12(P)" w:eastAsia="华康海报体W12(P)" w:cs="华康海报体W12(P)"/>
                          <w:color w:val="7030A0"/>
                          <w:sz w:val="32"/>
                          <w:szCs w:val="40"/>
                          <w:lang w:val="en-US" w:eastAsia="zh-CN"/>
                        </w:rPr>
                        <w:t>法定节假日</w:t>
                      </w:r>
                    </w:p>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4889500</wp:posOffset>
                </wp:positionH>
                <wp:positionV relativeFrom="paragraph">
                  <wp:posOffset>5294630</wp:posOffset>
                </wp:positionV>
                <wp:extent cx="3519170" cy="2155825"/>
                <wp:effectExtent l="0" t="0" r="0" b="0"/>
                <wp:wrapNone/>
                <wp:docPr id="13" name="文本框 13"/>
                <wp:cNvGraphicFramePr/>
                <a:graphic xmlns:a="http://schemas.openxmlformats.org/drawingml/2006/main">
                  <a:graphicData uri="http://schemas.microsoft.com/office/word/2010/wordprocessingShape">
                    <wps:wsp>
                      <wps:cNvSpPr txBox="1"/>
                      <wps:spPr>
                        <a:xfrm>
                          <a:off x="1590675" y="3363595"/>
                          <a:ext cx="3519170" cy="2155825"/>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rPr>
                                <w:rFonts w:hint="eastAsia" w:ascii="华康少女文字W5(P)" w:hAnsi="华康少女文字W5(P)" w:eastAsia="华康少女文字W5(P)" w:cs="华康少女文字W5(P)"/>
                                <w:sz w:val="18"/>
                                <w:szCs w:val="21"/>
                              </w:rPr>
                            </w:pPr>
                            <w:r>
                              <w:rPr>
                                <w:rFonts w:hint="eastAsia" w:ascii="华康少女文字W5(P)" w:hAnsi="华康少女文字W5(P)" w:eastAsia="华康少女文字W5(P)" w:cs="华康少女文字W5(P)"/>
                                <w:sz w:val="18"/>
                                <w:szCs w:val="21"/>
                              </w:rPr>
                              <w:t>新中国成立以后，中央人民政府政务院于1949年12月将5月1日定为法定的劳动节，全国放假一天。每年的这一天，举国欢庆，人们换上节日的盛装，兴高采烈地聚集在公园、剧院、广场，参加各种庆祝集会或文体娱乐活动，并对有突出贡献的劳动者进行表彰。1999年9月18日，中国国务院发布《国务院关于修改〈全国年节及纪念日放假办法〉的决定》，第一次修订了1949年12月23日中国政务院发布的《全国年节及纪念日放假办法》，将每年春节、“五一”和国庆节法定节日加上调休，全国放假7天，形成了3个“黄金周”。</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5pt;margin-top:416.9pt;height:169.75pt;width:277.1pt;z-index:251678720;mso-width-relative:page;mso-height-relative:page;" filled="f" stroked="f" coordsize="21600,21600" o:gfxdata="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s5TbTt0AAAANAQAADwAAAAAAAAABACAAAAAiAAAAZHJzL2Rvd25yZXYueG1sUEsBAhQA&#10;FAAAAAgAh07iQET9rSOYAgAADwUAAA4AAAAAAAAAAQAgAAAALAEAAGRycy9lMm9Eb2MueG1sUEsF&#10;BgAAAAAGAAYAWQEAADYGAAAAAA==&#10;">
                <v:fill on="f" focussize="0,0"/>
                <v:stroke on="f" weight="0.5pt"/>
                <v:imagedata o:title=""/>
                <o:lock v:ext="edit" aspectratio="f"/>
                <v:textbox>
                  <w:txbxContent>
                    <w:p>
                      <w:pPr>
                        <w:rPr>
                          <w:rFonts w:hint="eastAsia" w:ascii="华康少女文字W5(P)" w:hAnsi="华康少女文字W5(P)" w:eastAsia="华康少女文字W5(P)" w:cs="华康少女文字W5(P)"/>
                          <w:sz w:val="18"/>
                          <w:szCs w:val="21"/>
                        </w:rPr>
                      </w:pPr>
                      <w:r>
                        <w:rPr>
                          <w:rFonts w:hint="eastAsia" w:ascii="华康少女文字W5(P)" w:hAnsi="华康少女文字W5(P)" w:eastAsia="华康少女文字W5(P)" w:cs="华康少女文字W5(P)"/>
                          <w:sz w:val="18"/>
                          <w:szCs w:val="21"/>
                        </w:rPr>
                        <w:t>新中国成立以后，中央人民政府政务院于1949年12月将5月1日定为法定的劳动节，全国放假一天。每年的这一天，举国欢庆，人们换上节日的盛装，兴高采烈地聚集在公园、剧院、广场，参加各种庆祝集会或文体娱乐活动，并对有突出贡献的劳动者进行表彰。1999年9月18日，中国国务院发布《国务院关于修改〈全国年节及纪念日放假办法〉的决定》，第一次修订了1949年12月23日中国政务院发布的《全国年节及纪念日放假办法》，将每年春节、“五一”和国庆节法定节日加上调休，全国放假7天，形成了3个“黄金周”。</w:t>
                      </w:r>
                    </w:p>
                    <w:p/>
                  </w:txbxContent>
                </v:textbox>
              </v:shape>
            </w:pict>
          </mc:Fallback>
        </mc:AlternateContent>
      </w:r>
      <w:r>
        <w:rPr>
          <w:sz w:val="20"/>
        </w:rPr>
        <w:drawing>
          <wp:anchor distT="0" distB="0" distL="114300" distR="114300" simplePos="0" relativeHeight="251668480" behindDoc="0" locked="0" layoutInCell="1" allowOverlap="1">
            <wp:simplePos x="0" y="0"/>
            <wp:positionH relativeFrom="column">
              <wp:posOffset>4461510</wp:posOffset>
            </wp:positionH>
            <wp:positionV relativeFrom="paragraph">
              <wp:posOffset>4701540</wp:posOffset>
            </wp:positionV>
            <wp:extent cx="4451985" cy="2662555"/>
            <wp:effectExtent l="0" t="0" r="5715" b="4445"/>
            <wp:wrapNone/>
            <wp:docPr id="10" name="图片 10" descr="61808e3315f3ba5a78d66e289b5e71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1808e3315f3ba5a78d66e289b5e71ce"/>
                    <pic:cNvPicPr>
                      <a:picLocks noChangeAspect="1"/>
                    </pic:cNvPicPr>
                  </pic:nvPicPr>
                  <pic:blipFill>
                    <a:blip r:embed="rId4"/>
                    <a:stretch>
                      <a:fillRect/>
                    </a:stretch>
                  </pic:blipFill>
                  <pic:spPr>
                    <a:xfrm>
                      <a:off x="0" y="0"/>
                      <a:ext cx="4451985" cy="2662555"/>
                    </a:xfrm>
                    <a:prstGeom prst="rect">
                      <a:avLst/>
                    </a:prstGeom>
                  </pic:spPr>
                </pic:pic>
              </a:graphicData>
            </a:graphic>
          </wp:anchor>
        </w:drawing>
      </w:r>
      <w:r>
        <w:rPr>
          <w:sz w:val="21"/>
        </w:rPr>
        <mc:AlternateContent>
          <mc:Choice Requires="wps">
            <w:drawing>
              <wp:anchor distT="0" distB="0" distL="114300" distR="114300" simplePos="0" relativeHeight="251677696" behindDoc="0" locked="0" layoutInCell="1" allowOverlap="1">
                <wp:simplePos x="0" y="0"/>
                <wp:positionH relativeFrom="column">
                  <wp:posOffset>2343785</wp:posOffset>
                </wp:positionH>
                <wp:positionV relativeFrom="paragraph">
                  <wp:posOffset>2891790</wp:posOffset>
                </wp:positionV>
                <wp:extent cx="1659890" cy="511175"/>
                <wp:effectExtent l="0" t="0" r="0" b="0"/>
                <wp:wrapNone/>
                <wp:docPr id="12" name="文本框 12"/>
                <wp:cNvGraphicFramePr/>
                <a:graphic xmlns:a="http://schemas.openxmlformats.org/drawingml/2006/main">
                  <a:graphicData uri="http://schemas.microsoft.com/office/word/2010/wordprocessingShape">
                    <wps:wsp>
                      <wps:cNvSpPr txBox="1"/>
                      <wps:spPr>
                        <a:xfrm>
                          <a:off x="5870575" y="4966970"/>
                          <a:ext cx="1659890" cy="511175"/>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rPr>
                                <w:rFonts w:hint="eastAsia" w:ascii="华康海报体W12(P)" w:hAnsi="华康海报体W12(P)" w:eastAsia="华康海报体W12(P)" w:cs="华康海报体W12(P)"/>
                                <w:color w:val="00B050"/>
                                <w:sz w:val="32"/>
                                <w:szCs w:val="40"/>
                                <w:lang w:val="en-US" w:eastAsia="zh-CN"/>
                              </w:rPr>
                            </w:pPr>
                            <w:r>
                              <w:rPr>
                                <w:rFonts w:hint="eastAsia" w:ascii="华康海报体W12(P)" w:hAnsi="华康海报体W12(P)" w:eastAsia="华康海报体W12(P)" w:cs="华康海报体W12(P)"/>
                                <w:color w:val="00B050"/>
                                <w:sz w:val="32"/>
                                <w:szCs w:val="40"/>
                                <w:lang w:val="en-US" w:eastAsia="zh-CN"/>
                              </w:rPr>
                              <w:t>纪念歌曲</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55pt;margin-top:227.7pt;height:40.25pt;width:130.7pt;z-index:251677696;mso-width-relative:page;mso-height-relative:page;" filled="f" stroked="f" coordsize="21600,21600" o:gfxdata="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Bg/6K7dAAAADAEAAA8AAAAAAAAAAQAgAAAAIgAAAGRycy9kb3ducmV2LnhtbFBLAQIUABQA&#10;AAAIAIdO4kCJRqaOlgIAAA4FAAAOAAAAAAAAAAEAIAAAACwBAABkcnMvZTJvRG9jLnhtbFBLBQYA&#10;AAAABgAGAFkBAAA0BgAAAAA=&#10;">
                <v:fill on="f" focussize="0,0"/>
                <v:stroke on="f" weight="0.5pt"/>
                <v:imagedata o:title=""/>
                <o:lock v:ext="edit" aspectratio="f"/>
                <v:textbox>
                  <w:txbxContent>
                    <w:p>
                      <w:pPr>
                        <w:rPr>
                          <w:rFonts w:hint="eastAsia" w:ascii="华康海报体W12(P)" w:hAnsi="华康海报体W12(P)" w:eastAsia="华康海报体W12(P)" w:cs="华康海报体W12(P)"/>
                          <w:color w:val="00B050"/>
                          <w:sz w:val="32"/>
                          <w:szCs w:val="40"/>
                          <w:lang w:val="en-US" w:eastAsia="zh-CN"/>
                        </w:rPr>
                      </w:pPr>
                      <w:r>
                        <w:rPr>
                          <w:rFonts w:hint="eastAsia" w:ascii="华康海报体W12(P)" w:hAnsi="华康海报体W12(P)" w:eastAsia="华康海报体W12(P)" w:cs="华康海报体W12(P)"/>
                          <w:color w:val="00B050"/>
                          <w:sz w:val="32"/>
                          <w:szCs w:val="40"/>
                          <w:lang w:val="en-US" w:eastAsia="zh-CN"/>
                        </w:rPr>
                        <w:t>纪念歌曲</w:t>
                      </w:r>
                    </w:p>
                    <w:p/>
                  </w:txbxContent>
                </v:textbox>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1167130</wp:posOffset>
                </wp:positionH>
                <wp:positionV relativeFrom="paragraph">
                  <wp:posOffset>3311525</wp:posOffset>
                </wp:positionV>
                <wp:extent cx="3387725" cy="1662430"/>
                <wp:effectExtent l="0" t="0" r="0" b="0"/>
                <wp:wrapNone/>
                <wp:docPr id="5" name="文本框 5"/>
                <wp:cNvGraphicFramePr/>
                <a:graphic xmlns:a="http://schemas.openxmlformats.org/drawingml/2006/main">
                  <a:graphicData uri="http://schemas.microsoft.com/office/word/2010/wordprocessingShape">
                    <wps:wsp>
                      <wps:cNvSpPr txBox="1"/>
                      <wps:spPr>
                        <a:xfrm>
                          <a:off x="4990465" y="5384800"/>
                          <a:ext cx="3387725" cy="166243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rPr>
                                <w:rFonts w:hint="eastAsia" w:ascii="华康少女文字W5(P)" w:hAnsi="华康少女文字W5(P)" w:eastAsia="华康少女文字W5(P)" w:cs="华康少女文字W5(P)"/>
                                <w:sz w:val="18"/>
                                <w:szCs w:val="21"/>
                              </w:rPr>
                            </w:pPr>
                            <w:r>
                              <w:rPr>
                                <w:rFonts w:hint="eastAsia" w:ascii="华康少女文字W5(P)" w:hAnsi="华康少女文字W5(P)" w:eastAsia="华康少女文字W5(P)" w:cs="华康少女文字W5(P)"/>
                                <w:sz w:val="18"/>
                                <w:szCs w:val="21"/>
                              </w:rPr>
                              <w:t>1921年“五一”前夕，在北京的共产主义小组成员邓中夏等人创办的长辛店劳动补习学校里，工人们学唱《五一纪念歌》。其歌词是：“美哉自由，世界明星，拼吾热血，为他牺牲，要把强权制度一切扫除净，记取五月一日之良辰。红旗飞舞，走光明路，各尽所能，各取所需，不分贫富贵贱，责任唯互助，愿大家努力齐进取。”这首雄壮有力的歌，是由长辛店劳动实习学校的教员和北京大学的进步学生共同创编而成的。</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9pt;margin-top:260.75pt;height:130.9pt;width:266.75pt;z-index:251676672;mso-width-relative:page;mso-height-relative:page;" filled="f" stroked="f" coordsize="21600,21600" o:gfxdata="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RNjs63AAAAA0BAAAPAAAAAAAAAAEAIAAAACIAAABkcnMvZG93bnJldi54bWxQSwECFAAU&#10;AAAACACHTuJAgYNusZgCAAANBQAADgAAAAAAAAABACAAAAArAQAAZHJzL2Uyb0RvYy54bWxQSwUG&#10;AAAAAAYABgBZAQAANQYAAAAA&#10;">
                <v:fill on="f" focussize="0,0"/>
                <v:stroke on="f" weight="0.5pt"/>
                <v:imagedata o:title=""/>
                <o:lock v:ext="edit" aspectratio="f"/>
                <v:textbox>
                  <w:txbxContent>
                    <w:p>
                      <w:pPr>
                        <w:rPr>
                          <w:rFonts w:hint="eastAsia" w:ascii="华康少女文字W5(P)" w:hAnsi="华康少女文字W5(P)" w:eastAsia="华康少女文字W5(P)" w:cs="华康少女文字W5(P)"/>
                          <w:sz w:val="18"/>
                          <w:szCs w:val="21"/>
                        </w:rPr>
                      </w:pPr>
                      <w:r>
                        <w:rPr>
                          <w:rFonts w:hint="eastAsia" w:ascii="华康少女文字W5(P)" w:hAnsi="华康少女文字W5(P)" w:eastAsia="华康少女文字W5(P)" w:cs="华康少女文字W5(P)"/>
                          <w:sz w:val="18"/>
                          <w:szCs w:val="21"/>
                        </w:rPr>
                        <w:t>1921年“五一”前夕，在北京的共产主义小组成员邓中夏等人创办的长辛店劳动补习学校里，工人们学唱《五一纪念歌》。其歌词是：“美哉自由，世界明星，拼吾热血，为他牺牲，要把强权制度一切扫除净，记取五月一日之良辰。红旗飞舞，走光明路，各尽所能，各取所需，不分贫富贵贱，责任唯互助，愿大家努力齐进取。”这首雄壮有力的歌，是由长辛店劳动实习学校的教员和北京大学的进步学生共同创编而成的。</w:t>
                      </w:r>
                    </w:p>
                    <w:p/>
                  </w:txbxContent>
                </v:textbox>
              </v:shape>
            </w:pict>
          </mc:Fallback>
        </mc:AlternateContent>
      </w:r>
      <w:r>
        <w:rPr>
          <w:rFonts w:hint="eastAsia" w:eastAsiaTheme="minorEastAsia"/>
          <w:lang w:eastAsia="zh-CN"/>
        </w:rPr>
        <w:drawing>
          <wp:anchor distT="0" distB="0" distL="114300" distR="114300" simplePos="0" relativeHeight="251670528" behindDoc="0" locked="0" layoutInCell="1" allowOverlap="1">
            <wp:simplePos x="0" y="0"/>
            <wp:positionH relativeFrom="column">
              <wp:posOffset>459740</wp:posOffset>
            </wp:positionH>
            <wp:positionV relativeFrom="paragraph">
              <wp:posOffset>4186555</wp:posOffset>
            </wp:positionV>
            <wp:extent cx="3435985" cy="3435985"/>
            <wp:effectExtent l="0" t="0" r="12065" b="13335"/>
            <wp:wrapNone/>
            <wp:docPr id="6" name="图片 6" descr="6031df0b95cb811a9106bdcd9f27bde7c37c83608593b-ulEC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031df0b95cb811a9106bdcd9f27bde7c37c83608593b-ulECDu"/>
                    <pic:cNvPicPr>
                      <a:picLocks noChangeAspect="1"/>
                    </pic:cNvPicPr>
                  </pic:nvPicPr>
                  <pic:blipFill>
                    <a:blip r:embed="rId5"/>
                    <a:stretch>
                      <a:fillRect/>
                    </a:stretch>
                  </pic:blipFill>
                  <pic:spPr>
                    <a:xfrm>
                      <a:off x="0" y="0"/>
                      <a:ext cx="3435985" cy="3435985"/>
                    </a:xfrm>
                    <a:prstGeom prst="rect">
                      <a:avLst/>
                    </a:prstGeom>
                  </pic:spPr>
                </pic:pic>
              </a:graphicData>
            </a:graphic>
          </wp:anchor>
        </w:drawing>
      </w:r>
      <w:r>
        <w:rPr>
          <w:sz w:val="21"/>
        </w:rPr>
        <mc:AlternateContent>
          <mc:Choice Requires="wps">
            <w:drawing>
              <wp:anchor distT="0" distB="0" distL="114300" distR="114300" simplePos="0" relativeHeight="251675648" behindDoc="0" locked="0" layoutInCell="1" allowOverlap="1">
                <wp:simplePos x="0" y="0"/>
                <wp:positionH relativeFrom="column">
                  <wp:posOffset>7847965</wp:posOffset>
                </wp:positionH>
                <wp:positionV relativeFrom="paragraph">
                  <wp:posOffset>1556385</wp:posOffset>
                </wp:positionV>
                <wp:extent cx="2023745" cy="914400"/>
                <wp:effectExtent l="0" t="0" r="0" b="0"/>
                <wp:wrapNone/>
                <wp:docPr id="3" name="文本框 3"/>
                <wp:cNvGraphicFramePr/>
                <a:graphic xmlns:a="http://schemas.openxmlformats.org/drawingml/2006/main">
                  <a:graphicData uri="http://schemas.microsoft.com/office/word/2010/wordprocessingShape">
                    <wps:wsp>
                      <wps:cNvSpPr txBox="1"/>
                      <wps:spPr>
                        <a:xfrm>
                          <a:off x="8113395" y="1677035"/>
                          <a:ext cx="2023745" cy="91440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rPr>
                                <w:rFonts w:hint="eastAsia" w:ascii="华康海报体W12(P)" w:hAnsi="华康海报体W12(P)" w:eastAsia="华康海报体W12(P)" w:cs="华康海报体W12(P)"/>
                                <w:color w:val="C00000"/>
                                <w:sz w:val="32"/>
                                <w:szCs w:val="40"/>
                                <w:lang w:val="en-US" w:eastAsia="zh-CN"/>
                              </w:rPr>
                            </w:pPr>
                            <w:r>
                              <w:rPr>
                                <w:rFonts w:hint="eastAsia" w:ascii="华康海报体W12(P)" w:hAnsi="华康海报体W12(P)" w:eastAsia="华康海报体W12(P)" w:cs="华康海报体W12(P)"/>
                                <w:color w:val="C00000"/>
                                <w:sz w:val="32"/>
                                <w:szCs w:val="40"/>
                                <w:lang w:val="en-US" w:eastAsia="zh-CN"/>
                              </w:rPr>
                              <w:t>五一劳动节</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7.95pt;margin-top:122.55pt;height:72pt;width:159.35pt;z-index:251675648;mso-width-relative:page;mso-height-relative:page;" filled="f" stroked="f" coordsize="21600,21600" o:gfxdata="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OOEsDLdAAAADQEAAA8AAAAAAAAAAQAgAAAAIgAAAGRycy9kb3ducmV2LnhtbFBLAQIUABQA&#10;AAAIAIdO4kC7KQholgIAAAwFAAAOAAAAAAAAAAEAIAAAACwBAABkcnMvZTJvRG9jLnhtbFBLBQYA&#10;AAAABgAGAFkBAAA0BgAAAAA=&#10;">
                <v:fill on="f" focussize="0,0"/>
                <v:stroke on="f" weight="0.5pt"/>
                <v:imagedata o:title=""/>
                <o:lock v:ext="edit" aspectratio="f"/>
                <v:textbox>
                  <w:txbxContent>
                    <w:p>
                      <w:pPr>
                        <w:rPr>
                          <w:rFonts w:hint="eastAsia" w:ascii="华康海报体W12(P)" w:hAnsi="华康海报体W12(P)" w:eastAsia="华康海报体W12(P)" w:cs="华康海报体W12(P)"/>
                          <w:color w:val="C00000"/>
                          <w:sz w:val="32"/>
                          <w:szCs w:val="40"/>
                          <w:lang w:val="en-US" w:eastAsia="zh-CN"/>
                        </w:rPr>
                      </w:pPr>
                      <w:r>
                        <w:rPr>
                          <w:rFonts w:hint="eastAsia" w:ascii="华康海报体W12(P)" w:hAnsi="华康海报体W12(P)" w:eastAsia="华康海报体W12(P)" w:cs="华康海报体W12(P)"/>
                          <w:color w:val="C00000"/>
                          <w:sz w:val="32"/>
                          <w:szCs w:val="40"/>
                          <w:lang w:val="en-US" w:eastAsia="zh-CN"/>
                        </w:rPr>
                        <w:t>五一劳动节</w:t>
                      </w:r>
                    </w:p>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7124700</wp:posOffset>
                </wp:positionH>
                <wp:positionV relativeFrom="paragraph">
                  <wp:posOffset>1953895</wp:posOffset>
                </wp:positionV>
                <wp:extent cx="2542540" cy="2167890"/>
                <wp:effectExtent l="0" t="0" r="0" b="0"/>
                <wp:wrapNone/>
                <wp:docPr id="1" name="文本框 1"/>
                <wp:cNvGraphicFramePr/>
                <a:graphic xmlns:a="http://schemas.openxmlformats.org/drawingml/2006/main">
                  <a:graphicData uri="http://schemas.microsoft.com/office/word/2010/wordprocessingShape">
                    <wps:wsp>
                      <wps:cNvSpPr txBox="1"/>
                      <wps:spPr>
                        <a:xfrm>
                          <a:off x="7209155" y="2050415"/>
                          <a:ext cx="2542540" cy="216789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rPr>
                                <w:rFonts w:hint="eastAsia" w:ascii="华康少女文字W5(P)" w:hAnsi="华康少女文字W5(P)" w:eastAsia="华康少女文字W5(P)" w:cs="华康少女文字W5(P)"/>
                                <w:sz w:val="18"/>
                                <w:szCs w:val="18"/>
                              </w:rPr>
                            </w:pPr>
                            <w:r>
                              <w:rPr>
                                <w:rFonts w:hint="eastAsia" w:ascii="华康少女文字W5(P)" w:hAnsi="华康少女文字W5(P)" w:eastAsia="华康少女文字W5(P)" w:cs="华康少女文字W5(P)"/>
                                <w:sz w:val="18"/>
                                <w:szCs w:val="18"/>
                              </w:rPr>
                              <w:t>国际劳动节又称“五一国际劳动节”、“国际示威游行日”，是世界上80多个国家的全国性节日。</w:t>
                            </w:r>
                            <w:r>
                              <w:rPr>
                                <w:rFonts w:hint="eastAsia" w:ascii="华康少女文字W5(P)" w:hAnsi="华康少女文字W5(P)" w:eastAsia="华康少女文字W5(P)" w:cs="华康少女文字W5(P)"/>
                                <w:sz w:val="18"/>
                                <w:szCs w:val="18"/>
                                <w:lang w:val="en-US" w:eastAsia="zh-CN"/>
                              </w:rPr>
                              <w:t xml:space="preserve"> </w:t>
                            </w:r>
                            <w:r>
                              <w:rPr>
                                <w:rFonts w:hint="eastAsia" w:ascii="华康少女文字W5(P)" w:hAnsi="华康少女文字W5(P)" w:eastAsia="华康少女文字W5(P)" w:cs="华康少女文字W5(P)"/>
                                <w:sz w:val="18"/>
                                <w:szCs w:val="18"/>
                                <w:lang w:val="en-US" w:eastAsia="zh-CN"/>
                              </w:rPr>
                              <w:br w:type="textWrapping"/>
                            </w:r>
                            <w:r>
                              <w:rPr>
                                <w:rFonts w:hint="eastAsia" w:ascii="华康少女文字W5(P)" w:hAnsi="华康少女文字W5(P)" w:eastAsia="华康少女文字W5(P)" w:cs="华康少女文字W5(P)"/>
                                <w:sz w:val="18"/>
                                <w:szCs w:val="18"/>
                                <w:lang w:val="en-US" w:eastAsia="zh-CN"/>
                              </w:rPr>
                              <w:t xml:space="preserve">    </w:t>
                            </w:r>
                            <w:r>
                              <w:rPr>
                                <w:rFonts w:hint="eastAsia" w:ascii="华康少女文字W5(P)" w:hAnsi="华康少女文字W5(P)" w:eastAsia="华康少女文字W5(P)" w:cs="华康少女文字W5(P)"/>
                                <w:sz w:val="18"/>
                                <w:szCs w:val="18"/>
                              </w:rPr>
                              <w:t>定在每年的五月一日。它是全世界劳动人民</w:t>
                            </w:r>
                            <w:r>
                              <w:rPr>
                                <w:rFonts w:hint="eastAsia" w:ascii="华康少女文字W5(P)" w:hAnsi="华康少女文字W5(P)" w:eastAsia="华康少女文字W5(P)" w:cs="华康少女文字W5(P)"/>
                                <w:sz w:val="18"/>
                                <w:szCs w:val="18"/>
                              </w:rPr>
                              <w:br w:type="textWrapping"/>
                            </w:r>
                            <w:r>
                              <w:rPr>
                                <w:rFonts w:hint="eastAsia" w:ascii="华康少女文字W5(P)" w:hAnsi="华康少女文字W5(P)" w:eastAsia="华康少女文字W5(P)" w:cs="华康少女文字W5(P)"/>
                                <w:sz w:val="18"/>
                                <w:szCs w:val="18"/>
                                <w:lang w:val="en-US" w:eastAsia="zh-CN"/>
                              </w:rPr>
                              <w:t xml:space="preserve">       </w:t>
                            </w:r>
                            <w:r>
                              <w:rPr>
                                <w:rFonts w:hint="eastAsia" w:ascii="华康少女文字W5(P)" w:hAnsi="华康少女文字W5(P)" w:eastAsia="华康少女文字W5(P)" w:cs="华康少女文字W5(P)"/>
                                <w:sz w:val="18"/>
                                <w:szCs w:val="18"/>
                              </w:rPr>
                              <w:t>共同拥有的节日。1889年7月，由恩</w:t>
                            </w:r>
                            <w:r>
                              <w:rPr>
                                <w:rFonts w:hint="eastAsia" w:ascii="华康少女文字W5(P)" w:hAnsi="华康少女文字W5(P)" w:eastAsia="华康少女文字W5(P)" w:cs="华康少女文字W5(P)"/>
                                <w:sz w:val="18"/>
                                <w:szCs w:val="18"/>
                              </w:rPr>
                              <w:br w:type="textWrapping"/>
                            </w:r>
                            <w:r>
                              <w:rPr>
                                <w:rFonts w:hint="eastAsia" w:ascii="华康少女文字W5(P)" w:hAnsi="华康少女文字W5(P)" w:eastAsia="华康少女文字W5(P)" w:cs="华康少女文字W5(P)"/>
                                <w:sz w:val="18"/>
                                <w:szCs w:val="18"/>
                                <w:lang w:val="en-US" w:eastAsia="zh-CN"/>
                              </w:rPr>
                              <w:t xml:space="preserve">       </w:t>
                            </w:r>
                            <w:r>
                              <w:rPr>
                                <w:rFonts w:hint="eastAsia" w:ascii="华康少女文字W5(P)" w:hAnsi="华康少女文字W5(P)" w:eastAsia="华康少女文字W5(P)" w:cs="华康少女文字W5(P)"/>
                                <w:sz w:val="18"/>
                                <w:szCs w:val="18"/>
                              </w:rPr>
                              <w:t>格斯领导的第二国际在巴黎举行代表大</w:t>
                            </w:r>
                            <w:r>
                              <w:rPr>
                                <w:rFonts w:hint="eastAsia" w:ascii="华康少女文字W5(P)" w:hAnsi="华康少女文字W5(P)" w:eastAsia="华康少女文字W5(P)" w:cs="华康少女文字W5(P)"/>
                                <w:sz w:val="18"/>
                                <w:szCs w:val="18"/>
                              </w:rPr>
                              <w:br w:type="textWrapping"/>
                            </w:r>
                            <w:r>
                              <w:rPr>
                                <w:rFonts w:hint="eastAsia" w:ascii="华康少女文字W5(P)" w:hAnsi="华康少女文字W5(P)" w:eastAsia="华康少女文字W5(P)" w:cs="华康少女文字W5(P)"/>
                                <w:sz w:val="18"/>
                                <w:szCs w:val="18"/>
                                <w:lang w:val="en-US" w:eastAsia="zh-CN"/>
                              </w:rPr>
                              <w:t xml:space="preserve">       </w:t>
                            </w:r>
                            <w:r>
                              <w:rPr>
                                <w:rFonts w:hint="eastAsia" w:ascii="华康少女文字W5(P)" w:hAnsi="华康少女文字W5(P)" w:eastAsia="华康少女文字W5(P)" w:cs="华康少女文字W5(P)"/>
                                <w:sz w:val="18"/>
                                <w:szCs w:val="18"/>
                              </w:rPr>
                              <w:t>会。会议通过决议，规定1890年5</w:t>
                            </w:r>
                            <w:r>
                              <w:rPr>
                                <w:rFonts w:hint="eastAsia" w:ascii="华康少女文字W5(P)" w:hAnsi="华康少女文字W5(P)" w:eastAsia="华康少女文字W5(P)" w:cs="华康少女文字W5(P)"/>
                                <w:sz w:val="18"/>
                                <w:szCs w:val="18"/>
                              </w:rPr>
                              <w:br w:type="textWrapping"/>
                            </w:r>
                            <w:r>
                              <w:rPr>
                                <w:rFonts w:hint="eastAsia" w:ascii="华康少女文字W5(P)" w:hAnsi="华康少女文字W5(P)" w:eastAsia="华康少女文字W5(P)" w:cs="华康少女文字W5(P)"/>
                                <w:sz w:val="18"/>
                                <w:szCs w:val="18"/>
                                <w:lang w:val="en-US" w:eastAsia="zh-CN"/>
                              </w:rPr>
                              <w:t xml:space="preserve">      </w:t>
                            </w:r>
                            <w:r>
                              <w:rPr>
                                <w:rFonts w:hint="eastAsia" w:ascii="华康少女文字W5(P)" w:hAnsi="华康少女文字W5(P)" w:eastAsia="华康少女文字W5(P)" w:cs="华康少女文字W5(P)"/>
                                <w:sz w:val="18"/>
                                <w:szCs w:val="18"/>
                              </w:rPr>
                              <w:t>月1日国际劳动者举行游行，并决定把</w:t>
                            </w:r>
                            <w:r>
                              <w:rPr>
                                <w:rFonts w:hint="eastAsia" w:ascii="华康少女文字W5(P)" w:hAnsi="华康少女文字W5(P)" w:eastAsia="华康少女文字W5(P)" w:cs="华康少女文字W5(P)"/>
                                <w:sz w:val="18"/>
                                <w:szCs w:val="18"/>
                              </w:rPr>
                              <w:br w:type="textWrapping"/>
                            </w:r>
                            <w:r>
                              <w:rPr>
                                <w:rFonts w:hint="eastAsia" w:ascii="华康少女文字W5(P)" w:hAnsi="华康少女文字W5(P)" w:eastAsia="华康少女文字W5(P)" w:cs="华康少女文字W5(P)"/>
                                <w:sz w:val="18"/>
                                <w:szCs w:val="18"/>
                                <w:lang w:val="en-US" w:eastAsia="zh-CN"/>
                              </w:rPr>
                              <w:t xml:space="preserve">      </w:t>
                            </w:r>
                            <w:r>
                              <w:rPr>
                                <w:rFonts w:hint="eastAsia" w:ascii="华康少女文字W5(P)" w:hAnsi="华康少女文字W5(P)" w:eastAsia="华康少女文字W5(P)" w:cs="华康少女文字W5(P)"/>
                                <w:sz w:val="18"/>
                                <w:szCs w:val="18"/>
                              </w:rPr>
                              <w:t>5月1日这一天定为国</w:t>
                            </w:r>
                            <w:r>
                              <w:rPr>
                                <w:rFonts w:hint="eastAsia" w:ascii="华康少女文字W5(P)" w:hAnsi="华康少女文字W5(P)" w:eastAsia="华康少女文字W5(P)" w:cs="华康少女文字W5(P)"/>
                                <w:sz w:val="18"/>
                                <w:szCs w:val="18"/>
                                <w:lang w:val="en-US" w:eastAsia="zh-CN"/>
                              </w:rPr>
                              <w:t xml:space="preserve">  </w:t>
                            </w:r>
                            <w:r>
                              <w:rPr>
                                <w:rFonts w:hint="eastAsia" w:ascii="华康少女文字W5(P)" w:hAnsi="华康少女文字W5(P)" w:eastAsia="华康少女文字W5(P)" w:cs="华康少女文字W5(P)"/>
                                <w:sz w:val="18"/>
                                <w:szCs w:val="18"/>
                              </w:rPr>
                              <w:t>际劳动节。中</w:t>
                            </w:r>
                            <w:r>
                              <w:rPr>
                                <w:rFonts w:hint="eastAsia" w:ascii="华康少女文字W5(P)" w:hAnsi="华康少女文字W5(P)" w:eastAsia="华康少女文字W5(P)" w:cs="华康少女文字W5(P)"/>
                                <w:sz w:val="18"/>
                                <w:szCs w:val="18"/>
                              </w:rPr>
                              <w:br w:type="textWrapping"/>
                            </w:r>
                            <w:r>
                              <w:rPr>
                                <w:rFonts w:hint="eastAsia" w:ascii="华康少女文字W5(P)" w:hAnsi="华康少女文字W5(P)" w:eastAsia="华康少女文字W5(P)" w:cs="华康少女文字W5(P)"/>
                                <w:sz w:val="18"/>
                                <w:szCs w:val="18"/>
                                <w:lang w:val="en-US" w:eastAsia="zh-CN"/>
                              </w:rPr>
                              <w:t xml:space="preserve">     </w:t>
                            </w:r>
                            <w:r>
                              <w:rPr>
                                <w:rFonts w:hint="eastAsia" w:ascii="华康少女文字W5(P)" w:hAnsi="华康少女文字W5(P)" w:eastAsia="华康少女文字W5(P)" w:cs="华康少女文字W5(P)"/>
                                <w:sz w:val="18"/>
                                <w:szCs w:val="18"/>
                              </w:rPr>
                              <w:t>央人民政府政务院于1949年12月作出</w:t>
                            </w:r>
                            <w:r>
                              <w:rPr>
                                <w:rFonts w:hint="eastAsia" w:ascii="华康少女文字W5(P)" w:hAnsi="华康少女文字W5(P)" w:eastAsia="华康少女文字W5(P)" w:cs="华康少女文字W5(P)"/>
                                <w:sz w:val="18"/>
                                <w:szCs w:val="18"/>
                              </w:rPr>
                              <w:br w:type="textWrapping"/>
                            </w:r>
                            <w:r>
                              <w:rPr>
                                <w:rFonts w:hint="eastAsia" w:ascii="华康少女文字W5(P)" w:hAnsi="华康少女文字W5(P)" w:eastAsia="华康少女文字W5(P)" w:cs="华康少女文字W5(P)"/>
                                <w:sz w:val="18"/>
                                <w:szCs w:val="18"/>
                                <w:lang w:val="en-US" w:eastAsia="zh-CN"/>
                              </w:rPr>
                              <w:t xml:space="preserve">   </w:t>
                            </w:r>
                            <w:r>
                              <w:rPr>
                                <w:rFonts w:hint="eastAsia" w:ascii="华康少女文字W5(P)" w:hAnsi="华康少女文字W5(P)" w:eastAsia="华康少女文字W5(P)" w:cs="华康少女文字W5(P)"/>
                                <w:sz w:val="18"/>
                                <w:szCs w:val="18"/>
                              </w:rPr>
                              <w:t>决定，将5月1日确定为劳动节。</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1pt;margin-top:153.85pt;height:170.7pt;width:200.2pt;z-index:251674624;mso-width-relative:page;mso-height-relative:page;" filled="f" stroked="f" coordsize="21600,21600" o:gfxdata="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DeByq9wAAAANAQAADwAAAAAAAAABACAAAAAiAAAAZHJzL2Rvd25yZXYueG1sUEsBAhQAFAAA&#10;AAgAh07iQBm23ByWAgAADQUAAA4AAAAAAAAAAQAgAAAAKwEAAGRycy9lMm9Eb2MueG1sUEsFBgAA&#10;AAAGAAYAWQEAADMGAAAAAA==&#10;">
                <v:fill on="f" focussize="0,0"/>
                <v:stroke on="f" weight="0.5pt"/>
                <v:imagedata o:title=""/>
                <o:lock v:ext="edit" aspectratio="f"/>
                <v:textbox>
                  <w:txbxContent>
                    <w:p>
                      <w:pPr>
                        <w:rPr>
                          <w:rFonts w:hint="eastAsia" w:ascii="华康少女文字W5(P)" w:hAnsi="华康少女文字W5(P)" w:eastAsia="华康少女文字W5(P)" w:cs="华康少女文字W5(P)"/>
                          <w:sz w:val="18"/>
                          <w:szCs w:val="18"/>
                        </w:rPr>
                      </w:pPr>
                      <w:r>
                        <w:rPr>
                          <w:rFonts w:hint="eastAsia" w:ascii="华康少女文字W5(P)" w:hAnsi="华康少女文字W5(P)" w:eastAsia="华康少女文字W5(P)" w:cs="华康少女文字W5(P)"/>
                          <w:sz w:val="18"/>
                          <w:szCs w:val="18"/>
                        </w:rPr>
                        <w:t>国际劳动节又称“五一国际劳动节”、“国际示威游行日”，是世界上80多个国家的全国性节日。</w:t>
                      </w:r>
                      <w:r>
                        <w:rPr>
                          <w:rFonts w:hint="eastAsia" w:ascii="华康少女文字W5(P)" w:hAnsi="华康少女文字W5(P)" w:eastAsia="华康少女文字W5(P)" w:cs="华康少女文字W5(P)"/>
                          <w:sz w:val="18"/>
                          <w:szCs w:val="18"/>
                          <w:lang w:val="en-US" w:eastAsia="zh-CN"/>
                        </w:rPr>
                        <w:t xml:space="preserve"> </w:t>
                      </w:r>
                      <w:r>
                        <w:rPr>
                          <w:rFonts w:hint="eastAsia" w:ascii="华康少女文字W5(P)" w:hAnsi="华康少女文字W5(P)" w:eastAsia="华康少女文字W5(P)" w:cs="华康少女文字W5(P)"/>
                          <w:sz w:val="18"/>
                          <w:szCs w:val="18"/>
                          <w:lang w:val="en-US" w:eastAsia="zh-CN"/>
                        </w:rPr>
                        <w:br w:type="textWrapping"/>
                      </w:r>
                      <w:r>
                        <w:rPr>
                          <w:rFonts w:hint="eastAsia" w:ascii="华康少女文字W5(P)" w:hAnsi="华康少女文字W5(P)" w:eastAsia="华康少女文字W5(P)" w:cs="华康少女文字W5(P)"/>
                          <w:sz w:val="18"/>
                          <w:szCs w:val="18"/>
                          <w:lang w:val="en-US" w:eastAsia="zh-CN"/>
                        </w:rPr>
                        <w:t xml:space="preserve">    </w:t>
                      </w:r>
                      <w:r>
                        <w:rPr>
                          <w:rFonts w:hint="eastAsia" w:ascii="华康少女文字W5(P)" w:hAnsi="华康少女文字W5(P)" w:eastAsia="华康少女文字W5(P)" w:cs="华康少女文字W5(P)"/>
                          <w:sz w:val="18"/>
                          <w:szCs w:val="18"/>
                        </w:rPr>
                        <w:t>定在每年的五月一日。它是全世界劳动人民</w:t>
                      </w:r>
                      <w:r>
                        <w:rPr>
                          <w:rFonts w:hint="eastAsia" w:ascii="华康少女文字W5(P)" w:hAnsi="华康少女文字W5(P)" w:eastAsia="华康少女文字W5(P)" w:cs="华康少女文字W5(P)"/>
                          <w:sz w:val="18"/>
                          <w:szCs w:val="18"/>
                        </w:rPr>
                        <w:br w:type="textWrapping"/>
                      </w:r>
                      <w:r>
                        <w:rPr>
                          <w:rFonts w:hint="eastAsia" w:ascii="华康少女文字W5(P)" w:hAnsi="华康少女文字W5(P)" w:eastAsia="华康少女文字W5(P)" w:cs="华康少女文字W5(P)"/>
                          <w:sz w:val="18"/>
                          <w:szCs w:val="18"/>
                          <w:lang w:val="en-US" w:eastAsia="zh-CN"/>
                        </w:rPr>
                        <w:t xml:space="preserve">       </w:t>
                      </w:r>
                      <w:r>
                        <w:rPr>
                          <w:rFonts w:hint="eastAsia" w:ascii="华康少女文字W5(P)" w:hAnsi="华康少女文字W5(P)" w:eastAsia="华康少女文字W5(P)" w:cs="华康少女文字W5(P)"/>
                          <w:sz w:val="18"/>
                          <w:szCs w:val="18"/>
                        </w:rPr>
                        <w:t>共同拥有的节日。1889年7月，由恩</w:t>
                      </w:r>
                      <w:r>
                        <w:rPr>
                          <w:rFonts w:hint="eastAsia" w:ascii="华康少女文字W5(P)" w:hAnsi="华康少女文字W5(P)" w:eastAsia="华康少女文字W5(P)" w:cs="华康少女文字W5(P)"/>
                          <w:sz w:val="18"/>
                          <w:szCs w:val="18"/>
                        </w:rPr>
                        <w:br w:type="textWrapping"/>
                      </w:r>
                      <w:r>
                        <w:rPr>
                          <w:rFonts w:hint="eastAsia" w:ascii="华康少女文字W5(P)" w:hAnsi="华康少女文字W5(P)" w:eastAsia="华康少女文字W5(P)" w:cs="华康少女文字W5(P)"/>
                          <w:sz w:val="18"/>
                          <w:szCs w:val="18"/>
                          <w:lang w:val="en-US" w:eastAsia="zh-CN"/>
                        </w:rPr>
                        <w:t xml:space="preserve">       </w:t>
                      </w:r>
                      <w:r>
                        <w:rPr>
                          <w:rFonts w:hint="eastAsia" w:ascii="华康少女文字W5(P)" w:hAnsi="华康少女文字W5(P)" w:eastAsia="华康少女文字W5(P)" w:cs="华康少女文字W5(P)"/>
                          <w:sz w:val="18"/>
                          <w:szCs w:val="18"/>
                        </w:rPr>
                        <w:t>格斯领导的第二国际在巴黎举行代表大</w:t>
                      </w:r>
                      <w:r>
                        <w:rPr>
                          <w:rFonts w:hint="eastAsia" w:ascii="华康少女文字W5(P)" w:hAnsi="华康少女文字W5(P)" w:eastAsia="华康少女文字W5(P)" w:cs="华康少女文字W5(P)"/>
                          <w:sz w:val="18"/>
                          <w:szCs w:val="18"/>
                        </w:rPr>
                        <w:br w:type="textWrapping"/>
                      </w:r>
                      <w:r>
                        <w:rPr>
                          <w:rFonts w:hint="eastAsia" w:ascii="华康少女文字W5(P)" w:hAnsi="华康少女文字W5(P)" w:eastAsia="华康少女文字W5(P)" w:cs="华康少女文字W5(P)"/>
                          <w:sz w:val="18"/>
                          <w:szCs w:val="18"/>
                          <w:lang w:val="en-US" w:eastAsia="zh-CN"/>
                        </w:rPr>
                        <w:t xml:space="preserve">       </w:t>
                      </w:r>
                      <w:r>
                        <w:rPr>
                          <w:rFonts w:hint="eastAsia" w:ascii="华康少女文字W5(P)" w:hAnsi="华康少女文字W5(P)" w:eastAsia="华康少女文字W5(P)" w:cs="华康少女文字W5(P)"/>
                          <w:sz w:val="18"/>
                          <w:szCs w:val="18"/>
                        </w:rPr>
                        <w:t>会。会议通过决议，规定1890年5</w:t>
                      </w:r>
                      <w:r>
                        <w:rPr>
                          <w:rFonts w:hint="eastAsia" w:ascii="华康少女文字W5(P)" w:hAnsi="华康少女文字W5(P)" w:eastAsia="华康少女文字W5(P)" w:cs="华康少女文字W5(P)"/>
                          <w:sz w:val="18"/>
                          <w:szCs w:val="18"/>
                        </w:rPr>
                        <w:br w:type="textWrapping"/>
                      </w:r>
                      <w:r>
                        <w:rPr>
                          <w:rFonts w:hint="eastAsia" w:ascii="华康少女文字W5(P)" w:hAnsi="华康少女文字W5(P)" w:eastAsia="华康少女文字W5(P)" w:cs="华康少女文字W5(P)"/>
                          <w:sz w:val="18"/>
                          <w:szCs w:val="18"/>
                          <w:lang w:val="en-US" w:eastAsia="zh-CN"/>
                        </w:rPr>
                        <w:t xml:space="preserve">      </w:t>
                      </w:r>
                      <w:r>
                        <w:rPr>
                          <w:rFonts w:hint="eastAsia" w:ascii="华康少女文字W5(P)" w:hAnsi="华康少女文字W5(P)" w:eastAsia="华康少女文字W5(P)" w:cs="华康少女文字W5(P)"/>
                          <w:sz w:val="18"/>
                          <w:szCs w:val="18"/>
                        </w:rPr>
                        <w:t>月1日国际劳动者举行游行，并决定把</w:t>
                      </w:r>
                      <w:r>
                        <w:rPr>
                          <w:rFonts w:hint="eastAsia" w:ascii="华康少女文字W5(P)" w:hAnsi="华康少女文字W5(P)" w:eastAsia="华康少女文字W5(P)" w:cs="华康少女文字W5(P)"/>
                          <w:sz w:val="18"/>
                          <w:szCs w:val="18"/>
                        </w:rPr>
                        <w:br w:type="textWrapping"/>
                      </w:r>
                      <w:r>
                        <w:rPr>
                          <w:rFonts w:hint="eastAsia" w:ascii="华康少女文字W5(P)" w:hAnsi="华康少女文字W5(P)" w:eastAsia="华康少女文字W5(P)" w:cs="华康少女文字W5(P)"/>
                          <w:sz w:val="18"/>
                          <w:szCs w:val="18"/>
                          <w:lang w:val="en-US" w:eastAsia="zh-CN"/>
                        </w:rPr>
                        <w:t xml:space="preserve">      </w:t>
                      </w:r>
                      <w:r>
                        <w:rPr>
                          <w:rFonts w:hint="eastAsia" w:ascii="华康少女文字W5(P)" w:hAnsi="华康少女文字W5(P)" w:eastAsia="华康少女文字W5(P)" w:cs="华康少女文字W5(P)"/>
                          <w:sz w:val="18"/>
                          <w:szCs w:val="18"/>
                        </w:rPr>
                        <w:t>5月1日这一天定为国</w:t>
                      </w:r>
                      <w:r>
                        <w:rPr>
                          <w:rFonts w:hint="eastAsia" w:ascii="华康少女文字W5(P)" w:hAnsi="华康少女文字W5(P)" w:eastAsia="华康少女文字W5(P)" w:cs="华康少女文字W5(P)"/>
                          <w:sz w:val="18"/>
                          <w:szCs w:val="18"/>
                          <w:lang w:val="en-US" w:eastAsia="zh-CN"/>
                        </w:rPr>
                        <w:t xml:space="preserve">  </w:t>
                      </w:r>
                      <w:r>
                        <w:rPr>
                          <w:rFonts w:hint="eastAsia" w:ascii="华康少女文字W5(P)" w:hAnsi="华康少女文字W5(P)" w:eastAsia="华康少女文字W5(P)" w:cs="华康少女文字W5(P)"/>
                          <w:sz w:val="18"/>
                          <w:szCs w:val="18"/>
                        </w:rPr>
                        <w:t>际劳动节。中</w:t>
                      </w:r>
                      <w:r>
                        <w:rPr>
                          <w:rFonts w:hint="eastAsia" w:ascii="华康少女文字W5(P)" w:hAnsi="华康少女文字W5(P)" w:eastAsia="华康少女文字W5(P)" w:cs="华康少女文字W5(P)"/>
                          <w:sz w:val="18"/>
                          <w:szCs w:val="18"/>
                        </w:rPr>
                        <w:br w:type="textWrapping"/>
                      </w:r>
                      <w:r>
                        <w:rPr>
                          <w:rFonts w:hint="eastAsia" w:ascii="华康少女文字W5(P)" w:hAnsi="华康少女文字W5(P)" w:eastAsia="华康少女文字W5(P)" w:cs="华康少女文字W5(P)"/>
                          <w:sz w:val="18"/>
                          <w:szCs w:val="18"/>
                          <w:lang w:val="en-US" w:eastAsia="zh-CN"/>
                        </w:rPr>
                        <w:t xml:space="preserve">     </w:t>
                      </w:r>
                      <w:r>
                        <w:rPr>
                          <w:rFonts w:hint="eastAsia" w:ascii="华康少女文字W5(P)" w:hAnsi="华康少女文字W5(P)" w:eastAsia="华康少女文字W5(P)" w:cs="华康少女文字W5(P)"/>
                          <w:sz w:val="18"/>
                          <w:szCs w:val="18"/>
                        </w:rPr>
                        <w:t>央人民政府政务院于1949年12月作出</w:t>
                      </w:r>
                      <w:r>
                        <w:rPr>
                          <w:rFonts w:hint="eastAsia" w:ascii="华康少女文字W5(P)" w:hAnsi="华康少女文字W5(P)" w:eastAsia="华康少女文字W5(P)" w:cs="华康少女文字W5(P)"/>
                          <w:sz w:val="18"/>
                          <w:szCs w:val="18"/>
                        </w:rPr>
                        <w:br w:type="textWrapping"/>
                      </w:r>
                      <w:r>
                        <w:rPr>
                          <w:rFonts w:hint="eastAsia" w:ascii="华康少女文字W5(P)" w:hAnsi="华康少女文字W5(P)" w:eastAsia="华康少女文字W5(P)" w:cs="华康少女文字W5(P)"/>
                          <w:sz w:val="18"/>
                          <w:szCs w:val="18"/>
                          <w:lang w:val="en-US" w:eastAsia="zh-CN"/>
                        </w:rPr>
                        <w:t xml:space="preserve">   </w:t>
                      </w:r>
                      <w:r>
                        <w:rPr>
                          <w:rFonts w:hint="eastAsia" w:ascii="华康少女文字W5(P)" w:hAnsi="华康少女文字W5(P)" w:eastAsia="华康少女文字W5(P)" w:cs="华康少女文字W5(P)"/>
                          <w:sz w:val="18"/>
                          <w:szCs w:val="18"/>
                        </w:rPr>
                        <w:t>决定，将5月1日确定为劳动节。</w:t>
                      </w:r>
                    </w:p>
                    <w:p/>
                  </w:txbxContent>
                </v:textbox>
              </v:shape>
            </w:pict>
          </mc:Fallback>
        </mc:AlternateContent>
      </w:r>
      <w:r>
        <w:rPr>
          <w:rFonts w:hint="eastAsia" w:eastAsiaTheme="minorEastAsia"/>
          <w:lang w:eastAsia="zh-CN"/>
        </w:rPr>
        <w:drawing>
          <wp:anchor distT="0" distB="0" distL="114300" distR="114300" simplePos="0" relativeHeight="251672576" behindDoc="0" locked="0" layoutInCell="1" allowOverlap="1">
            <wp:simplePos x="0" y="0"/>
            <wp:positionH relativeFrom="column">
              <wp:posOffset>4761865</wp:posOffset>
            </wp:positionH>
            <wp:positionV relativeFrom="paragraph">
              <wp:posOffset>2482215</wp:posOffset>
            </wp:positionV>
            <wp:extent cx="1647190" cy="2357755"/>
            <wp:effectExtent l="0" t="0" r="10160" b="4445"/>
            <wp:wrapNone/>
            <wp:docPr id="14" name="图片 14" descr="图层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层 3-01"/>
                    <pic:cNvPicPr>
                      <a:picLocks noChangeAspect="1"/>
                    </pic:cNvPicPr>
                  </pic:nvPicPr>
                  <pic:blipFill>
                    <a:blip r:embed="rId6"/>
                    <a:stretch>
                      <a:fillRect/>
                    </a:stretch>
                  </pic:blipFill>
                  <pic:spPr>
                    <a:xfrm>
                      <a:off x="0" y="0"/>
                      <a:ext cx="1647190" cy="2357755"/>
                    </a:xfrm>
                    <a:prstGeom prst="rect">
                      <a:avLst/>
                    </a:prstGeom>
                  </pic:spPr>
                </pic:pic>
              </a:graphicData>
            </a:graphic>
          </wp:anchor>
        </w:drawing>
      </w:r>
      <w:r>
        <w:rPr>
          <w:rFonts w:hint="eastAsia" w:eastAsiaTheme="minorEastAsia"/>
          <w:lang w:eastAsia="zh-CN"/>
        </w:rPr>
        <w:drawing>
          <wp:anchor distT="0" distB="0" distL="114300" distR="114300" simplePos="0" relativeHeight="251669504" behindDoc="0" locked="0" layoutInCell="1" allowOverlap="1">
            <wp:simplePos x="0" y="0"/>
            <wp:positionH relativeFrom="column">
              <wp:posOffset>-904240</wp:posOffset>
            </wp:positionH>
            <wp:positionV relativeFrom="paragraph">
              <wp:posOffset>2705100</wp:posOffset>
            </wp:positionV>
            <wp:extent cx="5901690" cy="2560955"/>
            <wp:effectExtent l="0" t="0" r="3810" b="10795"/>
            <wp:wrapNone/>
            <wp:docPr id="11" name="图片 11" descr="a54b1ff33777bbab4d9b4a9d5ddf7ec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54b1ff33777bbab4d9b4a9d5ddf7eca-01"/>
                    <pic:cNvPicPr>
                      <a:picLocks noChangeAspect="1"/>
                    </pic:cNvPicPr>
                  </pic:nvPicPr>
                  <pic:blipFill>
                    <a:blip r:embed="rId7"/>
                    <a:stretch>
                      <a:fillRect/>
                    </a:stretch>
                  </pic:blipFill>
                  <pic:spPr>
                    <a:xfrm>
                      <a:off x="0" y="0"/>
                      <a:ext cx="5901690" cy="2560955"/>
                    </a:xfrm>
                    <a:prstGeom prst="rect">
                      <a:avLst/>
                    </a:prstGeom>
                  </pic:spPr>
                </pic:pic>
              </a:graphicData>
            </a:graphic>
          </wp:anchor>
        </w:drawing>
      </w:r>
      <w:r>
        <w:rPr>
          <w:rFonts w:hint="eastAsia" w:eastAsiaTheme="minorEastAsia"/>
          <w:lang w:eastAsia="zh-CN"/>
        </w:rPr>
        <w:drawing>
          <wp:anchor distT="0" distB="0" distL="114300" distR="114300" simplePos="0" relativeHeight="251673600" behindDoc="0" locked="0" layoutInCell="1" allowOverlap="1">
            <wp:simplePos x="0" y="0"/>
            <wp:positionH relativeFrom="column">
              <wp:posOffset>8885555</wp:posOffset>
            </wp:positionH>
            <wp:positionV relativeFrom="paragraph">
              <wp:posOffset>4347210</wp:posOffset>
            </wp:positionV>
            <wp:extent cx="1677035" cy="3119120"/>
            <wp:effectExtent l="0" t="0" r="18415" b="5080"/>
            <wp:wrapNone/>
            <wp:docPr id="8" name="图片 8" descr="bc58e22cbf36c8bbac61d8327bcda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c58e22cbf36c8bbac61d8327bcda907"/>
                    <pic:cNvPicPr>
                      <a:picLocks noChangeAspect="1"/>
                    </pic:cNvPicPr>
                  </pic:nvPicPr>
                  <pic:blipFill>
                    <a:blip r:embed="rId8"/>
                    <a:stretch>
                      <a:fillRect/>
                    </a:stretch>
                  </pic:blipFill>
                  <pic:spPr>
                    <a:xfrm>
                      <a:off x="0" y="0"/>
                      <a:ext cx="1677035" cy="3119120"/>
                    </a:xfrm>
                    <a:prstGeom prst="rect">
                      <a:avLst/>
                    </a:prstGeom>
                  </pic:spPr>
                </pic:pic>
              </a:graphicData>
            </a:graphic>
          </wp:anchor>
        </w:drawing>
      </w:r>
      <w:r>
        <w:rPr>
          <w:rFonts w:hint="eastAsia" w:eastAsiaTheme="minorEastAsia"/>
          <w:lang w:eastAsia="zh-CN"/>
        </w:rPr>
        <w:drawing>
          <wp:anchor distT="0" distB="0" distL="114300" distR="114300" simplePos="0" relativeHeight="251658240" behindDoc="0" locked="0" layoutInCell="1" allowOverlap="1">
            <wp:simplePos x="0" y="0"/>
            <wp:positionH relativeFrom="column">
              <wp:posOffset>-59690</wp:posOffset>
            </wp:positionH>
            <wp:positionV relativeFrom="paragraph">
              <wp:posOffset>-3175</wp:posOffset>
            </wp:positionV>
            <wp:extent cx="15200630" cy="7576820"/>
            <wp:effectExtent l="0" t="0" r="1270" b="5080"/>
            <wp:wrapNone/>
            <wp:docPr id="4" name="图片 4" descr="ZJ}V$U5~[PN`(JB~SQ7O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ZJ}V$U5~[PN`(JB~SQ7O5}2"/>
                    <pic:cNvPicPr>
                      <a:picLocks noChangeAspect="1"/>
                    </pic:cNvPicPr>
                  </pic:nvPicPr>
                  <pic:blipFill>
                    <a:blip r:embed="rId9"/>
                    <a:stretch>
                      <a:fillRect/>
                    </a:stretch>
                  </pic:blipFill>
                  <pic:spPr>
                    <a:xfrm>
                      <a:off x="0" y="0"/>
                      <a:ext cx="15200630" cy="7576820"/>
                    </a:xfrm>
                    <a:prstGeom prst="rect">
                      <a:avLst/>
                    </a:prstGeom>
                  </pic:spPr>
                </pic:pic>
              </a:graphicData>
            </a:graphic>
          </wp:anchor>
        </w:drawing>
      </w:r>
      <w:r>
        <w:rPr>
          <w:sz w:val="20"/>
        </w:rPr>
        <w:drawing>
          <wp:anchor distT="0" distB="0" distL="114300" distR="114300" simplePos="0" relativeHeight="251666432" behindDoc="0" locked="0" layoutInCell="1" allowOverlap="1">
            <wp:simplePos x="0" y="0"/>
            <wp:positionH relativeFrom="column">
              <wp:posOffset>5208905</wp:posOffset>
            </wp:positionH>
            <wp:positionV relativeFrom="paragraph">
              <wp:posOffset>-1341755</wp:posOffset>
            </wp:positionV>
            <wp:extent cx="6204585" cy="6204585"/>
            <wp:effectExtent l="0" t="0" r="0" b="0"/>
            <wp:wrapNone/>
            <wp:docPr id="9" name="图片 9" descr="7aadaf06d5ff7ff92518500918424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aadaf06d5ff7ff92518500918424e47"/>
                    <pic:cNvPicPr>
                      <a:picLocks noChangeAspect="1"/>
                    </pic:cNvPicPr>
                  </pic:nvPicPr>
                  <pic:blipFill>
                    <a:blip r:embed="rId10"/>
                    <a:stretch>
                      <a:fillRect/>
                    </a:stretch>
                  </pic:blipFill>
                  <pic:spPr>
                    <a:xfrm>
                      <a:off x="0" y="0"/>
                      <a:ext cx="6204585" cy="6204585"/>
                    </a:xfrm>
                    <a:prstGeom prst="rect">
                      <a:avLst/>
                    </a:prstGeom>
                  </pic:spPr>
                </pic:pic>
              </a:graphicData>
            </a:graphic>
          </wp:anchor>
        </w:drawing>
      </w:r>
      <w:r>
        <w:rPr>
          <w:rFonts w:hint="eastAsia" w:eastAsiaTheme="minorEastAsia"/>
          <w:lang w:eastAsia="zh-CN"/>
        </w:rPr>
        <w:drawing>
          <wp:anchor distT="0" distB="0" distL="114300" distR="114300" simplePos="0" relativeHeight="251671552" behindDoc="0" locked="0" layoutInCell="1" allowOverlap="1">
            <wp:simplePos x="0" y="0"/>
            <wp:positionH relativeFrom="column">
              <wp:posOffset>361950</wp:posOffset>
            </wp:positionH>
            <wp:positionV relativeFrom="paragraph">
              <wp:posOffset>-104140</wp:posOffset>
            </wp:positionV>
            <wp:extent cx="5494655" cy="3283585"/>
            <wp:effectExtent l="0" t="0" r="10795" b="0"/>
            <wp:wrapNone/>
            <wp:docPr id="2" name="图片 2" descr="五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五一"/>
                    <pic:cNvPicPr>
                      <a:picLocks noChangeAspect="1"/>
                    </pic:cNvPicPr>
                  </pic:nvPicPr>
                  <pic:blipFill>
                    <a:blip r:embed="rId11"/>
                    <a:stretch>
                      <a:fillRect/>
                    </a:stretch>
                  </pic:blipFill>
                  <pic:spPr>
                    <a:xfrm>
                      <a:off x="0" y="0"/>
                      <a:ext cx="5494655" cy="3283585"/>
                    </a:xfrm>
                    <a:prstGeom prst="rect">
                      <a:avLst/>
                    </a:prstGeom>
                  </pic:spPr>
                </pic:pic>
              </a:graphicData>
            </a:graphic>
          </wp:anchor>
        </w:drawing>
      </w:r>
      <w:r>
        <w:rPr>
          <w:sz w:val="20"/>
        </w:rPr>
        <w:drawing>
          <wp:anchor distT="0" distB="0" distL="114300" distR="114300" simplePos="0" relativeHeight="251662336" behindDoc="0" locked="0" layoutInCell="1" hidden="1" allowOverlap="1">
            <wp:simplePos x="0" y="0"/>
            <wp:positionH relativeFrom="column">
              <wp:posOffset>-661035</wp:posOffset>
            </wp:positionH>
            <wp:positionV relativeFrom="paragraph">
              <wp:posOffset>1350645</wp:posOffset>
            </wp:positionV>
            <wp:extent cx="6463030" cy="6463030"/>
            <wp:effectExtent l="0" t="0" r="0" b="0"/>
            <wp:wrapNone/>
            <wp:docPr id="7" name="图片 7" descr="未标题-2-0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未标题-2-01" hidden="1"/>
                    <pic:cNvPicPr>
                      <a:picLocks noChangeAspect="1"/>
                    </pic:cNvPicPr>
                  </pic:nvPicPr>
                  <pic:blipFill>
                    <a:blip r:embed="rId12"/>
                    <a:stretch>
                      <a:fillRect/>
                    </a:stretch>
                  </pic:blipFill>
                  <pic:spPr>
                    <a:xfrm>
                      <a:off x="0" y="0"/>
                      <a:ext cx="6463030" cy="6463030"/>
                    </a:xfrm>
                    <a:prstGeom prst="rect">
                      <a:avLst/>
                    </a:prstGeom>
                  </pic:spPr>
                </pic:pic>
              </a:graphicData>
            </a:graphic>
          </wp:anchor>
        </w:drawing>
      </w:r>
    </w:p>
    <w:sectPr>
      <w:pgSz w:w="16838" w:h="11906" w:orient="landscape"/>
      <w:pgMar w:top="0" w:right="0" w:bottom="0" w:left="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幼圆">
    <w:panose1 w:val="0201050906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00"/>
    <w:family w:val="auto"/>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华康海报体W12(P)">
    <w:panose1 w:val="040B0C00000000000000"/>
    <w:charset w:val="86"/>
    <w:family w:val="auto"/>
    <w:pitch w:val="default"/>
    <w:sig w:usb0="00000001" w:usb1="08010000" w:usb2="00000012" w:usb3="00000000" w:csb0="00040000" w:csb1="00000000"/>
  </w:font>
  <w:font w:name="华康少女文字W5(P)">
    <w:panose1 w:val="040F0500000000000000"/>
    <w:charset w:val="86"/>
    <w:family w:val="auto"/>
    <w:pitch w:val="default"/>
    <w:sig w:usb0="00000001" w:usb1="08010000" w:usb2="00000012" w:usb3="00000000" w:csb0="00040000" w:csb1="00000000"/>
  </w:font>
  <w:font w:name="华康POP2体W9">
    <w:panose1 w:val="040B0909000000000000"/>
    <w:charset w:val="86"/>
    <w:family w:val="auto"/>
    <w:pitch w:val="default"/>
    <w:sig w:usb0="00000001" w:usb1="08010000" w:usb2="00000012" w:usb3="00000000" w:csb0="00040000" w:csb1="00000000"/>
  </w:font>
  <w:font w:name="华康POP2体W9(P)">
    <w:panose1 w:val="040B0900000000000000"/>
    <w:charset w:val="86"/>
    <w:family w:val="auto"/>
    <w:pitch w:val="default"/>
    <w:sig w:usb0="00000001" w:usb1="08010000" w:usb2="00000012"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5F6E94"/>
    <w:rsid w:val="1E5F6E94"/>
    <w:rsid w:val="38576FF5"/>
    <w:rsid w:val="44A91BDA"/>
    <w:rsid w:val="72337F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2018-04-16T04:24:00Z</dcterms:created>
  <dc:creator>Administrator</dc:creator>
  <cp:lastModifiedBy>xiaoye</cp:lastModifiedBy>
  <dcterms:modified xsi:type="dcterms:W3CDTF">2018-04-16T12:38:13Z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